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44" w:rsidRPr="00354A05" w:rsidRDefault="00354A05" w:rsidP="005C3D82">
      <w:pPr>
        <w:ind w:firstLine="720"/>
        <w:jc w:val="center"/>
        <w:rPr>
          <w:rFonts w:cs="Calibri"/>
          <w:sz w:val="28"/>
          <w:lang w:val="en-US"/>
        </w:rPr>
      </w:pPr>
      <w:r>
        <w:rPr>
          <w:rFonts w:cs="Calibri"/>
          <w:sz w:val="28"/>
        </w:rPr>
        <w:t xml:space="preserve">Командни процедури во </w:t>
      </w:r>
      <w:r>
        <w:rPr>
          <w:rFonts w:cs="Calibri"/>
          <w:sz w:val="28"/>
          <w:lang w:val="en-US"/>
        </w:rPr>
        <w:t>UNIX</w:t>
      </w:r>
    </w:p>
    <w:p w:rsidR="00C621A7" w:rsidRDefault="00C621A7" w:rsidP="00C621A7">
      <w:pPr>
        <w:pStyle w:val="Heading2"/>
        <w:rPr>
          <w:lang w:val="mk-MK"/>
        </w:rPr>
      </w:pPr>
    </w:p>
    <w:p w:rsidR="00475444" w:rsidRPr="00C621A7" w:rsidRDefault="00C621A7" w:rsidP="00C621A7">
      <w:pPr>
        <w:pStyle w:val="Heading2"/>
        <w:rPr>
          <w:lang w:val="mk-MK"/>
        </w:rPr>
      </w:pPr>
      <w:r w:rsidRPr="00C621A7">
        <w:rPr>
          <w:lang w:val="mk-MK"/>
        </w:rPr>
        <w:t>Користење аргументи</w:t>
      </w:r>
    </w:p>
    <w:p w:rsidR="00C621A7" w:rsidRDefault="00C621A7" w:rsidP="00C621A7">
      <w:pPr>
        <w:pStyle w:val="NormalWeb"/>
        <w:shd w:val="clear" w:color="auto" w:fill="FFFFFF"/>
        <w:spacing w:before="0" w:beforeAutospacing="0" w:after="240" w:afterAutospacing="0" w:line="207" w:lineRule="atLeast"/>
        <w:jc w:val="both"/>
        <w:rPr>
          <w:rFonts w:ascii="Calibri" w:eastAsia="Calibri" w:hAnsi="Calibri"/>
          <w:lang w:val="mk-MK"/>
        </w:rPr>
      </w:pPr>
      <w:r w:rsidRPr="00C621A7">
        <w:rPr>
          <w:rFonts w:ascii="Calibri" w:eastAsia="Calibri" w:hAnsi="Calibri"/>
          <w:lang w:val="mk-MK"/>
        </w:rPr>
        <w:br/>
        <w:t>Командните процедури можат да</w:t>
      </w:r>
      <w:r w:rsidR="00DF3EAC">
        <w:rPr>
          <w:rFonts w:ascii="Calibri" w:eastAsia="Calibri" w:hAnsi="Calibri"/>
          <w:lang w:val="mk-MK"/>
        </w:rPr>
        <w:t xml:space="preserve"> примаат аргументи од командна</w:t>
      </w:r>
      <w:r w:rsidRPr="00C621A7">
        <w:rPr>
          <w:rFonts w:ascii="Calibri" w:eastAsia="Calibri" w:hAnsi="Calibri"/>
          <w:lang w:val="mk-MK"/>
        </w:rPr>
        <w:t xml:space="preserve"> линија. При пишување на вакви скрипти по правило се користи слична синтакса како кај останатите UNIX команди. За процеси</w:t>
      </w:r>
      <w:r w:rsidR="00DF3EAC">
        <w:rPr>
          <w:rFonts w:ascii="Calibri" w:eastAsia="Calibri" w:hAnsi="Calibri"/>
          <w:lang w:val="mk-MK"/>
        </w:rPr>
        <w:t>рање на аргументите на комадна</w:t>
      </w:r>
      <w:r w:rsidRPr="00C621A7">
        <w:rPr>
          <w:rFonts w:ascii="Calibri" w:eastAsia="Calibri" w:hAnsi="Calibri"/>
          <w:lang w:val="mk-MK"/>
        </w:rPr>
        <w:t xml:space="preserve"> линија постојат оператори и вградени системски променливи преку кои им</w:t>
      </w:r>
      <w:r>
        <w:rPr>
          <w:rFonts w:ascii="Calibri" w:eastAsia="Calibri" w:hAnsi="Calibri"/>
          <w:lang w:val="mk-MK"/>
        </w:rPr>
        <w:t xml:space="preserve"> се пристапува на аргументите. </w:t>
      </w:r>
      <w:r w:rsidRPr="00C621A7">
        <w:rPr>
          <w:rFonts w:ascii="Calibri" w:eastAsia="Calibri" w:hAnsi="Calibri"/>
          <w:lang w:val="mk-MK"/>
        </w:rPr>
        <w:t>Променливата $# го содржи бројот на аргументи, а $* самите аргументи.</w:t>
      </w:r>
      <w:r>
        <w:rPr>
          <w:rFonts w:ascii="Calibri" w:eastAsia="Calibri" w:hAnsi="Calibri"/>
          <w:lang w:val="mk-MK"/>
        </w:rPr>
        <w:t xml:space="preserve"> </w:t>
      </w:r>
      <w:r w:rsidRPr="00C621A7">
        <w:rPr>
          <w:rFonts w:ascii="Calibri" w:eastAsia="Calibri" w:hAnsi="Calibri"/>
          <w:lang w:val="mk-MK"/>
        </w:rPr>
        <w:t>Секој аргумент на командната линија е и индивидуално достапен преку променливите $1, $2 итн.</w:t>
      </w:r>
      <w:r>
        <w:rPr>
          <w:rFonts w:ascii="Calibri" w:eastAsia="Calibri" w:hAnsi="Calibri"/>
          <w:lang w:val="mk-MK"/>
        </w:rPr>
        <w:t xml:space="preserve"> </w:t>
      </w:r>
      <w:r w:rsidRPr="00C621A7">
        <w:rPr>
          <w:rFonts w:ascii="Calibri" w:eastAsia="Calibri" w:hAnsi="Calibri"/>
          <w:lang w:val="mk-MK"/>
        </w:rPr>
        <w:t>Променливата $0 го содржи името на самата команда.</w:t>
      </w:r>
      <w:r>
        <w:rPr>
          <w:rFonts w:ascii="Calibri" w:eastAsia="Calibri" w:hAnsi="Calibri"/>
          <w:lang w:val="mk-MK"/>
        </w:rPr>
        <w:t xml:space="preserve"> </w:t>
      </w:r>
    </w:p>
    <w:p w:rsidR="00655B72" w:rsidRDefault="00655B72" w:rsidP="00DF3EAC">
      <w:pPr>
        <w:pStyle w:val="Heading2"/>
      </w:pPr>
    </w:p>
    <w:p w:rsidR="00DF3EAC" w:rsidRPr="00C621A7" w:rsidRDefault="00DF3EAC" w:rsidP="00DF3EAC">
      <w:pPr>
        <w:pStyle w:val="Heading2"/>
        <w:rPr>
          <w:lang w:val="mk-MK"/>
        </w:rPr>
      </w:pPr>
      <w:r w:rsidRPr="00C621A7">
        <w:rPr>
          <w:lang w:val="mk-MK"/>
        </w:rPr>
        <w:t xml:space="preserve">Користење </w:t>
      </w:r>
      <w:r>
        <w:rPr>
          <w:lang w:val="mk-MK"/>
        </w:rPr>
        <w:t>опции</w:t>
      </w:r>
    </w:p>
    <w:p w:rsid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C621A7">
        <w:rPr>
          <w:rFonts w:ascii="Calibri" w:eastAsia="Calibri" w:hAnsi="Calibri"/>
          <w:lang w:val="mk-MK"/>
        </w:rPr>
        <w:br/>
      </w:r>
      <w:r w:rsidRPr="00DF3EAC">
        <w:rPr>
          <w:rFonts w:ascii="Calibri" w:eastAsia="Calibri" w:hAnsi="Calibri"/>
          <w:lang w:val="mk-MK"/>
        </w:rPr>
        <w:t xml:space="preserve">Вообичаената синтакса на UNIX командите покрај аргументите </w:t>
      </w:r>
      <w:r>
        <w:rPr>
          <w:rFonts w:ascii="Calibri" w:eastAsia="Calibri" w:hAnsi="Calibri"/>
          <w:lang w:val="mk-MK"/>
        </w:rPr>
        <w:t>е да содржат</w:t>
      </w:r>
      <w:r w:rsidRPr="00DF3EAC">
        <w:rPr>
          <w:rFonts w:ascii="Calibri" w:eastAsia="Calibri" w:hAnsi="Calibri"/>
          <w:lang w:val="mk-MK"/>
        </w:rPr>
        <w:t xml:space="preserve"> и опции. Преку функцијата </w:t>
      </w:r>
      <w:r w:rsidRPr="00DF3EAC">
        <w:rPr>
          <w:rFonts w:ascii="Courier New" w:eastAsia="Calibri" w:hAnsi="Courier New" w:cs="Courier New"/>
          <w:lang w:val="mk-MK"/>
        </w:rPr>
        <w:t>getopts</w:t>
      </w:r>
      <w:r w:rsidRPr="00DF3EAC">
        <w:rPr>
          <w:rFonts w:ascii="Calibri" w:eastAsia="Calibri" w:hAnsi="Calibri"/>
          <w:lang w:val="mk-MK"/>
        </w:rPr>
        <w:t> (get options) може да се врши парсирање на командната линија и пр</w:t>
      </w:r>
      <w:r>
        <w:rPr>
          <w:rFonts w:ascii="Calibri" w:eastAsia="Calibri" w:hAnsi="Calibri"/>
          <w:lang w:val="mk-MK"/>
        </w:rPr>
        <w:t xml:space="preserve">оцесирање на наведените опции. </w:t>
      </w:r>
      <w:r w:rsidRPr="00DF3EAC">
        <w:rPr>
          <w:rFonts w:ascii="Calibri" w:eastAsia="Calibri" w:hAnsi="Calibri"/>
          <w:lang w:val="mk-MK"/>
        </w:rPr>
        <w:t>Функцијата </w:t>
      </w:r>
      <w:r w:rsidRPr="00DF3EAC">
        <w:rPr>
          <w:rFonts w:ascii="Courier New" w:eastAsia="Calibri" w:hAnsi="Courier New" w:cs="Courier New"/>
          <w:lang w:val="mk-MK"/>
        </w:rPr>
        <w:t>getopts</w:t>
      </w:r>
      <w:r w:rsidRPr="00DF3EAC">
        <w:rPr>
          <w:rFonts w:ascii="Calibri" w:eastAsia="Calibri" w:hAnsi="Calibri"/>
          <w:lang w:val="mk-MK"/>
        </w:rPr>
        <w:t> има два аргументи. Првиот е листа на дозволените букви, а после оние за кои м</w:t>
      </w:r>
      <w:r>
        <w:rPr>
          <w:rFonts w:ascii="Calibri" w:eastAsia="Calibri" w:hAnsi="Calibri"/>
          <w:lang w:val="mk-MK"/>
        </w:rPr>
        <w:t xml:space="preserve">ора да има аргументи се става </w:t>
      </w:r>
      <w:r>
        <w:rPr>
          <w:rFonts w:ascii="Calibri" w:eastAsia="Calibri" w:hAnsi="Calibri"/>
        </w:rPr>
        <w:t>“</w:t>
      </w:r>
      <w:r>
        <w:rPr>
          <w:rFonts w:ascii="Calibri" w:eastAsia="Calibri" w:hAnsi="Calibri"/>
          <w:lang w:val="mk-MK"/>
        </w:rPr>
        <w:t>:</w:t>
      </w:r>
      <w:r>
        <w:rPr>
          <w:rFonts w:ascii="Calibri" w:eastAsia="Calibri" w:hAnsi="Calibri"/>
        </w:rPr>
        <w:t xml:space="preserve">”. </w:t>
      </w:r>
    </w:p>
    <w:p w:rsidR="00DF3EAC" w:rsidRP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DF3EAC">
        <w:rPr>
          <w:rFonts w:ascii="Calibri" w:eastAsia="Calibri" w:hAnsi="Calibri"/>
          <w:lang w:val="mk-MK"/>
        </w:rPr>
        <w:t>На пример ако некоја скрипта има три можни опции така што првата (</w:t>
      </w:r>
      <w:r w:rsidRPr="00DF3EAC">
        <w:rPr>
          <w:rFonts w:ascii="Courier New" w:eastAsia="Calibri" w:hAnsi="Courier New" w:cs="Courier New"/>
          <w:lang w:val="mk-MK"/>
        </w:rPr>
        <w:t>-y</w:t>
      </w:r>
      <w:r w:rsidRPr="00DF3EAC">
        <w:rPr>
          <w:rFonts w:ascii="Calibri" w:eastAsia="Calibri" w:hAnsi="Calibri"/>
          <w:lang w:val="mk-MK"/>
        </w:rPr>
        <w:t>) и третата (</w:t>
      </w:r>
      <w:r w:rsidRPr="00DF3EAC">
        <w:rPr>
          <w:rFonts w:ascii="Courier New" w:eastAsia="Calibri" w:hAnsi="Courier New" w:cs="Courier New"/>
          <w:lang w:val="mk-MK"/>
        </w:rPr>
        <w:t>-x</w:t>
      </w:r>
      <w:r w:rsidRPr="00DF3EAC">
        <w:rPr>
          <w:rFonts w:ascii="Calibri" w:eastAsia="Calibri" w:hAnsi="Calibri"/>
          <w:lang w:val="mk-MK"/>
        </w:rPr>
        <w:t>) се без аргумент, а втората со аргумент</w:t>
      </w:r>
      <w:r>
        <w:rPr>
          <w:rFonts w:ascii="Calibri" w:eastAsia="Calibri" w:hAnsi="Calibri"/>
          <w:lang w:val="mk-MK"/>
        </w:rPr>
        <w:t xml:space="preserve"> (</w:t>
      </w:r>
      <w:r w:rsidRPr="00DF3EAC">
        <w:rPr>
          <w:rFonts w:ascii="Courier New" w:eastAsia="Calibri" w:hAnsi="Courier New" w:cs="Courier New"/>
          <w:lang w:val="mk-MK"/>
        </w:rPr>
        <w:t>-z</w:t>
      </w:r>
      <w:r>
        <w:rPr>
          <w:rFonts w:ascii="Calibri" w:eastAsia="Calibri" w:hAnsi="Calibri"/>
          <w:lang w:val="mk-MK"/>
        </w:rPr>
        <w:t>), тогаш првиот аргумент на</w:t>
      </w:r>
      <w:r w:rsidRPr="00DF3EAC">
        <w:rPr>
          <w:rFonts w:ascii="Calibri" w:eastAsia="Calibri" w:hAnsi="Calibri"/>
          <w:lang w:val="mk-MK"/>
        </w:rPr>
        <w:t xml:space="preserve"> функцијата </w:t>
      </w:r>
      <w:r w:rsidRPr="00DF3EAC">
        <w:rPr>
          <w:rFonts w:ascii="Courier New" w:eastAsia="Calibri" w:hAnsi="Courier New" w:cs="Courier New"/>
          <w:lang w:val="mk-MK"/>
        </w:rPr>
        <w:t>getopts</w:t>
      </w:r>
      <w:r w:rsidRPr="00DF3EAC">
        <w:rPr>
          <w:rFonts w:ascii="Calibri" w:eastAsia="Calibri" w:hAnsi="Calibri"/>
          <w:lang w:val="mk-MK"/>
        </w:rPr>
        <w:t> би бил "</w:t>
      </w:r>
      <w:r w:rsidRPr="00DF3EAC">
        <w:rPr>
          <w:rFonts w:ascii="Courier New" w:eastAsia="Calibri" w:hAnsi="Courier New" w:cs="Courier New"/>
          <w:lang w:val="mk-MK"/>
        </w:rPr>
        <w:t>yz:x</w:t>
      </w:r>
      <w:r w:rsidRPr="00DF3EAC">
        <w:rPr>
          <w:rFonts w:ascii="Calibri" w:eastAsia="Calibri" w:hAnsi="Calibri"/>
          <w:lang w:val="mk-MK"/>
        </w:rPr>
        <w:t>". Вториот аргумент е привремена променлива во која се сместува буквата која се обработува во циклусот. Циклусот while се извршува по еднаш за секоја опција на командната линија. Процедурата</w:t>
      </w:r>
      <w:r w:rsidR="00655B72">
        <w:rPr>
          <w:rFonts w:ascii="Calibri" w:eastAsia="Calibri" w:hAnsi="Calibri"/>
        </w:rPr>
        <w:t xml:space="preserve"> </w:t>
      </w:r>
      <w:r w:rsidR="00655B72" w:rsidRPr="00655B72">
        <w:rPr>
          <w:rFonts w:ascii="Courier New" w:eastAsia="Calibri" w:hAnsi="Courier New" w:cs="Courier New"/>
        </w:rPr>
        <w:t>opcii.sh</w:t>
      </w:r>
      <w:r w:rsidRPr="00DF3EAC">
        <w:rPr>
          <w:rFonts w:ascii="Calibri" w:eastAsia="Calibri" w:hAnsi="Calibri"/>
          <w:lang w:val="mk-MK"/>
        </w:rPr>
        <w:t>:</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DF3EAC" w:rsidRDefault="00655B72" w:rsidP="00655B72">
            <w:pPr>
              <w:spacing w:after="0" w:line="240" w:lineRule="auto"/>
              <w:rPr>
                <w:rFonts w:ascii="Courier New" w:hAnsi="Courier New" w:cs="Courier New"/>
                <w:bCs/>
                <w:sz w:val="24"/>
                <w:szCs w:val="24"/>
                <w:lang w:val="en-US"/>
              </w:rPr>
            </w:pPr>
            <w:bookmarkStart w:id="0" w:name="_Toc350706671"/>
            <w:r>
              <w:rPr>
                <w:rFonts w:ascii="Courier New" w:hAnsi="Courier New" w:cs="Courier New"/>
                <w:bCs/>
                <w:sz w:val="24"/>
                <w:szCs w:val="24"/>
                <w:lang w:val="en-US"/>
              </w:rPr>
              <w:t>#!/bin/bash</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while getopts xz:y c</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case $c in</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x) XFLAG=true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$XFLAG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y) YFLAG=true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$YFLAG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z) ZFLAG=true</w:t>
            </w:r>
          </w:p>
          <w:p w:rsidR="00A02D14" w:rsidRDefault="00A02D14" w:rsidP="00354A05">
            <w:pPr>
              <w:spacing w:after="0" w:line="240" w:lineRule="auto"/>
              <w:jc w:val="both"/>
              <w:rPr>
                <w:rFonts w:ascii="Courier New" w:eastAsia="Times New Roman" w:hAnsi="Courier New" w:cs="Courier New"/>
                <w:color w:val="000000"/>
                <w:lang w:val="en-US"/>
              </w:rPr>
            </w:pPr>
            <w:r>
              <w:rPr>
                <w:rFonts w:ascii="Courier New" w:hAnsi="Courier New" w:cs="Courier New"/>
                <w:bCs/>
                <w:sz w:val="24"/>
                <w:szCs w:val="24"/>
                <w:lang w:val="en-US"/>
              </w:rPr>
              <w:t xml:space="preserve">          echo </w:t>
            </w:r>
            <w:r w:rsidRPr="00A67FF5">
              <w:rPr>
                <w:rFonts w:ascii="Courier New" w:eastAsia="Times New Roman" w:hAnsi="Courier New" w:cs="Courier New"/>
                <w:color w:val="000000"/>
              </w:rPr>
              <w:t>"</w:t>
            </w:r>
            <w:r>
              <w:rPr>
                <w:rFonts w:ascii="Courier New" w:hAnsi="Courier New" w:cs="Courier New"/>
                <w:bCs/>
                <w:sz w:val="24"/>
                <w:szCs w:val="24"/>
                <w:lang w:val="en-US"/>
              </w:rPr>
              <w:t>Argumentot na opcijata –z e : $OPTARG</w:t>
            </w:r>
            <w:r w:rsidRPr="00A67FF5">
              <w:rPr>
                <w:rFonts w:ascii="Courier New" w:eastAsia="Times New Roman" w:hAnsi="Courier New" w:cs="Courier New"/>
                <w:color w:val="000000"/>
              </w:rPr>
              <w:t>"</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 USAGE</w:t>
            </w:r>
            <w:r w:rsidRPr="00AE1599">
              <w:rPr>
                <w:rFonts w:ascii="Courier New" w:hAnsi="Courier New" w:cs="Courier New"/>
                <w:bCs/>
                <w:sz w:val="24"/>
                <w:szCs w:val="24"/>
                <w:lang w:val="en-US"/>
              </w:rPr>
              <w:t xml:space="preserve">="Povikajte ja skriptata so nekoja od opciite x, </w:t>
            </w:r>
            <w:r>
              <w:rPr>
                <w:rFonts w:ascii="Courier New" w:hAnsi="Courier New" w:cs="Courier New"/>
                <w:bCs/>
                <w:sz w:val="24"/>
                <w:szCs w:val="24"/>
                <w:lang w:val="en-US"/>
              </w:rPr>
              <w:t xml:space="preserve">           </w:t>
            </w:r>
            <w:r w:rsidRPr="00AE1599">
              <w:rPr>
                <w:rFonts w:ascii="Courier New" w:hAnsi="Courier New" w:cs="Courier New"/>
                <w:bCs/>
                <w:sz w:val="24"/>
                <w:szCs w:val="24"/>
                <w:lang w:val="en-US"/>
              </w:rPr>
              <w:t>y ili z"</w:t>
            </w:r>
          </w:p>
          <w:p w:rsidR="00A02D14"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00A02D14">
              <w:rPr>
                <w:rFonts w:ascii="Courier New" w:hAnsi="Courier New" w:cs="Courier New"/>
                <w:bCs/>
                <w:sz w:val="24"/>
                <w:szCs w:val="24"/>
                <w:lang w:val="en-US"/>
              </w:rPr>
              <w:t>USAGE</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exit 2</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esac</w:t>
            </w:r>
          </w:p>
          <w:p w:rsidR="00354A05" w:rsidRPr="00354A05" w:rsidRDefault="00A02D14" w:rsidP="00A02D14">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tc>
      </w:tr>
    </w:tbl>
    <w:p w:rsidR="00354A05" w:rsidRPr="00AE1599" w:rsidRDefault="00AE1599" w:rsidP="00354A05">
      <w:pPr>
        <w:shd w:val="clear" w:color="auto" w:fill="FFFFFF"/>
        <w:spacing w:after="240" w:line="207" w:lineRule="atLeast"/>
        <w:rPr>
          <w:sz w:val="24"/>
          <w:szCs w:val="24"/>
        </w:rPr>
      </w:pPr>
      <w:r>
        <w:rPr>
          <w:sz w:val="24"/>
          <w:szCs w:val="24"/>
        </w:rPr>
        <w:lastRenderedPageBreak/>
        <w:t>може да се извршува на следните начини: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AE1599" w:rsidRDefault="00AE1599" w:rsidP="00AE1599">
            <w:pPr>
              <w:spacing w:after="0" w:line="240" w:lineRule="auto"/>
              <w:jc w:val="both"/>
              <w:rPr>
                <w:rFonts w:ascii="Courier New" w:hAnsi="Courier New" w:cs="Courier New"/>
                <w:bCs/>
                <w:sz w:val="24"/>
                <w:szCs w:val="24"/>
                <w:lang w:val="en-US"/>
              </w:rPr>
            </w:pPr>
          </w:p>
          <w:p w:rsidR="00354A05" w:rsidRDefault="00354A05"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sidR="00AE1599">
              <w:rPr>
                <w:rFonts w:ascii="Courier New" w:hAnsi="Courier New" w:cs="Courier New"/>
                <w:bCs/>
                <w:sz w:val="24"/>
                <w:szCs w:val="24"/>
              </w:rPr>
              <w:t>./</w:t>
            </w:r>
            <w:r w:rsidR="00AE1599">
              <w:rPr>
                <w:rFonts w:ascii="Courier New" w:hAnsi="Courier New" w:cs="Courier New"/>
                <w:bCs/>
                <w:sz w:val="24"/>
                <w:szCs w:val="24"/>
                <w:lang w:val="en-US"/>
              </w:rPr>
              <w:t>opcii.sh</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-x</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-y</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–z test</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–xy</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–h</w:t>
            </w:r>
          </w:p>
          <w:p w:rsidR="00AE1599" w:rsidRPr="00AE1599" w:rsidRDefault="00AE1599" w:rsidP="00AE1599">
            <w:pPr>
              <w:spacing w:after="0" w:line="240" w:lineRule="auto"/>
              <w:jc w:val="both"/>
              <w:rPr>
                <w:rFonts w:ascii="Courier New" w:hAnsi="Courier New" w:cs="Courier New"/>
                <w:bCs/>
                <w:sz w:val="24"/>
                <w:szCs w:val="24"/>
                <w:lang w:val="en-US"/>
              </w:rPr>
            </w:pPr>
          </w:p>
        </w:tc>
      </w:tr>
    </w:tbl>
    <w:p w:rsidR="00354A05" w:rsidRDefault="00354A05" w:rsidP="00354A05">
      <w:pPr>
        <w:shd w:val="clear" w:color="auto" w:fill="FFFFFF"/>
        <w:spacing w:after="240" w:line="207" w:lineRule="atLeast"/>
        <w:rPr>
          <w:sz w:val="24"/>
          <w:szCs w:val="24"/>
          <w:lang w:val="en-US"/>
        </w:rPr>
      </w:pPr>
    </w:p>
    <w:p w:rsidR="00AE1599" w:rsidRPr="00AE1599" w:rsidRDefault="00AE1599" w:rsidP="00AE1599">
      <w:pPr>
        <w:shd w:val="clear" w:color="auto" w:fill="FFFFFF"/>
        <w:spacing w:after="240" w:line="207" w:lineRule="atLeast"/>
        <w:rPr>
          <w:sz w:val="24"/>
          <w:szCs w:val="24"/>
        </w:rPr>
      </w:pPr>
      <w:r>
        <w:rPr>
          <w:sz w:val="24"/>
          <w:szCs w:val="24"/>
        </w:rPr>
        <w:t>Ако се зададе:</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E1599" w:rsidRPr="00242663" w:rsidTr="00A90563">
        <w:trPr>
          <w:trHeight w:val="799"/>
          <w:jc w:val="center"/>
        </w:trPr>
        <w:tc>
          <w:tcPr>
            <w:tcW w:w="9348" w:type="dxa"/>
            <w:shd w:val="clear" w:color="auto" w:fill="C0C0C0"/>
            <w:vAlign w:val="center"/>
          </w:tcPr>
          <w:p w:rsidR="00AE1599" w:rsidRP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./opcii.sh -z</w:t>
            </w:r>
          </w:p>
        </w:tc>
      </w:tr>
    </w:tbl>
    <w:p w:rsidR="00AE1599" w:rsidRDefault="00AE1599" w:rsidP="00354A05">
      <w:pPr>
        <w:shd w:val="clear" w:color="auto" w:fill="FFFFFF"/>
        <w:spacing w:after="240" w:line="207" w:lineRule="atLeast"/>
        <w:rPr>
          <w:sz w:val="24"/>
          <w:szCs w:val="24"/>
          <w:lang w:val="en-US"/>
        </w:rPr>
      </w:pPr>
    </w:p>
    <w:p w:rsidR="00655B72" w:rsidRDefault="00AE1599" w:rsidP="00655B72">
      <w:pPr>
        <w:shd w:val="clear" w:color="auto" w:fill="FFFFFF"/>
        <w:spacing w:after="240" w:line="207" w:lineRule="atLeast"/>
        <w:jc w:val="both"/>
        <w:rPr>
          <w:sz w:val="24"/>
          <w:szCs w:val="24"/>
          <w:lang w:val="en-US"/>
        </w:rPr>
      </w:pPr>
      <w:r w:rsidRPr="00AE1599">
        <w:rPr>
          <w:sz w:val="24"/>
          <w:szCs w:val="24"/>
        </w:rPr>
        <w:t xml:space="preserve">ќе се иницира прикажување на вредноста на променливата </w:t>
      </w:r>
      <w:r w:rsidRPr="00AE1599">
        <w:rPr>
          <w:rFonts w:ascii="Courier New" w:hAnsi="Courier New" w:cs="Courier New"/>
          <w:sz w:val="24"/>
          <w:szCs w:val="24"/>
        </w:rPr>
        <w:t>USAGE</w:t>
      </w:r>
      <w:r w:rsidRPr="00AE1599">
        <w:rPr>
          <w:sz w:val="24"/>
          <w:szCs w:val="24"/>
        </w:rPr>
        <w:t xml:space="preserve"> во која функцијата </w:t>
      </w:r>
      <w:r w:rsidRPr="00AE1599">
        <w:rPr>
          <w:rFonts w:ascii="Courier New" w:hAnsi="Courier New" w:cs="Courier New"/>
          <w:sz w:val="24"/>
          <w:szCs w:val="24"/>
        </w:rPr>
        <w:t>getopts</w:t>
      </w:r>
      <w:r w:rsidRPr="00AE1599">
        <w:rPr>
          <w:sz w:val="24"/>
          <w:szCs w:val="24"/>
        </w:rPr>
        <w:t xml:space="preserve"> сместува порака за грешка при погрешна у</w:t>
      </w:r>
      <w:r w:rsidR="00655B72">
        <w:rPr>
          <w:sz w:val="24"/>
          <w:szCs w:val="24"/>
        </w:rPr>
        <w:t>потреба на опциите.</w:t>
      </w:r>
      <w:r w:rsidR="00655B72">
        <w:rPr>
          <w:sz w:val="24"/>
          <w:szCs w:val="24"/>
          <w:lang w:val="en-US"/>
        </w:rPr>
        <w:t xml:space="preserve"> </w:t>
      </w:r>
      <w:r w:rsidRPr="00AE1599">
        <w:rPr>
          <w:sz w:val="24"/>
          <w:szCs w:val="24"/>
        </w:rPr>
        <w:t>Променливата </w:t>
      </w:r>
      <w:r w:rsidRPr="00655B72">
        <w:rPr>
          <w:rFonts w:ascii="Courier New" w:hAnsi="Courier New" w:cs="Courier New"/>
          <w:sz w:val="24"/>
          <w:szCs w:val="24"/>
        </w:rPr>
        <w:t>OPTARG</w:t>
      </w:r>
      <w:r w:rsidRPr="00AE1599">
        <w:rPr>
          <w:sz w:val="24"/>
          <w:szCs w:val="24"/>
        </w:rPr>
        <w:t> го содржи аргументот соодветен на таа опција.</w:t>
      </w:r>
      <w:r w:rsidR="00655B72">
        <w:rPr>
          <w:sz w:val="24"/>
          <w:szCs w:val="24"/>
          <w:lang w:val="en-US"/>
        </w:rPr>
        <w:t xml:space="preserve"> </w:t>
      </w:r>
    </w:p>
    <w:p w:rsidR="00655B72" w:rsidRDefault="00655B72" w:rsidP="00655B72">
      <w:pPr>
        <w:pStyle w:val="Heading3"/>
        <w:shd w:val="clear" w:color="auto" w:fill="FFFFFF"/>
        <w:spacing w:before="0" w:after="120"/>
        <w:rPr>
          <w:sz w:val="26"/>
          <w:szCs w:val="26"/>
        </w:rPr>
      </w:pPr>
    </w:p>
    <w:p w:rsidR="00655B72" w:rsidRPr="00655B72" w:rsidRDefault="00655B72" w:rsidP="00655B72">
      <w:pPr>
        <w:pStyle w:val="Heading3"/>
        <w:shd w:val="clear" w:color="auto" w:fill="FFFFFF"/>
        <w:spacing w:before="0" w:after="120"/>
        <w:rPr>
          <w:sz w:val="26"/>
          <w:szCs w:val="26"/>
          <w:lang w:val="mk-MK"/>
        </w:rPr>
      </w:pPr>
      <w:r w:rsidRPr="00655B72">
        <w:rPr>
          <w:sz w:val="26"/>
          <w:szCs w:val="26"/>
          <w:lang w:val="mk-MK"/>
        </w:rPr>
        <w:t>Извршување команди</w:t>
      </w:r>
    </w:p>
    <w:p w:rsidR="00655B72" w:rsidRP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655B72">
        <w:rPr>
          <w:rFonts w:ascii="Calibri" w:eastAsia="Calibri" w:hAnsi="Calibri"/>
          <w:lang w:val="mk-MK"/>
        </w:rPr>
        <w:br/>
        <w:t>Освен со последователно сместување на повеќе команди во еден ред одвоени со </w:t>
      </w:r>
      <w:r>
        <w:rPr>
          <w:rFonts w:ascii="Calibri" w:eastAsia="Calibri" w:hAnsi="Calibri"/>
        </w:rPr>
        <w:t>“</w:t>
      </w:r>
      <w:r w:rsidRPr="00655B72">
        <w:rPr>
          <w:rFonts w:ascii="Calibri" w:eastAsia="Calibri" w:hAnsi="Calibri"/>
          <w:lang w:val="mk-MK"/>
        </w:rPr>
        <w:t>;</w:t>
      </w:r>
      <w:r>
        <w:rPr>
          <w:rFonts w:ascii="Calibri" w:eastAsia="Calibri" w:hAnsi="Calibri"/>
        </w:rPr>
        <w:t>”</w:t>
      </w:r>
      <w:r w:rsidRPr="00655B72">
        <w:rPr>
          <w:rFonts w:ascii="Calibri" w:eastAsia="Calibri" w:hAnsi="Calibri"/>
          <w:lang w:val="mk-MK"/>
        </w:rPr>
        <w:t>, секвенцијално извршување на команди може да се изведе и на други начини.</w:t>
      </w:r>
      <w:r w:rsidRPr="00655B72">
        <w:rPr>
          <w:rFonts w:ascii="Calibri" w:eastAsia="Calibri" w:hAnsi="Calibri"/>
          <w:lang w:val="mk-MK"/>
        </w:rPr>
        <w:br/>
      </w:r>
      <w:r w:rsidRPr="00655B72">
        <w:rPr>
          <w:rFonts w:ascii="Calibri" w:eastAsia="Calibri" w:hAnsi="Calibri"/>
          <w:lang w:val="mk-MK"/>
        </w:rPr>
        <w:br/>
        <w:t>За извршување на команда паралелно со друг процес се користи &amp; како суфикс на командата:</w:t>
      </w:r>
    </w:p>
    <w:p w:rsidR="004A56B7" w:rsidRDefault="00655B72" w:rsidP="004A56B7">
      <w:pPr>
        <w:shd w:val="clear" w:color="auto" w:fill="FFFFFF"/>
        <w:spacing w:after="0" w:line="207" w:lineRule="atLeast"/>
        <w:jc w:val="both"/>
        <w:rPr>
          <w:i/>
          <w:sz w:val="24"/>
          <w:szCs w:val="24"/>
          <w:lang w:val="en-US"/>
        </w:rPr>
      </w:pPr>
      <w:r w:rsidRPr="00655B72">
        <w:rPr>
          <w:i/>
          <w:sz w:val="24"/>
          <w:szCs w:val="24"/>
        </w:rPr>
        <w:t>команда &amp;</w:t>
      </w:r>
    </w:p>
    <w:p w:rsidR="00655B72" w:rsidRPr="00655B72" w:rsidRDefault="00655B72" w:rsidP="004A56B7">
      <w:pPr>
        <w:shd w:val="clear" w:color="auto" w:fill="FFFFFF"/>
        <w:spacing w:after="0" w:line="207" w:lineRule="atLeast"/>
        <w:jc w:val="both"/>
        <w:rPr>
          <w:i/>
          <w:sz w:val="24"/>
          <w:szCs w:val="24"/>
          <w:lang w:val="en-US"/>
        </w:rPr>
      </w:pPr>
      <w:r w:rsidRPr="00655B72">
        <w:rPr>
          <w:sz w:val="24"/>
          <w:szCs w:val="24"/>
        </w:rPr>
        <w:br/>
        <w:t>Секвенцата</w:t>
      </w:r>
      <w:r>
        <w:rPr>
          <w:sz w:val="24"/>
          <w:szCs w:val="24"/>
          <w:lang w:val="en-US"/>
        </w:rPr>
        <w:t xml:space="preserve"> </w:t>
      </w:r>
      <w:r w:rsidRPr="00655B72">
        <w:rPr>
          <w:i/>
          <w:sz w:val="24"/>
          <w:szCs w:val="24"/>
        </w:rPr>
        <w:t>команда1 &amp;&amp; команда2</w:t>
      </w:r>
      <w:r>
        <w:rPr>
          <w:i/>
          <w:sz w:val="24"/>
          <w:szCs w:val="24"/>
          <w:lang w:val="en-US"/>
        </w:rPr>
        <w:t xml:space="preserve"> </w:t>
      </w:r>
      <w:r w:rsidRPr="00655B72">
        <w:rPr>
          <w:sz w:val="24"/>
          <w:szCs w:val="24"/>
        </w:rPr>
        <w:t>прво ја извршува команда1. Ако таа заврши со излезен код 0, тогаш се извршува и команда2, во спротивно не се извршува команда2</w:t>
      </w:r>
      <w:r>
        <w:rPr>
          <w:sz w:val="24"/>
          <w:szCs w:val="24"/>
        </w:rPr>
        <w:t>.</w:t>
      </w:r>
      <w:r>
        <w:rPr>
          <w:sz w:val="24"/>
          <w:szCs w:val="24"/>
          <w:lang w:val="en-US"/>
        </w:rPr>
        <w:t xml:space="preserve"> </w:t>
      </w:r>
      <w:r w:rsidRPr="00655B72">
        <w:rPr>
          <w:sz w:val="24"/>
          <w:szCs w:val="24"/>
        </w:rPr>
        <w:t>Тоа е еквивалентно со:</w:t>
      </w:r>
    </w:p>
    <w:p w:rsidR="00655B72" w:rsidRPr="00655B72" w:rsidRDefault="00655B72" w:rsidP="00655B72">
      <w:pPr>
        <w:shd w:val="clear" w:color="auto" w:fill="FFFFFF"/>
        <w:spacing w:line="207" w:lineRule="atLeast"/>
        <w:jc w:val="both"/>
        <w:rPr>
          <w:sz w:val="24"/>
          <w:szCs w:val="24"/>
        </w:rPr>
      </w:pPr>
      <w:r w:rsidRPr="00655B72">
        <w:rPr>
          <w:sz w:val="24"/>
          <w:szCs w:val="24"/>
        </w:rPr>
        <w:t>if </w:t>
      </w:r>
      <w:r w:rsidRPr="00655B72">
        <w:rPr>
          <w:i/>
          <w:sz w:val="24"/>
          <w:szCs w:val="24"/>
        </w:rPr>
        <w:t>команда1</w:t>
      </w:r>
      <w:r w:rsidRPr="00655B72">
        <w:rPr>
          <w:sz w:val="24"/>
          <w:szCs w:val="24"/>
        </w:rPr>
        <w:t> then</w:t>
      </w:r>
    </w:p>
    <w:p w:rsidR="00655B72" w:rsidRPr="00655B72" w:rsidRDefault="00655B72" w:rsidP="00655B72">
      <w:pPr>
        <w:shd w:val="clear" w:color="auto" w:fill="FFFFFF"/>
        <w:spacing w:line="207" w:lineRule="atLeast"/>
        <w:jc w:val="both"/>
        <w:rPr>
          <w:i/>
          <w:sz w:val="24"/>
          <w:szCs w:val="24"/>
        </w:rPr>
      </w:pPr>
      <w:r w:rsidRPr="00655B72">
        <w:rPr>
          <w:i/>
          <w:sz w:val="24"/>
          <w:szCs w:val="24"/>
        </w:rPr>
        <w:t>команда2</w:t>
      </w:r>
    </w:p>
    <w:p w:rsidR="00655B72" w:rsidRPr="004A56B7" w:rsidRDefault="00655B72" w:rsidP="004A56B7">
      <w:pPr>
        <w:shd w:val="clear" w:color="auto" w:fill="FFFFFF"/>
        <w:spacing w:line="207" w:lineRule="atLeast"/>
        <w:jc w:val="both"/>
        <w:rPr>
          <w:sz w:val="24"/>
          <w:szCs w:val="24"/>
          <w:lang w:val="en-US"/>
        </w:rPr>
      </w:pPr>
      <w:r w:rsidRPr="00655B72">
        <w:rPr>
          <w:sz w:val="24"/>
          <w:szCs w:val="24"/>
        </w:rPr>
        <w:t>fi</w:t>
      </w:r>
    </w:p>
    <w:p w:rsidR="00655B72" w:rsidRDefault="00655B72" w:rsidP="00655B72">
      <w:pPr>
        <w:pStyle w:val="NormalWeb"/>
        <w:shd w:val="clear" w:color="auto" w:fill="FFFFFF"/>
        <w:spacing w:before="0" w:beforeAutospacing="0" w:after="240" w:afterAutospacing="0" w:line="207" w:lineRule="atLeast"/>
        <w:rPr>
          <w:rFonts w:ascii="Calibri" w:eastAsia="Calibri" w:hAnsi="Calibri"/>
        </w:rPr>
      </w:pPr>
      <w:r w:rsidRPr="00655B72">
        <w:rPr>
          <w:rFonts w:ascii="Calibri" w:eastAsia="Calibri" w:hAnsi="Calibri"/>
          <w:lang w:val="mk-MK"/>
        </w:rPr>
        <w:t>Типично се користи за кратенки од типот: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txt &amp;&amp; rm file.txt</w:t>
            </w:r>
          </w:p>
        </w:tc>
      </w:tr>
    </w:tbl>
    <w:p w:rsidR="004A56B7" w:rsidRDefault="004A56B7" w:rsidP="00655B72">
      <w:pPr>
        <w:shd w:val="clear" w:color="auto" w:fill="FFFFFF"/>
        <w:spacing w:line="207" w:lineRule="atLeast"/>
        <w:rPr>
          <w:sz w:val="24"/>
          <w:szCs w:val="24"/>
          <w:lang w:val="en-US"/>
        </w:rPr>
      </w:pPr>
    </w:p>
    <w:p w:rsidR="004A56B7" w:rsidRDefault="004A56B7" w:rsidP="00655B72">
      <w:pPr>
        <w:shd w:val="clear" w:color="auto" w:fill="FFFFFF"/>
        <w:spacing w:line="207" w:lineRule="atLeast"/>
        <w:rPr>
          <w:sz w:val="24"/>
          <w:szCs w:val="24"/>
          <w:lang w:val="en-US"/>
        </w:rPr>
      </w:pPr>
      <w:r>
        <w:rPr>
          <w:sz w:val="24"/>
          <w:szCs w:val="24"/>
        </w:rPr>
        <w:lastRenderedPageBreak/>
        <w:t xml:space="preserve">со што се брише датотеката со име </w:t>
      </w:r>
      <w:r w:rsidRPr="004A56B7">
        <w:rPr>
          <w:rFonts w:ascii="Courier New" w:hAnsi="Courier New" w:cs="Courier New"/>
          <w:sz w:val="24"/>
          <w:szCs w:val="24"/>
        </w:rPr>
        <w:t>file.txt</w:t>
      </w:r>
      <w:r>
        <w:rPr>
          <w:sz w:val="24"/>
          <w:szCs w:val="24"/>
        </w:rPr>
        <w:t xml:space="preserve"> </w:t>
      </w:r>
      <w:r w:rsidR="00655B72" w:rsidRPr="00655B72">
        <w:rPr>
          <w:sz w:val="24"/>
          <w:szCs w:val="24"/>
        </w:rPr>
        <w:t xml:space="preserve">само ако постои. </w:t>
      </w:r>
    </w:p>
    <w:p w:rsidR="00655B72" w:rsidRDefault="00655B72" w:rsidP="004A56B7">
      <w:pPr>
        <w:shd w:val="clear" w:color="auto" w:fill="FFFFFF"/>
        <w:spacing w:line="207" w:lineRule="atLeast"/>
        <w:jc w:val="both"/>
        <w:rPr>
          <w:sz w:val="24"/>
          <w:szCs w:val="24"/>
          <w:lang w:val="en-US"/>
        </w:rPr>
      </w:pPr>
      <w:r w:rsidRPr="00655B72">
        <w:rPr>
          <w:sz w:val="24"/>
          <w:szCs w:val="24"/>
        </w:rPr>
        <w:t>Секвенцата</w:t>
      </w:r>
      <w:r w:rsidR="004A56B7">
        <w:rPr>
          <w:sz w:val="24"/>
          <w:szCs w:val="24"/>
          <w:lang w:val="en-US"/>
        </w:rPr>
        <w:t xml:space="preserve"> </w:t>
      </w:r>
      <w:r w:rsidRPr="004A56B7">
        <w:rPr>
          <w:i/>
          <w:sz w:val="24"/>
          <w:szCs w:val="24"/>
        </w:rPr>
        <w:t>команда1 || команда2</w:t>
      </w:r>
      <w:r w:rsidR="004A56B7">
        <w:rPr>
          <w:i/>
          <w:sz w:val="24"/>
          <w:szCs w:val="24"/>
          <w:lang w:val="en-US"/>
        </w:rPr>
        <w:t xml:space="preserve"> </w:t>
      </w:r>
      <w:r w:rsidRPr="00655B72">
        <w:rPr>
          <w:sz w:val="24"/>
          <w:szCs w:val="24"/>
        </w:rPr>
        <w:t>ја извршува команда1</w:t>
      </w:r>
      <w:r w:rsidR="004A56B7">
        <w:rPr>
          <w:sz w:val="24"/>
          <w:szCs w:val="24"/>
        </w:rPr>
        <w:t>. Ако не успее, ја</w:t>
      </w:r>
      <w:r w:rsidR="004A56B7">
        <w:rPr>
          <w:sz w:val="24"/>
          <w:szCs w:val="24"/>
          <w:lang w:val="en-US"/>
        </w:rPr>
        <w:t xml:space="preserve"> </w:t>
      </w:r>
      <w:r w:rsidRPr="00655B72">
        <w:rPr>
          <w:sz w:val="24"/>
          <w:szCs w:val="24"/>
        </w:rPr>
        <w:t>извршува команда2.</w:t>
      </w:r>
      <w:r w:rsidRPr="00655B72">
        <w:rPr>
          <w:sz w:val="24"/>
          <w:szCs w:val="24"/>
        </w:rPr>
        <w:br/>
      </w:r>
      <w:r w:rsidRPr="00655B72">
        <w:rPr>
          <w:sz w:val="24"/>
          <w:szCs w:val="24"/>
        </w:rPr>
        <w:b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txt || (</w:t>
            </w:r>
            <w:r w:rsidRPr="004A56B7">
              <w:rPr>
                <w:rFonts w:ascii="Courier New" w:hAnsi="Courier New" w:cs="Courier New"/>
                <w:bCs/>
                <w:sz w:val="24"/>
                <w:szCs w:val="24"/>
                <w:lang w:val="en-US"/>
              </w:rPr>
              <w:t>echo can\'t find file</w:t>
            </w:r>
            <w:r>
              <w:rPr>
                <w:rFonts w:ascii="Courier New" w:hAnsi="Courier New" w:cs="Courier New"/>
                <w:bCs/>
                <w:sz w:val="24"/>
                <w:szCs w:val="24"/>
                <w:lang w:val="en-US"/>
              </w:rPr>
              <w:t>.txt</w:t>
            </w:r>
            <w:r w:rsidRPr="004A56B7">
              <w:rPr>
                <w:rFonts w:ascii="Courier New" w:hAnsi="Courier New" w:cs="Courier New"/>
                <w:bCs/>
                <w:sz w:val="24"/>
                <w:szCs w:val="24"/>
                <w:lang w:val="en-US"/>
              </w:rPr>
              <w:t xml:space="preserve">  &amp;&amp;  exit 1)</w:t>
            </w:r>
          </w:p>
        </w:tc>
      </w:tr>
    </w:tbl>
    <w:p w:rsidR="004A56B7" w:rsidRPr="004A56B7" w:rsidRDefault="00655B72" w:rsidP="004A56B7">
      <w:pPr>
        <w:pStyle w:val="NormalWeb"/>
        <w:shd w:val="clear" w:color="auto" w:fill="FFFFFF"/>
        <w:spacing w:before="0" w:beforeAutospacing="0" w:after="240" w:afterAutospacing="0" w:line="207" w:lineRule="atLeast"/>
        <w:jc w:val="both"/>
        <w:rPr>
          <w:rFonts w:ascii="Calibri" w:eastAsia="Calibri" w:hAnsi="Calibri"/>
        </w:rPr>
      </w:pPr>
      <w:r w:rsidRPr="00655B72">
        <w:rPr>
          <w:rFonts w:ascii="Calibri" w:eastAsia="Calibri" w:hAnsi="Calibri"/>
          <w:lang w:val="mk-MK"/>
        </w:rPr>
        <w:br/>
        <w:t>Со сместување на команда во загради (...) се предизвикува извршување на командата во нов процес. Тоа се користи во случаи кога е потребна измена на околината за некоја команда без да се влијае на други команди. На пример, за одредување на патеката на именикот во погорно ниво може да се употреби: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(cd..; pwd)</w:t>
            </w:r>
          </w:p>
        </w:tc>
      </w:tr>
    </w:tbl>
    <w:p w:rsidR="004A56B7" w:rsidRDefault="004A56B7" w:rsidP="00655B72">
      <w:pPr>
        <w:pStyle w:val="NormalWeb"/>
        <w:shd w:val="clear" w:color="auto" w:fill="FFFFFF"/>
        <w:spacing w:before="0" w:beforeAutospacing="0" w:after="240" w:afterAutospacing="0" w:line="207" w:lineRule="atLeast"/>
        <w:jc w:val="both"/>
        <w:rPr>
          <w:rFonts w:ascii="Calibri" w:eastAsia="Calibri" w:hAnsi="Calibri"/>
        </w:rPr>
      </w:pPr>
      <w:r w:rsidRPr="00655B72">
        <w:rPr>
          <w:rFonts w:ascii="Calibri" w:eastAsia="Calibri" w:hAnsi="Calibri"/>
          <w:lang w:val="mk-MK"/>
        </w:rPr>
        <w:br/>
      </w:r>
      <w:r w:rsidRPr="004A56B7">
        <w:rPr>
          <w:rFonts w:ascii="Courier New" w:eastAsia="Calibri" w:hAnsi="Courier New" w:cs="Courier New"/>
        </w:rPr>
        <w:t>b</w:t>
      </w:r>
      <w:r w:rsidR="00655B72" w:rsidRPr="004A56B7">
        <w:rPr>
          <w:rFonts w:ascii="Courier New" w:eastAsia="Calibri" w:hAnsi="Courier New" w:cs="Courier New"/>
          <w:lang w:val="mk-MK"/>
        </w:rPr>
        <w:t>reak</w:t>
      </w:r>
      <w:r w:rsidR="00655B72" w:rsidRPr="00655B72">
        <w:rPr>
          <w:rFonts w:ascii="Calibri" w:eastAsia="Calibri" w:hAnsi="Calibri"/>
          <w:lang w:val="mk-MK"/>
        </w:rPr>
        <w:t> излегува од циклус. Се користи за прекинување на циклус во точ</w:t>
      </w:r>
      <w:r>
        <w:rPr>
          <w:rFonts w:ascii="Calibri" w:eastAsia="Calibri" w:hAnsi="Calibri"/>
          <w:lang w:val="mk-MK"/>
        </w:rPr>
        <w:t>ка во внатрешноста на циклусот.</w:t>
      </w:r>
      <w:r>
        <w:rPr>
          <w:rFonts w:ascii="Calibri" w:eastAsia="Calibri" w:hAnsi="Calibri"/>
        </w:rPr>
        <w:t xml:space="preserve"> </w:t>
      </w:r>
    </w:p>
    <w:p w:rsid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4A56B7">
        <w:rPr>
          <w:rFonts w:ascii="Courier New" w:eastAsia="Calibri" w:hAnsi="Courier New" w:cs="Courier New"/>
          <w:lang w:val="mk-MK"/>
        </w:rPr>
        <w:t>continue</w:t>
      </w:r>
      <w:r w:rsidRPr="00655B72">
        <w:rPr>
          <w:rFonts w:ascii="Calibri" w:eastAsia="Calibri" w:hAnsi="Calibri"/>
          <w:lang w:val="mk-MK"/>
        </w:rPr>
        <w:t> го враќа извршувањето на почеток на циклус</w:t>
      </w:r>
      <w:r w:rsidR="004A56B7">
        <w:rPr>
          <w:rFonts w:ascii="Calibri" w:eastAsia="Calibri" w:hAnsi="Calibri"/>
          <w:lang w:val="mk-MK"/>
        </w:rPr>
        <w:t>от</w:t>
      </w:r>
      <w:r w:rsidRPr="00655B72">
        <w:rPr>
          <w:rFonts w:ascii="Calibri" w:eastAsia="Calibri" w:hAnsi="Calibri"/>
          <w:lang w:val="mk-MK"/>
        </w:rPr>
        <w:t>.</w:t>
      </w:r>
    </w:p>
    <w:p w:rsidR="004A56B7" w:rsidRDefault="004A56B7" w:rsidP="004A56B7">
      <w:pPr>
        <w:shd w:val="clear" w:color="auto" w:fill="FFFFFF"/>
        <w:spacing w:line="207" w:lineRule="atLeast"/>
        <w:jc w:val="both"/>
        <w:rPr>
          <w:sz w:val="24"/>
          <w:szCs w:val="24"/>
          <w:lang w:val="en-US"/>
        </w:rPr>
      </w:pPr>
      <w:r w:rsidRPr="00655B72">
        <w:rPr>
          <w:sz w:val="24"/>
          <w:szCs w:val="24"/>
        </w:rP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Default="004A56B7" w:rsidP="004A56B7">
            <w:pPr>
              <w:spacing w:after="0" w:line="240" w:lineRule="auto"/>
              <w:rPr>
                <w:rFonts w:ascii="Courier New" w:hAnsi="Courier New" w:cs="Courier New"/>
                <w:bCs/>
                <w:sz w:val="24"/>
                <w:szCs w:val="24"/>
                <w:lang w:val="en-US"/>
              </w:rPr>
            </w:pPr>
          </w:p>
          <w:p w:rsidR="004A56B7" w:rsidRDefault="004A56B7" w:rsidP="004A56B7">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for file in * do</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if [ !-r $file ] then</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Pr="004A56B7">
              <w:rPr>
                <w:rFonts w:ascii="Courier New" w:hAnsi="Courier New" w:cs="Courier New"/>
                <w:bCs/>
                <w:sz w:val="24"/>
                <w:szCs w:val="24"/>
                <w:lang w:val="en-US"/>
              </w:rPr>
              <w:t xml:space="preserve">can\'t find </w:t>
            </w:r>
            <w:r>
              <w:rPr>
                <w:rFonts w:ascii="Courier New" w:hAnsi="Courier New" w:cs="Courier New"/>
                <w:bCs/>
                <w:sz w:val="24"/>
                <w:szCs w:val="24"/>
                <w:lang w:val="en-US"/>
              </w:rPr>
              <w:t>$</w:t>
            </w:r>
            <w:r w:rsidRPr="004A56B7">
              <w:rPr>
                <w:rFonts w:ascii="Courier New" w:hAnsi="Courier New" w:cs="Courier New"/>
                <w:bCs/>
                <w:sz w:val="24"/>
                <w:szCs w:val="24"/>
                <w:lang w:val="en-US"/>
              </w:rPr>
              <w:t>file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continue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fi</w:t>
            </w:r>
            <w:r w:rsidRPr="004A56B7">
              <w:rPr>
                <w:rFonts w:ascii="Courier New" w:hAnsi="Courier New" w:cs="Courier New"/>
                <w:bCs/>
                <w:sz w:val="24"/>
                <w:szCs w:val="24"/>
                <w:lang w:val="en-US"/>
              </w:rPr>
              <w:t xml:space="preserve">  </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tc>
      </w:tr>
    </w:tbl>
    <w:p w:rsidR="004A56B7" w:rsidRDefault="004A56B7" w:rsidP="004A56B7">
      <w:pPr>
        <w:pStyle w:val="NormalWeb"/>
        <w:shd w:val="clear" w:color="auto" w:fill="FFFFFF"/>
        <w:spacing w:before="0" w:beforeAutospacing="0" w:after="240" w:afterAutospacing="0" w:line="207" w:lineRule="atLeast"/>
        <w:jc w:val="both"/>
        <w:rPr>
          <w:rFonts w:ascii="Calibri" w:hAnsi="Calibri" w:cs="Calibri"/>
          <w:sz w:val="28"/>
          <w:szCs w:val="28"/>
        </w:rPr>
      </w:pPr>
      <w:r w:rsidRPr="00655B72">
        <w:rPr>
          <w:rFonts w:ascii="Calibri" w:eastAsia="Calibri" w:hAnsi="Calibri"/>
          <w:lang w:val="mk-MK"/>
        </w:rPr>
        <w:br/>
      </w:r>
      <w:bookmarkStart w:id="1" w:name="_Toc350706677"/>
      <w:bookmarkEnd w:id="0"/>
    </w:p>
    <w:p w:rsidR="002C1F32" w:rsidRPr="00C849B3" w:rsidRDefault="00926A40" w:rsidP="002C1F32">
      <w:pPr>
        <w:pStyle w:val="NormalWeb"/>
        <w:shd w:val="clear" w:color="auto" w:fill="FFFFFF"/>
        <w:spacing w:before="0" w:beforeAutospacing="0" w:after="240" w:afterAutospacing="0" w:line="207" w:lineRule="atLeast"/>
        <w:jc w:val="both"/>
        <w:rPr>
          <w:rFonts w:ascii="Cambria" w:hAnsi="Cambria"/>
          <w:b/>
          <w:bCs/>
          <w:color w:val="4F81BD"/>
          <w:sz w:val="26"/>
          <w:szCs w:val="26"/>
          <w:lang w:val="mk-MK"/>
        </w:rPr>
      </w:pPr>
      <w:r w:rsidRPr="00C849B3">
        <w:rPr>
          <w:rFonts w:ascii="Cambria" w:hAnsi="Cambria"/>
          <w:b/>
          <w:bCs/>
          <w:color w:val="4F81BD"/>
          <w:sz w:val="26"/>
          <w:szCs w:val="26"/>
          <w:lang w:val="mk-MK"/>
        </w:rPr>
        <w:t>За</w:t>
      </w:r>
      <w:bookmarkEnd w:id="1"/>
      <w:r w:rsidR="006614EA">
        <w:rPr>
          <w:rFonts w:ascii="Cambria" w:hAnsi="Cambria"/>
          <w:b/>
          <w:bCs/>
          <w:color w:val="4F81BD"/>
          <w:sz w:val="26"/>
          <w:szCs w:val="26"/>
          <w:lang w:val="mk-MK"/>
        </w:rPr>
        <w:t>дачи</w:t>
      </w:r>
    </w:p>
    <w:p w:rsidR="002C1F32" w:rsidRPr="002C1F32" w:rsidRDefault="002C1F32" w:rsidP="002C1F32">
      <w:pPr>
        <w:numPr>
          <w:ilvl w:val="0"/>
          <w:numId w:val="15"/>
        </w:numPr>
        <w:shd w:val="clear" w:color="auto" w:fill="FFFFFF"/>
        <w:spacing w:after="0" w:line="207" w:lineRule="atLeast"/>
        <w:ind w:right="240"/>
        <w:jc w:val="both"/>
        <w:rPr>
          <w:rFonts w:ascii="Trebuchet MS" w:hAnsi="Trebuchet MS"/>
          <w:color w:val="000000"/>
        </w:rPr>
      </w:pPr>
      <w:r w:rsidRPr="002C1F32">
        <w:rPr>
          <w:sz w:val="24"/>
          <w:szCs w:val="24"/>
        </w:rPr>
        <w:t xml:space="preserve">Да се направи скрипта која ги печати </w:t>
      </w:r>
      <w:r>
        <w:rPr>
          <w:sz w:val="24"/>
          <w:szCs w:val="24"/>
        </w:rPr>
        <w:t xml:space="preserve">само </w:t>
      </w:r>
      <w:r w:rsidRPr="002C1F32">
        <w:rPr>
          <w:sz w:val="24"/>
          <w:szCs w:val="24"/>
        </w:rPr>
        <w:t xml:space="preserve">имињата на датотеките кои имаат привилегија за извршување. Каков тип на датотеки ќе се разгледуваат зависи од вредноста на зададените опции при повикувањето на </w:t>
      </w:r>
      <w:r>
        <w:rPr>
          <w:sz w:val="24"/>
          <w:szCs w:val="24"/>
        </w:rPr>
        <w:t>скриптата</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-t – се разгледуваат само .txt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-c – се разгледуваат само .c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-x – се разгледуваат само датотеките чие име г</w:t>
      </w:r>
      <w:r>
        <w:rPr>
          <w:sz w:val="24"/>
          <w:szCs w:val="24"/>
        </w:rPr>
        <w:t>о содржи аргументот на опцијата</w:t>
      </w:r>
    </w:p>
    <w:p w:rsidR="002C1F32" w:rsidRDefault="002C1F32" w:rsidP="002C1F32">
      <w:pPr>
        <w:shd w:val="clear" w:color="auto" w:fill="FFFFFF"/>
        <w:spacing w:after="0" w:line="207" w:lineRule="atLeast"/>
        <w:ind w:right="240" w:firstLine="714"/>
        <w:jc w:val="both"/>
        <w:rPr>
          <w:sz w:val="24"/>
          <w:szCs w:val="24"/>
          <w:lang w:val="en-US"/>
        </w:rPr>
      </w:pPr>
      <w:r w:rsidRPr="002C1F32">
        <w:rPr>
          <w:sz w:val="24"/>
          <w:szCs w:val="24"/>
        </w:rPr>
        <w:t>Доколку нема такви да се испечати соодветна порака</w:t>
      </w:r>
      <w:r>
        <w:rPr>
          <w:sz w:val="24"/>
          <w:szCs w:val="24"/>
          <w:lang w:val="en-US"/>
        </w:rPr>
        <w:t>.</w:t>
      </w:r>
    </w:p>
    <w:p w:rsidR="005866CC" w:rsidRDefault="005866CC" w:rsidP="002C1F32">
      <w:pPr>
        <w:shd w:val="clear" w:color="auto" w:fill="FFFFFF"/>
        <w:spacing w:after="0" w:line="207" w:lineRule="atLeast"/>
        <w:ind w:right="240" w:firstLine="714"/>
        <w:jc w:val="both"/>
        <w:rPr>
          <w:rFonts w:ascii="Trebuchet MS" w:hAnsi="Trebuchet MS"/>
          <w:color w:val="000000"/>
        </w:rPr>
      </w:pPr>
    </w:p>
    <w:p w:rsidR="005866CC" w:rsidRDefault="005866CC" w:rsidP="002C1F32">
      <w:pPr>
        <w:shd w:val="clear" w:color="auto" w:fill="FFFFFF"/>
        <w:spacing w:after="0" w:line="207" w:lineRule="atLeast"/>
        <w:ind w:right="240" w:firstLine="714"/>
        <w:jc w:val="both"/>
        <w:rPr>
          <w:rFonts w:ascii="Trebuchet MS" w:hAnsi="Trebuchet MS"/>
          <w:color w:val="000000"/>
        </w:rPr>
      </w:pPr>
      <w:r>
        <w:rPr>
          <w:noProof/>
        </w:rPr>
        <w:lastRenderedPageBreak/>
        <w:drawing>
          <wp:inline distT="0" distB="0" distL="0" distR="0" wp14:anchorId="63CE56A1" wp14:editId="2716034A">
            <wp:extent cx="5731510" cy="52444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44465"/>
                    </a:xfrm>
                    <a:prstGeom prst="rect">
                      <a:avLst/>
                    </a:prstGeom>
                  </pic:spPr>
                </pic:pic>
              </a:graphicData>
            </a:graphic>
          </wp:inline>
        </w:drawing>
      </w:r>
    </w:p>
    <w:p w:rsidR="002C1F32" w:rsidRPr="002C1F32" w:rsidRDefault="002C1F32" w:rsidP="002C1F32">
      <w:pPr>
        <w:pStyle w:val="ListParagraph"/>
        <w:numPr>
          <w:ilvl w:val="0"/>
          <w:numId w:val="15"/>
        </w:numPr>
        <w:shd w:val="clear" w:color="auto" w:fill="FFFFFF"/>
        <w:spacing w:after="0" w:line="207" w:lineRule="atLeast"/>
        <w:ind w:right="240"/>
        <w:jc w:val="both"/>
        <w:rPr>
          <w:sz w:val="24"/>
          <w:szCs w:val="24"/>
        </w:rPr>
      </w:pPr>
      <w:r w:rsidRPr="002C1F32">
        <w:rPr>
          <w:sz w:val="24"/>
          <w:szCs w:val="24"/>
        </w:rPr>
        <w:t>Да се напише командна процедура (shell script), со користење на sed, која од даден именик (наведен како прв аргумент од командна линија) ќе ги ископира сите датотеки на кои корисникот ги има сите привилегии, во друг именик (вториот аргумент од командната линија). Доколку вториот именик кој е наведен не постои, потребно е истиот да се креира. Доколку не бидат наведени двата аргументи потребно е да се отпечати упатство за користење.</w:t>
      </w:r>
    </w:p>
    <w:p w:rsidR="002C1F32" w:rsidRDefault="002C1F32" w:rsidP="002C1F32">
      <w:pPr>
        <w:ind w:left="720"/>
        <w:jc w:val="both"/>
        <w:rPr>
          <w:sz w:val="24"/>
          <w:szCs w:val="24"/>
        </w:rPr>
      </w:pPr>
      <w:r w:rsidRPr="002C1F32">
        <w:rPr>
          <w:sz w:val="24"/>
          <w:szCs w:val="24"/>
        </w:rPr>
        <w:br/>
      </w:r>
      <w:r w:rsidRPr="002C1F32">
        <w:rPr>
          <w:sz w:val="24"/>
          <w:szCs w:val="24"/>
          <w:u w:val="single"/>
        </w:rPr>
        <w:t>Напомена:</w:t>
      </w:r>
      <w:r w:rsidRPr="002C1F32">
        <w:rPr>
          <w:sz w:val="24"/>
          <w:szCs w:val="24"/>
        </w:rPr>
        <w:t xml:space="preserve"> Да се претпостави дека датотеките немаат whitespace карактери во имињата. Да се води сметка за постоењето на именикот од кој треба да се ископираат фајловите.</w:t>
      </w:r>
    </w:p>
    <w:p w:rsidR="005406B1" w:rsidRDefault="005406B1" w:rsidP="002C1F32">
      <w:pPr>
        <w:ind w:left="720"/>
        <w:jc w:val="both"/>
        <w:rPr>
          <w:sz w:val="24"/>
          <w:szCs w:val="24"/>
          <w:lang w:val="en-US"/>
        </w:rPr>
      </w:pPr>
      <w:r>
        <w:rPr>
          <w:noProof/>
        </w:rPr>
        <w:lastRenderedPageBreak/>
        <w:drawing>
          <wp:inline distT="0" distB="0" distL="0" distR="0" wp14:anchorId="6BEC6F9C" wp14:editId="43C95B0A">
            <wp:extent cx="5731510" cy="4792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92980"/>
                    </a:xfrm>
                    <a:prstGeom prst="rect">
                      <a:avLst/>
                    </a:prstGeom>
                  </pic:spPr>
                </pic:pic>
              </a:graphicData>
            </a:graphic>
          </wp:inline>
        </w:drawing>
      </w:r>
      <w:bookmarkStart w:id="2" w:name="_GoBack"/>
      <w:bookmarkEnd w:id="2"/>
    </w:p>
    <w:p w:rsidR="002C1F32" w:rsidRPr="002C1F32" w:rsidRDefault="002C1F32" w:rsidP="002C1F32">
      <w:pPr>
        <w:pStyle w:val="ListParagraph"/>
        <w:numPr>
          <w:ilvl w:val="0"/>
          <w:numId w:val="15"/>
        </w:numPr>
        <w:jc w:val="both"/>
        <w:rPr>
          <w:sz w:val="24"/>
          <w:szCs w:val="24"/>
        </w:rPr>
      </w:pPr>
      <w:r w:rsidRPr="002C1F32">
        <w:rPr>
          <w:sz w:val="24"/>
          <w:szCs w:val="24"/>
        </w:rPr>
        <w:t xml:space="preserve">Да се напише Shell скрипта која ќе ги организира датотеките од тековниот именик според екстензијата. Организацијата се врши преку преместување на датотеките во соодветни именици, чии имиња се еднакви на екстензиите. Имениците треба да се преместат во именик чија локација е зададена како прв аргумент на скриптата. Доколку овој именик не постои да се креира. Доколку постои, да се избрише сите датотеки и именици кои се наоѓаат во него. </w:t>
      </w:r>
    </w:p>
    <w:p w:rsidR="002C1F32" w:rsidRDefault="002C1F32" w:rsidP="002C1F32">
      <w:pPr>
        <w:tabs>
          <w:tab w:val="left" w:pos="270"/>
          <w:tab w:val="num" w:pos="720"/>
        </w:tabs>
        <w:spacing w:before="120"/>
        <w:ind w:left="720"/>
        <w:jc w:val="both"/>
        <w:rPr>
          <w:sz w:val="24"/>
          <w:szCs w:val="24"/>
        </w:rPr>
      </w:pPr>
      <w:r w:rsidRPr="002C1F32">
        <w:rPr>
          <w:sz w:val="24"/>
          <w:szCs w:val="24"/>
          <w:u w:val="single"/>
        </w:rPr>
        <w:t>Пример:</w:t>
      </w:r>
      <w:r w:rsidRPr="002C1F32">
        <w:rPr>
          <w:sz w:val="24"/>
          <w:szCs w:val="24"/>
        </w:rPr>
        <w:t xml:space="preserve"> Именикот argument/mp3/ треба да ги содржи сите .mp3 датотеки, додека пак именикот argument/jpg/ треба да ги содржи сите .jpg датотеки.</w:t>
      </w:r>
    </w:p>
    <w:p w:rsidR="00CA7604" w:rsidRDefault="00CA7604" w:rsidP="002C1F32">
      <w:pPr>
        <w:tabs>
          <w:tab w:val="left" w:pos="270"/>
          <w:tab w:val="num" w:pos="720"/>
        </w:tabs>
        <w:spacing w:before="120"/>
        <w:ind w:left="720"/>
        <w:jc w:val="both"/>
        <w:rPr>
          <w:sz w:val="24"/>
          <w:szCs w:val="24"/>
          <w:lang w:val="en-US"/>
        </w:rPr>
      </w:pPr>
      <w:r>
        <w:rPr>
          <w:noProof/>
        </w:rPr>
        <w:lastRenderedPageBreak/>
        <w:drawing>
          <wp:inline distT="0" distB="0" distL="0" distR="0" wp14:anchorId="1ACFD1F8" wp14:editId="5065C818">
            <wp:extent cx="4191000"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2876550"/>
                    </a:xfrm>
                    <a:prstGeom prst="rect">
                      <a:avLst/>
                    </a:prstGeom>
                  </pic:spPr>
                </pic:pic>
              </a:graphicData>
            </a:graphic>
          </wp:inline>
        </w:drawing>
      </w:r>
      <w:r>
        <w:rPr>
          <w:sz w:val="24"/>
          <w:szCs w:val="24"/>
          <w:lang w:val="en-US"/>
        </w:rPr>
        <w:t>e</w:t>
      </w:r>
    </w:p>
    <w:p w:rsidR="002C1F32"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Да се напише командна процедура во Unix што ќе ги запише броевите на Фибоначи, помали од бројот даден како прв аргумент на процедурата, во датотека дадена како втор аргумент на процедурата. Низата на Фибоначи започнува со две единици, а секој нареден член претставува збир од претходните два. Доколку датотеката не постои, потребно е да се креира, а доколку постои потребно е низата да се запише на крајот од истата.</w:t>
      </w:r>
    </w:p>
    <w:p w:rsidR="00CA7604" w:rsidRPr="002C1F32" w:rsidRDefault="00CA7604" w:rsidP="00CA7604">
      <w:pPr>
        <w:pStyle w:val="ListParagraph"/>
        <w:tabs>
          <w:tab w:val="left" w:pos="270"/>
        </w:tabs>
        <w:spacing w:before="120"/>
        <w:jc w:val="both"/>
        <w:rPr>
          <w:sz w:val="24"/>
          <w:szCs w:val="24"/>
        </w:rPr>
      </w:pPr>
      <w:r>
        <w:rPr>
          <w:noProof/>
        </w:rPr>
        <w:lastRenderedPageBreak/>
        <w:drawing>
          <wp:inline distT="0" distB="0" distL="0" distR="0" wp14:anchorId="7367C0C2" wp14:editId="6382C1CF">
            <wp:extent cx="4429125" cy="5514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5514975"/>
                    </a:xfrm>
                    <a:prstGeom prst="rect">
                      <a:avLst/>
                    </a:prstGeom>
                  </pic:spPr>
                </pic:pic>
              </a:graphicData>
            </a:graphic>
          </wp:inline>
        </w:drawing>
      </w:r>
    </w:p>
    <w:p w:rsidR="002C1F32" w:rsidRPr="002C1F32" w:rsidRDefault="002C1F32" w:rsidP="002C1F32">
      <w:pPr>
        <w:pStyle w:val="ListParagraph"/>
        <w:tabs>
          <w:tab w:val="left" w:pos="270"/>
        </w:tabs>
        <w:spacing w:before="120"/>
        <w:jc w:val="both"/>
        <w:rPr>
          <w:sz w:val="24"/>
          <w:szCs w:val="24"/>
        </w:rPr>
      </w:pPr>
    </w:p>
    <w:p w:rsidR="002C1F32" w:rsidRPr="002C1F32"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Да се напише Shell скрипта која ќе креира бинарно стебло од именици со длабочина зададена како прв аргумент на скриптата.  Секој директориум треба да има име кое започнува со вториот аргумент, по што следува редниот број на нивото во стеблото во кое е именикот и на крај редниот број на директориумот во соодветното ниво (види слика).</w:t>
      </w:r>
    </w:p>
    <w:p w:rsidR="002C1F32" w:rsidRDefault="002C1F32" w:rsidP="002C1F32">
      <w:pPr>
        <w:pStyle w:val="ListParagraph"/>
        <w:tabs>
          <w:tab w:val="left" w:pos="270"/>
        </w:tabs>
        <w:spacing w:before="120"/>
        <w:jc w:val="both"/>
        <w:rPr>
          <w:sz w:val="24"/>
          <w:szCs w:val="24"/>
          <w:lang w:val="en-US"/>
        </w:rPr>
      </w:pPr>
    </w:p>
    <w:p w:rsidR="002C1F32" w:rsidRPr="002C1F32" w:rsidRDefault="002C1F32" w:rsidP="002C1F32">
      <w:pPr>
        <w:pStyle w:val="ListParagraph"/>
        <w:tabs>
          <w:tab w:val="left" w:pos="270"/>
        </w:tabs>
        <w:spacing w:before="120"/>
        <w:jc w:val="both"/>
        <w:rPr>
          <w:sz w:val="24"/>
          <w:szCs w:val="24"/>
        </w:rPr>
      </w:pPr>
      <w:r w:rsidRPr="00D004DD">
        <w:rPr>
          <w:sz w:val="24"/>
          <w:szCs w:val="24"/>
          <w:u w:val="single"/>
        </w:rPr>
        <w:t>Пример:</w:t>
      </w:r>
      <w:r w:rsidRPr="002C1F32">
        <w:rPr>
          <w:sz w:val="24"/>
          <w:szCs w:val="24"/>
        </w:rPr>
        <w:t xml:space="preserve"> ./steblo.sh 3 ime</w:t>
      </w:r>
    </w:p>
    <w:p w:rsidR="002C1F32" w:rsidRDefault="002C1F32" w:rsidP="002C1F32">
      <w:pPr>
        <w:tabs>
          <w:tab w:val="left" w:pos="270"/>
        </w:tabs>
        <w:jc w:val="both"/>
        <w:rPr>
          <w:sz w:val="24"/>
          <w:szCs w:val="24"/>
          <w:lang w:val="en-US"/>
        </w:rPr>
      </w:pPr>
      <w:r>
        <w:rPr>
          <w:sz w:val="24"/>
          <w:szCs w:val="24"/>
          <w:lang w:val="en-US"/>
        </w:rPr>
        <w:tab/>
      </w:r>
      <w:r>
        <w:rPr>
          <w:sz w:val="24"/>
          <w:szCs w:val="24"/>
          <w:lang w:val="en-US"/>
        </w:rPr>
        <w:tab/>
      </w:r>
      <w:r w:rsidRPr="002C1F32">
        <w:rPr>
          <w:sz w:val="24"/>
          <w:szCs w:val="24"/>
        </w:rPr>
        <w:t>Треба да ја креира следната структура:</w:t>
      </w:r>
    </w:p>
    <w:p w:rsidR="00D004DD" w:rsidRDefault="00BD71E2" w:rsidP="002C1F32">
      <w:pPr>
        <w:tabs>
          <w:tab w:val="left" w:pos="270"/>
        </w:tabs>
        <w:jc w:val="both"/>
        <w:rPr>
          <w:sz w:val="24"/>
          <w:szCs w:val="24"/>
          <w:lang w:val="en-US"/>
        </w:rPr>
      </w:pPr>
      <w:r>
        <w:rPr>
          <w:noProof/>
          <w:sz w:val="24"/>
          <w:szCs w:val="24"/>
          <w:lang w:val="en-GB" w:eastAsia="en-GB"/>
        </w:rPr>
        <mc:AlternateContent>
          <mc:Choice Requires="wps">
            <w:drawing>
              <wp:anchor distT="0" distB="0" distL="114300" distR="114300" simplePos="0" relativeHeight="251671552" behindDoc="0" locked="0" layoutInCell="1" allowOverlap="1">
                <wp:simplePos x="0" y="0"/>
                <wp:positionH relativeFrom="column">
                  <wp:posOffset>2139315</wp:posOffset>
                </wp:positionH>
                <wp:positionV relativeFrom="paragraph">
                  <wp:posOffset>796925</wp:posOffset>
                </wp:positionV>
                <wp:extent cx="276225" cy="209550"/>
                <wp:effectExtent l="5715" t="8890" r="60960" b="6731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2F87AB" id="_x0000_t32" coordsize="21600,21600" o:spt="32" o:oned="t" path="m,l21600,21600e" filled="f">
                <v:path arrowok="t" fillok="f" o:connecttype="none"/>
                <o:lock v:ext="edit" shapetype="t"/>
              </v:shapetype>
              <v:shape id="AutoShape 29" o:spid="_x0000_s1026" type="#_x0000_t32" style="position:absolute;margin-left:168.45pt;margin-top:62.75pt;width:21.7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70528" behindDoc="0" locked="0" layoutInCell="1" allowOverlap="1">
                <wp:simplePos x="0" y="0"/>
                <wp:positionH relativeFrom="column">
                  <wp:posOffset>3329940</wp:posOffset>
                </wp:positionH>
                <wp:positionV relativeFrom="paragraph">
                  <wp:posOffset>796925</wp:posOffset>
                </wp:positionV>
                <wp:extent cx="619125" cy="209550"/>
                <wp:effectExtent l="5715" t="8890" r="41910" b="76835"/>
                <wp:wrapNone/>
                <wp:docPr id="1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A7543" id="Straight Arrow Connector 13" o:spid="_x0000_s1026" type="#_x0000_t32" style="position:absolute;margin-left:262.2pt;margin-top:62.75pt;width:48.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9504" behindDoc="0" locked="0" layoutInCell="1" allowOverlap="1">
                <wp:simplePos x="0" y="0"/>
                <wp:positionH relativeFrom="column">
                  <wp:posOffset>3196590</wp:posOffset>
                </wp:positionH>
                <wp:positionV relativeFrom="paragraph">
                  <wp:posOffset>796925</wp:posOffset>
                </wp:positionV>
                <wp:extent cx="133350" cy="209550"/>
                <wp:effectExtent l="72390" t="8890" r="13335" b="57785"/>
                <wp:wrapNone/>
                <wp:docPr id="1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EFC81" id="Straight Arrow Connector 12" o:spid="_x0000_s1026" type="#_x0000_t32" style="position:absolute;margin-left:251.7pt;margin-top:62.75pt;width:10.5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8480" behindDoc="0" locked="0" layoutInCell="1" allowOverlap="1">
                <wp:simplePos x="0" y="0"/>
                <wp:positionH relativeFrom="column">
                  <wp:posOffset>1548765</wp:posOffset>
                </wp:positionH>
                <wp:positionV relativeFrom="paragraph">
                  <wp:posOffset>796925</wp:posOffset>
                </wp:positionV>
                <wp:extent cx="590550" cy="209550"/>
                <wp:effectExtent l="43815" t="8890" r="13335" b="76835"/>
                <wp:wrapNone/>
                <wp:docPr id="1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EB2B9" id="Straight Arrow Connector 11" o:spid="_x0000_s1026" type="#_x0000_t32" style="position:absolute;margin-left:121.95pt;margin-top:62.75pt;width:46.5pt;height:1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7456" behindDoc="0" locked="0" layoutInCell="1" allowOverlap="1">
                <wp:simplePos x="0" y="0"/>
                <wp:positionH relativeFrom="column">
                  <wp:posOffset>2729865</wp:posOffset>
                </wp:positionH>
                <wp:positionV relativeFrom="paragraph">
                  <wp:posOffset>387350</wp:posOffset>
                </wp:positionV>
                <wp:extent cx="247650" cy="152400"/>
                <wp:effectExtent l="5715" t="8890" r="51435" b="6731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1524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35C9C" id="Straight Arrow Connector 9" o:spid="_x0000_s1026" type="#_x0000_t32" style="position:absolute;margin-left:214.95pt;margin-top:30.5pt;width:19.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6432" behindDoc="0" locked="0" layoutInCell="1" allowOverlap="1">
                <wp:simplePos x="0" y="0"/>
                <wp:positionH relativeFrom="column">
                  <wp:posOffset>2453640</wp:posOffset>
                </wp:positionH>
                <wp:positionV relativeFrom="paragraph">
                  <wp:posOffset>387350</wp:posOffset>
                </wp:positionV>
                <wp:extent cx="276225" cy="152400"/>
                <wp:effectExtent l="53340" t="8890" r="13335" b="768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1524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A4754" id="Straight Arrow Connector 8" o:spid="_x0000_s1026" type="#_x0000_t32" style="position:absolute;margin-left:193.2pt;margin-top:30.5pt;width:21.75pt;height:1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3949065</wp:posOffset>
                </wp:positionH>
                <wp:positionV relativeFrom="paragraph">
                  <wp:posOffset>1006475</wp:posOffset>
                </wp:positionV>
                <wp:extent cx="609600" cy="257175"/>
                <wp:effectExtent l="5715" t="8890" r="13335" b="2921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ime34</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left:0;text-align:left;margin-left:310.95pt;margin-top:79.25pt;width:48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w2vgIAAL4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ime34</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2853690</wp:posOffset>
                </wp:positionH>
                <wp:positionV relativeFrom="paragraph">
                  <wp:posOffset>1006475</wp:posOffset>
                </wp:positionV>
                <wp:extent cx="609600" cy="257175"/>
                <wp:effectExtent l="5715" t="8890" r="13335" b="2921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7" style="position:absolute;left:0;text-align:left;margin-left:224.7pt;margin-top:79.25pt;width:48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ime33</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3360" behindDoc="0" locked="0" layoutInCell="1" allowOverlap="1">
                <wp:simplePos x="0" y="0"/>
                <wp:positionH relativeFrom="column">
                  <wp:posOffset>2005965</wp:posOffset>
                </wp:positionH>
                <wp:positionV relativeFrom="paragraph">
                  <wp:posOffset>1006475</wp:posOffset>
                </wp:positionV>
                <wp:extent cx="609600" cy="257175"/>
                <wp:effectExtent l="5715" t="8890" r="13335" b="2921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8" style="position:absolute;left:0;text-align:left;margin-left:157.95pt;margin-top:79.25pt;width:48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ime32</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996315</wp:posOffset>
                </wp:positionH>
                <wp:positionV relativeFrom="paragraph">
                  <wp:posOffset>1006475</wp:posOffset>
                </wp:positionV>
                <wp:extent cx="609600" cy="257175"/>
                <wp:effectExtent l="5715" t="8890" r="13335" b="2921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9" style="position:absolute;left:0;text-align:left;margin-left:78.45pt;margin-top:79.25pt;width:48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ime31</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2977515</wp:posOffset>
                </wp:positionH>
                <wp:positionV relativeFrom="paragraph">
                  <wp:posOffset>539750</wp:posOffset>
                </wp:positionV>
                <wp:extent cx="609600" cy="257175"/>
                <wp:effectExtent l="5715" t="8890" r="13335" b="2921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5B02DD" w:rsidP="00D004DD">
                            <w:pPr>
                              <w:jc w:val="center"/>
                              <w:rPr>
                                <w:lang w:val="en-US"/>
                              </w:rPr>
                            </w:pPr>
                            <w:r>
                              <w:rPr>
                                <w:lang w:val="en-US"/>
                              </w:rPr>
                              <w:t>ime2</w:t>
                            </w:r>
                            <w:r w:rsidR="00D004DD">
                              <w:rPr>
                                <w:lang w:val="en-US"/>
                              </w:rPr>
                              <w:t>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0" style="position:absolute;left:0;text-align:left;margin-left:234.45pt;margin-top:42.5pt;width:48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2</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1844040</wp:posOffset>
                </wp:positionH>
                <wp:positionV relativeFrom="paragraph">
                  <wp:posOffset>539750</wp:posOffset>
                </wp:positionV>
                <wp:extent cx="609600" cy="257175"/>
                <wp:effectExtent l="5715" t="8890" r="13335" b="2921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5B02DD" w:rsidP="00D004DD">
                            <w:pPr>
                              <w:jc w:val="center"/>
                              <w:rPr>
                                <w:lang w:val="en-US"/>
                              </w:rPr>
                            </w:pPr>
                            <w:r>
                              <w:rPr>
                                <w:lang w:val="en-US"/>
                              </w:rPr>
                              <w:t>ime2</w:t>
                            </w:r>
                            <w:r w:rsidR="00D004DD">
                              <w:rPr>
                                <w:lang w:val="en-US"/>
                              </w:rPr>
                              <w:t>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31" style="position:absolute;left:0;text-align:left;margin-left:145.2pt;margin-top:42.5pt;width:48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40wQIAAMU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1</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2415540</wp:posOffset>
                </wp:positionH>
                <wp:positionV relativeFrom="paragraph">
                  <wp:posOffset>130175</wp:posOffset>
                </wp:positionV>
                <wp:extent cx="609600" cy="257175"/>
                <wp:effectExtent l="5715" t="8890" r="13335" b="2921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ime11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32" style="position:absolute;left:0;text-align:left;margin-left:190.2pt;margin-top:10.25pt;width:48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ime11</w:t>
                      </w:r>
                    </w:p>
                  </w:txbxContent>
                </v:textbox>
              </v:roundrect>
            </w:pict>
          </mc:Fallback>
        </mc:AlternateContent>
      </w:r>
      <w:r w:rsidR="005B02DD">
        <w:rPr>
          <w:sz w:val="24"/>
          <w:szCs w:val="24"/>
          <w:lang w:val="en-US"/>
        </w:rPr>
        <w:tab/>
      </w:r>
    </w:p>
    <w:p w:rsidR="00C54067" w:rsidRDefault="00C54067" w:rsidP="002C1F32">
      <w:pPr>
        <w:tabs>
          <w:tab w:val="left" w:pos="270"/>
        </w:tabs>
        <w:jc w:val="both"/>
        <w:rPr>
          <w:sz w:val="24"/>
          <w:szCs w:val="24"/>
          <w:lang w:val="en-US"/>
        </w:rPr>
      </w:pPr>
    </w:p>
    <w:p w:rsidR="00C54067" w:rsidRDefault="00C54067" w:rsidP="002C1F32">
      <w:pPr>
        <w:tabs>
          <w:tab w:val="left" w:pos="270"/>
        </w:tabs>
        <w:jc w:val="both"/>
        <w:rPr>
          <w:sz w:val="24"/>
          <w:szCs w:val="24"/>
          <w:lang w:val="en-US"/>
        </w:rPr>
      </w:pPr>
    </w:p>
    <w:p w:rsidR="00C54067" w:rsidRDefault="009B4349" w:rsidP="002C1F32">
      <w:pPr>
        <w:tabs>
          <w:tab w:val="left" w:pos="270"/>
        </w:tabs>
        <w:jc w:val="both"/>
        <w:rPr>
          <w:sz w:val="24"/>
          <w:szCs w:val="24"/>
          <w:lang w:val="en-US"/>
        </w:rPr>
      </w:pPr>
      <w:r>
        <w:rPr>
          <w:noProof/>
        </w:rPr>
        <w:lastRenderedPageBreak/>
        <w:drawing>
          <wp:inline distT="0" distB="0" distL="0" distR="0" wp14:anchorId="277A71E3" wp14:editId="05C07CD4">
            <wp:extent cx="5731510" cy="62795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79515"/>
                    </a:xfrm>
                    <a:prstGeom prst="rect">
                      <a:avLst/>
                    </a:prstGeom>
                  </pic:spPr>
                </pic:pic>
              </a:graphicData>
            </a:graphic>
          </wp:inline>
        </w:drawing>
      </w:r>
    </w:p>
    <w:p w:rsidR="009B4349" w:rsidRPr="00D004DD" w:rsidRDefault="009B4349" w:rsidP="002C1F32">
      <w:pPr>
        <w:tabs>
          <w:tab w:val="left" w:pos="270"/>
        </w:tabs>
        <w:jc w:val="both"/>
        <w:rPr>
          <w:sz w:val="24"/>
          <w:szCs w:val="24"/>
          <w:lang w:val="en-US"/>
        </w:rPr>
      </w:pPr>
      <w:r>
        <w:rPr>
          <w:noProof/>
        </w:rPr>
        <w:drawing>
          <wp:inline distT="0" distB="0" distL="0" distR="0" wp14:anchorId="4B353A5F" wp14:editId="3AE2E58B">
            <wp:extent cx="5731510" cy="16783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78305"/>
                    </a:xfrm>
                    <a:prstGeom prst="rect">
                      <a:avLst/>
                    </a:prstGeom>
                  </pic:spPr>
                </pic:pic>
              </a:graphicData>
            </a:graphic>
          </wp:inline>
        </w:drawing>
      </w:r>
    </w:p>
    <w:sectPr w:rsidR="009B4349" w:rsidRPr="00D004DD" w:rsidSect="004B5750">
      <w:headerReference w:type="default" r:id="rId14"/>
      <w:footerReference w:type="default" r:id="rId15"/>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90E" w:rsidRDefault="00B6590E" w:rsidP="00222F9B">
      <w:pPr>
        <w:spacing w:after="0" w:line="240" w:lineRule="auto"/>
      </w:pPr>
      <w:r>
        <w:separator/>
      </w:r>
    </w:p>
  </w:endnote>
  <w:endnote w:type="continuationSeparator" w:id="0">
    <w:p w:rsidR="00B6590E" w:rsidRDefault="00B6590E"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4D15CF" w:rsidRDefault="005B02DD">
    <w:pPr>
      <w:pStyle w:val="Footer"/>
      <w:jc w:val="center"/>
      <w:rPr>
        <w:rFonts w:ascii="Times New Roman" w:hAnsi="Times New Roman"/>
      </w:rPr>
    </w:pPr>
    <w:r>
      <w:rPr>
        <w:rFonts w:ascii="Times New Roman" w:hAnsi="Times New Roman"/>
      </w:rPr>
      <w:t xml:space="preserve">Факултет за информатички </w:t>
    </w:r>
    <w:r w:rsidR="00F42C67">
      <w:rPr>
        <w:rFonts w:ascii="Times New Roman" w:hAnsi="Times New Roman"/>
      </w:rPr>
      <w:t>н</w:t>
    </w:r>
    <w:r>
      <w:rPr>
        <w:rFonts w:ascii="Times New Roman" w:hAnsi="Times New Roman"/>
        <w:lang w:val="en-US"/>
      </w:rPr>
      <w:t>a</w:t>
    </w:r>
    <w:r w:rsidR="00F42C67">
      <w:rPr>
        <w:rFonts w:ascii="Times New Roman" w:hAnsi="Times New Roman"/>
      </w:rPr>
      <w:t xml:space="preserve">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90E" w:rsidRDefault="00B6590E" w:rsidP="00222F9B">
      <w:pPr>
        <w:spacing w:after="0" w:line="240" w:lineRule="auto"/>
      </w:pPr>
      <w:r>
        <w:separator/>
      </w:r>
    </w:p>
  </w:footnote>
  <w:footnote w:type="continuationSeparator" w:id="0">
    <w:p w:rsidR="00B6590E" w:rsidRDefault="00B6590E" w:rsidP="00222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C621A7"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6614EA">
      <w:rPr>
        <w:rFonts w:ascii="Times New Roman" w:hAnsi="Times New Roma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A417399"/>
    <w:multiLevelType w:val="hybridMultilevel"/>
    <w:tmpl w:val="EFDE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A740DD"/>
    <w:multiLevelType w:val="hybridMultilevel"/>
    <w:tmpl w:val="B7CA4E74"/>
    <w:lvl w:ilvl="0" w:tplc="4B2E9852">
      <w:start w:val="1"/>
      <w:numFmt w:val="decimal"/>
      <w:lvlText w:val="%1."/>
      <w:lvlJc w:val="left"/>
      <w:pPr>
        <w:ind w:left="1080" w:hanging="360"/>
      </w:pPr>
      <w:rPr>
        <w:b/>
        <w:sz w:val="22"/>
      </w:rPr>
    </w:lvl>
    <w:lvl w:ilvl="1" w:tplc="042F0019">
      <w:start w:val="1"/>
      <w:numFmt w:val="lowerLetter"/>
      <w:lvlText w:val="%2."/>
      <w:lvlJc w:val="left"/>
      <w:pPr>
        <w:ind w:left="1800" w:hanging="360"/>
      </w:pPr>
    </w:lvl>
    <w:lvl w:ilvl="2" w:tplc="042F001B">
      <w:start w:val="1"/>
      <w:numFmt w:val="lowerRoman"/>
      <w:lvlText w:val="%3."/>
      <w:lvlJc w:val="right"/>
      <w:pPr>
        <w:ind w:left="2520" w:hanging="180"/>
      </w:pPr>
    </w:lvl>
    <w:lvl w:ilvl="3" w:tplc="042F000F">
      <w:start w:val="1"/>
      <w:numFmt w:val="decimal"/>
      <w:lvlText w:val="%4."/>
      <w:lvlJc w:val="left"/>
      <w:pPr>
        <w:ind w:left="3240" w:hanging="360"/>
      </w:pPr>
    </w:lvl>
    <w:lvl w:ilvl="4" w:tplc="042F0019">
      <w:start w:val="1"/>
      <w:numFmt w:val="lowerLetter"/>
      <w:lvlText w:val="%5."/>
      <w:lvlJc w:val="left"/>
      <w:pPr>
        <w:ind w:left="3960" w:hanging="360"/>
      </w:pPr>
    </w:lvl>
    <w:lvl w:ilvl="5" w:tplc="042F001B">
      <w:start w:val="1"/>
      <w:numFmt w:val="lowerRoman"/>
      <w:lvlText w:val="%6."/>
      <w:lvlJc w:val="right"/>
      <w:pPr>
        <w:ind w:left="4680" w:hanging="180"/>
      </w:pPr>
    </w:lvl>
    <w:lvl w:ilvl="6" w:tplc="042F000F">
      <w:start w:val="1"/>
      <w:numFmt w:val="decimal"/>
      <w:lvlText w:val="%7."/>
      <w:lvlJc w:val="left"/>
      <w:pPr>
        <w:ind w:left="5400" w:hanging="360"/>
      </w:pPr>
    </w:lvl>
    <w:lvl w:ilvl="7" w:tplc="042F0019">
      <w:start w:val="1"/>
      <w:numFmt w:val="lowerLetter"/>
      <w:lvlText w:val="%8."/>
      <w:lvlJc w:val="left"/>
      <w:pPr>
        <w:ind w:left="6120" w:hanging="360"/>
      </w:pPr>
    </w:lvl>
    <w:lvl w:ilvl="8" w:tplc="042F001B">
      <w:start w:val="1"/>
      <w:numFmt w:val="lowerRoman"/>
      <w:lvlText w:val="%9."/>
      <w:lvlJc w:val="right"/>
      <w:pPr>
        <w:ind w:left="6840" w:hanging="180"/>
      </w:pPr>
    </w:lvl>
  </w:abstractNum>
  <w:abstractNum w:abstractNumId="15"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0"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B6ECB"/>
    <w:multiLevelType w:val="hybridMultilevel"/>
    <w:tmpl w:val="5B40FA66"/>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3" w15:restartNumberingAfterBreak="0">
    <w:nsid w:val="73583CFC"/>
    <w:multiLevelType w:val="hybridMultilevel"/>
    <w:tmpl w:val="F7481166"/>
    <w:lvl w:ilvl="0" w:tplc="770EBF22">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21"/>
  </w:num>
  <w:num w:numId="5">
    <w:abstractNumId w:val="12"/>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9"/>
  </w:num>
  <w:num w:numId="14">
    <w:abstractNumId w:val="20"/>
  </w:num>
  <w:num w:numId="15">
    <w:abstractNumId w:val="23"/>
  </w:num>
  <w:num w:numId="16">
    <w:abstractNumId w:val="17"/>
  </w:num>
  <w:num w:numId="17">
    <w:abstractNumId w:val="25"/>
  </w:num>
  <w:num w:numId="18">
    <w:abstractNumId w:val="24"/>
  </w:num>
  <w:num w:numId="19">
    <w:abstractNumId w:val="18"/>
  </w:num>
  <w:num w:numId="20">
    <w:abstractNumId w:val="0"/>
  </w:num>
  <w:num w:numId="21">
    <w:abstractNumId w:val="16"/>
  </w:num>
  <w:num w:numId="22">
    <w:abstractNumId w:val="4"/>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6035F"/>
    <w:rsid w:val="00172EB3"/>
    <w:rsid w:val="001756FF"/>
    <w:rsid w:val="001757B4"/>
    <w:rsid w:val="00193AAE"/>
    <w:rsid w:val="001E761A"/>
    <w:rsid w:val="00204018"/>
    <w:rsid w:val="00217B61"/>
    <w:rsid w:val="00220C88"/>
    <w:rsid w:val="00222F9B"/>
    <w:rsid w:val="00242663"/>
    <w:rsid w:val="00256837"/>
    <w:rsid w:val="002637C1"/>
    <w:rsid w:val="002676ED"/>
    <w:rsid w:val="0027596D"/>
    <w:rsid w:val="002974C7"/>
    <w:rsid w:val="002C1E04"/>
    <w:rsid w:val="002C1F32"/>
    <w:rsid w:val="002C35C9"/>
    <w:rsid w:val="002D0747"/>
    <w:rsid w:val="002D3917"/>
    <w:rsid w:val="0030701B"/>
    <w:rsid w:val="003350E9"/>
    <w:rsid w:val="00352524"/>
    <w:rsid w:val="00354A05"/>
    <w:rsid w:val="00355BEC"/>
    <w:rsid w:val="0036413E"/>
    <w:rsid w:val="003743F7"/>
    <w:rsid w:val="003D31B7"/>
    <w:rsid w:val="003E5293"/>
    <w:rsid w:val="00412E14"/>
    <w:rsid w:val="004304B3"/>
    <w:rsid w:val="00475444"/>
    <w:rsid w:val="004935FB"/>
    <w:rsid w:val="00496DDC"/>
    <w:rsid w:val="004A56B7"/>
    <w:rsid w:val="004B5750"/>
    <w:rsid w:val="004D15CF"/>
    <w:rsid w:val="004D6FBF"/>
    <w:rsid w:val="00511B60"/>
    <w:rsid w:val="005271DC"/>
    <w:rsid w:val="005351C3"/>
    <w:rsid w:val="005406B1"/>
    <w:rsid w:val="005742E0"/>
    <w:rsid w:val="005866CC"/>
    <w:rsid w:val="005B02DD"/>
    <w:rsid w:val="005C3D82"/>
    <w:rsid w:val="005E6E0D"/>
    <w:rsid w:val="00655B72"/>
    <w:rsid w:val="006614EA"/>
    <w:rsid w:val="00662AD5"/>
    <w:rsid w:val="00670AC1"/>
    <w:rsid w:val="006B6D1A"/>
    <w:rsid w:val="006B75EE"/>
    <w:rsid w:val="006E23EA"/>
    <w:rsid w:val="006E3F0A"/>
    <w:rsid w:val="007149C2"/>
    <w:rsid w:val="00763064"/>
    <w:rsid w:val="007F0DC7"/>
    <w:rsid w:val="00801ABB"/>
    <w:rsid w:val="00862A4F"/>
    <w:rsid w:val="00873D0E"/>
    <w:rsid w:val="00882A3F"/>
    <w:rsid w:val="00896294"/>
    <w:rsid w:val="008B785B"/>
    <w:rsid w:val="00926A40"/>
    <w:rsid w:val="009454AE"/>
    <w:rsid w:val="0094766D"/>
    <w:rsid w:val="00966057"/>
    <w:rsid w:val="00971755"/>
    <w:rsid w:val="009719F8"/>
    <w:rsid w:val="009B4349"/>
    <w:rsid w:val="00A02D14"/>
    <w:rsid w:val="00A02DA2"/>
    <w:rsid w:val="00A10A31"/>
    <w:rsid w:val="00A16B8B"/>
    <w:rsid w:val="00A202FE"/>
    <w:rsid w:val="00A636A6"/>
    <w:rsid w:val="00A93957"/>
    <w:rsid w:val="00AA1DD4"/>
    <w:rsid w:val="00AB5656"/>
    <w:rsid w:val="00AD1649"/>
    <w:rsid w:val="00AD69C7"/>
    <w:rsid w:val="00AE1599"/>
    <w:rsid w:val="00AF3B53"/>
    <w:rsid w:val="00AF6327"/>
    <w:rsid w:val="00B55061"/>
    <w:rsid w:val="00B6590E"/>
    <w:rsid w:val="00B76D9B"/>
    <w:rsid w:val="00BB3AB1"/>
    <w:rsid w:val="00BC240F"/>
    <w:rsid w:val="00BD71E2"/>
    <w:rsid w:val="00C42260"/>
    <w:rsid w:val="00C54067"/>
    <w:rsid w:val="00C621A7"/>
    <w:rsid w:val="00C849B3"/>
    <w:rsid w:val="00C921A5"/>
    <w:rsid w:val="00C973E8"/>
    <w:rsid w:val="00CA7604"/>
    <w:rsid w:val="00CB692C"/>
    <w:rsid w:val="00CC0957"/>
    <w:rsid w:val="00CE4255"/>
    <w:rsid w:val="00D004DD"/>
    <w:rsid w:val="00D176C1"/>
    <w:rsid w:val="00D21588"/>
    <w:rsid w:val="00D34BCD"/>
    <w:rsid w:val="00D404CB"/>
    <w:rsid w:val="00D52AE1"/>
    <w:rsid w:val="00D768E9"/>
    <w:rsid w:val="00D95FCD"/>
    <w:rsid w:val="00DD5474"/>
    <w:rsid w:val="00DF2E68"/>
    <w:rsid w:val="00DF3EAC"/>
    <w:rsid w:val="00E01E23"/>
    <w:rsid w:val="00E25A98"/>
    <w:rsid w:val="00E26F27"/>
    <w:rsid w:val="00E623CD"/>
    <w:rsid w:val="00E80C2A"/>
    <w:rsid w:val="00E82D96"/>
    <w:rsid w:val="00EA241F"/>
    <w:rsid w:val="00F0001C"/>
    <w:rsid w:val="00F11CCE"/>
    <w:rsid w:val="00F42C67"/>
    <w:rsid w:val="00F566D1"/>
    <w:rsid w:val="00F74A98"/>
    <w:rsid w:val="00F7637F"/>
    <w:rsid w:val="00F76D30"/>
    <w:rsid w:val="00F812DA"/>
    <w:rsid w:val="00F8596E"/>
    <w:rsid w:val="00F96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60B2"/>
  <w15:docId w15:val="{ED6C6C18-1924-44BB-94CB-9AA72575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BDB4D-C80C-4269-9338-54788A07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8</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Никола Анастасовски</cp:lastModifiedBy>
  <cp:revision>6</cp:revision>
  <dcterms:created xsi:type="dcterms:W3CDTF">2017-05-02T10:59:00Z</dcterms:created>
  <dcterms:modified xsi:type="dcterms:W3CDTF">2019-05-20T16:41:00Z</dcterms:modified>
</cp:coreProperties>
</file>