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E2D1" w14:textId="77777777" w:rsidR="00F24C99" w:rsidRPr="00F24C99" w:rsidRDefault="00F24C99" w:rsidP="00F24C99">
      <w:pPr>
        <w:numPr>
          <w:ilvl w:val="0"/>
          <w:numId w:val="1"/>
        </w:numPr>
      </w:pPr>
      <w:r w:rsidRPr="00F24C99">
        <w:rPr>
          <w:b/>
          <w:bCs/>
        </w:rPr>
        <w:t>Planning Architecture</w:t>
      </w:r>
      <w:r w:rsidRPr="00F24C99">
        <w:t>:</w:t>
      </w:r>
    </w:p>
    <w:p w14:paraId="4E0417AF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Importance</w:t>
      </w:r>
      <w:r w:rsidRPr="00F24C99">
        <w:t>: Proper planning of the API architecture ensures the system can handle expected loads and function reliably.</w:t>
      </w:r>
    </w:p>
    <w:p w14:paraId="0E0D716A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Strategy</w:t>
      </w:r>
      <w:r w:rsidRPr="00F24C99">
        <w:t>: Outline the API's structure, determine the endpoints, define the data models, and plan for scalability and maintainability.</w:t>
      </w:r>
    </w:p>
    <w:p w14:paraId="34C4A502" w14:textId="77777777" w:rsidR="00F24C99" w:rsidRPr="00F24C99" w:rsidRDefault="00F24C99" w:rsidP="00F24C99">
      <w:pPr>
        <w:numPr>
          <w:ilvl w:val="0"/>
          <w:numId w:val="1"/>
        </w:numPr>
      </w:pPr>
      <w:r w:rsidRPr="00F24C99">
        <w:rPr>
          <w:b/>
          <w:bCs/>
        </w:rPr>
        <w:t>KISS Principle (Keep It Simple, Stupid)</w:t>
      </w:r>
      <w:r w:rsidRPr="00F24C99">
        <w:t>:</w:t>
      </w:r>
    </w:p>
    <w:p w14:paraId="76FB0BB9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Concept</w:t>
      </w:r>
      <w:r w:rsidRPr="00F24C99">
        <w:t>: Each API should have a single, clear purpose. Avoid overloading an API with multiple responsibilities.</w:t>
      </w:r>
    </w:p>
    <w:p w14:paraId="17FDBBC9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Example</w:t>
      </w:r>
      <w:r w:rsidRPr="00F24C99">
        <w:t>: In the Little Lemon project, instead of creating a complex API to update the "item of the day" by performing multiple tasks (e.g., removing the old item and randomly selecting a new one), create simple, separate APIs for each task.</w:t>
      </w:r>
    </w:p>
    <w:p w14:paraId="7C19BFFE" w14:textId="77777777" w:rsidR="00F24C99" w:rsidRPr="00F24C99" w:rsidRDefault="00F24C99" w:rsidP="00F24C99">
      <w:pPr>
        <w:numPr>
          <w:ilvl w:val="2"/>
          <w:numId w:val="1"/>
        </w:numPr>
      </w:pPr>
      <w:r w:rsidRPr="00F24C99">
        <w:rPr>
          <w:b/>
          <w:bCs/>
        </w:rPr>
        <w:t>Implementation</w:t>
      </w:r>
      <w:r w:rsidRPr="00F24C99">
        <w:t>: Use an HTTP PATCH or PUT request to update the status of a menu item. For example:</w:t>
      </w:r>
    </w:p>
    <w:p w14:paraId="02E77966" w14:textId="77777777" w:rsidR="00F24C99" w:rsidRPr="00F24C99" w:rsidRDefault="00F24C99" w:rsidP="00F24C99">
      <w:pPr>
        <w:numPr>
          <w:ilvl w:val="3"/>
          <w:numId w:val="1"/>
        </w:numPr>
      </w:pPr>
      <w:r w:rsidRPr="00F24C99">
        <w:t xml:space="preserve">To turn off the current item of the day: </w:t>
      </w:r>
      <w:r w:rsidRPr="00F24C99">
        <w:rPr>
          <w:b/>
          <w:bCs/>
        </w:rPr>
        <w:t>menu-items/16</w:t>
      </w:r>
      <w:r w:rsidRPr="00F24C99">
        <w:t xml:space="preserve"> with a status of "Off".</w:t>
      </w:r>
    </w:p>
    <w:p w14:paraId="0528F6EE" w14:textId="77777777" w:rsidR="00F24C99" w:rsidRPr="00F24C99" w:rsidRDefault="00F24C99" w:rsidP="00F24C99">
      <w:pPr>
        <w:numPr>
          <w:ilvl w:val="3"/>
          <w:numId w:val="1"/>
        </w:numPr>
      </w:pPr>
      <w:r w:rsidRPr="00F24C99">
        <w:t xml:space="preserve">To set a new item of the day: </w:t>
      </w:r>
      <w:r w:rsidRPr="00F24C99">
        <w:rPr>
          <w:b/>
          <w:bCs/>
        </w:rPr>
        <w:t>menu-items/21</w:t>
      </w:r>
      <w:r w:rsidRPr="00F24C99">
        <w:t xml:space="preserve"> with a status of "On".</w:t>
      </w:r>
    </w:p>
    <w:p w14:paraId="0F95B6C6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Benefit</w:t>
      </w:r>
      <w:r w:rsidRPr="00F24C99">
        <w:t>: Reduces complexity, minimizes errors, and makes the API easier to maintain and use.</w:t>
      </w:r>
    </w:p>
    <w:p w14:paraId="7D9177C6" w14:textId="77777777" w:rsidR="00F24C99" w:rsidRPr="00F24C99" w:rsidRDefault="00F24C99" w:rsidP="00F24C99">
      <w:pPr>
        <w:numPr>
          <w:ilvl w:val="0"/>
          <w:numId w:val="1"/>
        </w:numPr>
      </w:pPr>
      <w:r w:rsidRPr="00F24C99">
        <w:rPr>
          <w:b/>
          <w:bCs/>
        </w:rPr>
        <w:t>Filtering and Pagination</w:t>
      </w:r>
      <w:r w:rsidRPr="00F24C99">
        <w:t>:</w:t>
      </w:r>
    </w:p>
    <w:p w14:paraId="50ACDE2D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Filtering</w:t>
      </w:r>
      <w:r w:rsidRPr="00F24C99">
        <w:t>: Allow users to retrieve subsets of data based on certain criteria.</w:t>
      </w:r>
    </w:p>
    <w:p w14:paraId="12D45485" w14:textId="77777777" w:rsidR="00F24C99" w:rsidRPr="00F24C99" w:rsidRDefault="00F24C99" w:rsidP="00F24C99">
      <w:pPr>
        <w:numPr>
          <w:ilvl w:val="2"/>
          <w:numId w:val="1"/>
        </w:numPr>
      </w:pPr>
      <w:r w:rsidRPr="00F24C99">
        <w:rPr>
          <w:b/>
          <w:bCs/>
        </w:rPr>
        <w:t>Example</w:t>
      </w:r>
      <w:r w:rsidRPr="00F24C99">
        <w:t xml:space="preserve">: Users might want to filter menu items to show only desserts or main courses. This can be achieved by accepting query string parameters like </w:t>
      </w:r>
      <w:r w:rsidRPr="00F24C99">
        <w:rPr>
          <w:b/>
          <w:bCs/>
        </w:rPr>
        <w:t>type=dessert</w:t>
      </w:r>
      <w:r w:rsidRPr="00F24C99">
        <w:t xml:space="preserve"> or </w:t>
      </w:r>
      <w:r w:rsidRPr="00F24C99">
        <w:rPr>
          <w:b/>
          <w:bCs/>
        </w:rPr>
        <w:t>type=main</w:t>
      </w:r>
      <w:r w:rsidRPr="00F24C99">
        <w:t>.</w:t>
      </w:r>
    </w:p>
    <w:p w14:paraId="76BB2291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Pagination</w:t>
      </w:r>
      <w:r w:rsidRPr="00F24C99">
        <w:t>: Deliver large datasets in manageable chunks to improve performance and user experience.</w:t>
      </w:r>
    </w:p>
    <w:p w14:paraId="042A13FC" w14:textId="77777777" w:rsidR="00F24C99" w:rsidRPr="00F24C99" w:rsidRDefault="00F24C99" w:rsidP="00F24C99">
      <w:pPr>
        <w:numPr>
          <w:ilvl w:val="2"/>
          <w:numId w:val="1"/>
        </w:numPr>
      </w:pPr>
      <w:r w:rsidRPr="00F24C99">
        <w:rPr>
          <w:b/>
          <w:bCs/>
        </w:rPr>
        <w:t>Example</w:t>
      </w:r>
      <w:r w:rsidRPr="00F24C99">
        <w:t xml:space="preserve">: An API call might request 20 items per page and specify the page number, such as </w:t>
      </w:r>
      <w:r w:rsidRPr="00F24C99">
        <w:rPr>
          <w:b/>
          <w:bCs/>
        </w:rPr>
        <w:t>/menu-items?page=10&amp;limit=20</w:t>
      </w:r>
      <w:r w:rsidRPr="00F24C99">
        <w:t>.</w:t>
      </w:r>
    </w:p>
    <w:p w14:paraId="5D4D4F09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Benefit</w:t>
      </w:r>
      <w:r w:rsidRPr="00F24C99">
        <w:t>: Enhances performance, reduces server load, and provides a better user experience by avoiding overwhelming the client with too much data at once.</w:t>
      </w:r>
    </w:p>
    <w:p w14:paraId="79DDF7B7" w14:textId="77777777" w:rsidR="00F24C99" w:rsidRPr="00F24C99" w:rsidRDefault="00F24C99" w:rsidP="00F24C99">
      <w:pPr>
        <w:numPr>
          <w:ilvl w:val="0"/>
          <w:numId w:val="1"/>
        </w:numPr>
      </w:pPr>
      <w:r w:rsidRPr="00F24C99">
        <w:rPr>
          <w:b/>
          <w:bCs/>
        </w:rPr>
        <w:t>Versioning</w:t>
      </w:r>
      <w:r w:rsidRPr="00F24C99">
        <w:t>:</w:t>
      </w:r>
    </w:p>
    <w:p w14:paraId="53751374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Purpose</w:t>
      </w:r>
      <w:r w:rsidRPr="00F24C99">
        <w:t>: Prevent breaking changes from affecting existing clients by providing versioned endpoints.</w:t>
      </w:r>
    </w:p>
    <w:p w14:paraId="4D78193D" w14:textId="77777777" w:rsidR="00F24C99" w:rsidRPr="00F24C99" w:rsidRDefault="00F24C99" w:rsidP="00F24C99">
      <w:pPr>
        <w:numPr>
          <w:ilvl w:val="2"/>
          <w:numId w:val="1"/>
        </w:numPr>
      </w:pPr>
      <w:r w:rsidRPr="00F24C99">
        <w:rPr>
          <w:b/>
          <w:bCs/>
        </w:rPr>
        <w:t>Example</w:t>
      </w:r>
      <w:r w:rsidRPr="00F24C99">
        <w:t xml:space="preserve">: Include the version number in the API URL, such as </w:t>
      </w:r>
      <w:r w:rsidRPr="00F24C99">
        <w:rPr>
          <w:b/>
          <w:bCs/>
        </w:rPr>
        <w:t>/v1/menu-items</w:t>
      </w:r>
      <w:r w:rsidRPr="00F24C99">
        <w:t xml:space="preserve"> or </w:t>
      </w:r>
      <w:r w:rsidRPr="00F24C99">
        <w:rPr>
          <w:b/>
          <w:bCs/>
        </w:rPr>
        <w:t>/v2/menu-items</w:t>
      </w:r>
      <w:r w:rsidRPr="00F24C99">
        <w:t>.</w:t>
      </w:r>
    </w:p>
    <w:p w14:paraId="136D19AC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Recommendation</w:t>
      </w:r>
      <w:r w:rsidRPr="00F24C99">
        <w:t>: Support no more than two versions at a time to manage complexity and ensure maintainability.</w:t>
      </w:r>
    </w:p>
    <w:p w14:paraId="5B7E8D29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lastRenderedPageBreak/>
        <w:t>Benefit</w:t>
      </w:r>
      <w:r w:rsidRPr="00F24C99">
        <w:t>: Ensures backward compatibility and provides a clear path for clients to transition to new versions.</w:t>
      </w:r>
    </w:p>
    <w:p w14:paraId="20FA4825" w14:textId="77777777" w:rsidR="00F24C99" w:rsidRPr="00F24C99" w:rsidRDefault="00F24C99" w:rsidP="00F24C99">
      <w:pPr>
        <w:numPr>
          <w:ilvl w:val="0"/>
          <w:numId w:val="1"/>
        </w:numPr>
      </w:pPr>
      <w:r w:rsidRPr="00F24C99">
        <w:rPr>
          <w:b/>
          <w:bCs/>
        </w:rPr>
        <w:t>Caching</w:t>
      </w:r>
      <w:r w:rsidRPr="00F24C99">
        <w:t>:</w:t>
      </w:r>
    </w:p>
    <w:p w14:paraId="3CAE7CA6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Concept</w:t>
      </w:r>
      <w:r w:rsidRPr="00F24C99">
        <w:t>: Store copies of frequently requested data to reduce the load on the database and speed up response times.</w:t>
      </w:r>
    </w:p>
    <w:p w14:paraId="0CF0B18B" w14:textId="77777777" w:rsidR="00F24C99" w:rsidRPr="00F24C99" w:rsidRDefault="00F24C99" w:rsidP="00F24C99">
      <w:pPr>
        <w:numPr>
          <w:ilvl w:val="2"/>
          <w:numId w:val="1"/>
        </w:numPr>
      </w:pPr>
      <w:r w:rsidRPr="00F24C99">
        <w:rPr>
          <w:b/>
          <w:bCs/>
        </w:rPr>
        <w:t>Example</w:t>
      </w:r>
      <w:r w:rsidRPr="00F24C99">
        <w:t xml:space="preserve">: Cache the result of the </w:t>
      </w:r>
      <w:r w:rsidRPr="00F24C99">
        <w:rPr>
          <w:b/>
          <w:bCs/>
        </w:rPr>
        <w:t>/menu-items</w:t>
      </w:r>
      <w:r w:rsidRPr="00F24C99">
        <w:t xml:space="preserve"> endpoint so that subsequent requests can be served quickly without querying the database each time.</w:t>
      </w:r>
    </w:p>
    <w:p w14:paraId="08D7CEAE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Implementation</w:t>
      </w:r>
      <w:r w:rsidRPr="00F24C99">
        <w:t xml:space="preserve">: Use HTTP headers to manage caching, such as </w:t>
      </w:r>
      <w:r w:rsidRPr="00F24C99">
        <w:rPr>
          <w:b/>
          <w:bCs/>
        </w:rPr>
        <w:t>Cache-Control</w:t>
      </w:r>
      <w:r w:rsidRPr="00F24C99">
        <w:t xml:space="preserve"> to set cache policies.</w:t>
      </w:r>
    </w:p>
    <w:p w14:paraId="5A20B0FE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Benefit</w:t>
      </w:r>
      <w:r w:rsidRPr="00F24C99">
        <w:t>: Improves performance, reduces latency, and decreases server load.</w:t>
      </w:r>
    </w:p>
    <w:p w14:paraId="3332DA90" w14:textId="77777777" w:rsidR="00F24C99" w:rsidRPr="00F24C99" w:rsidRDefault="00F24C99" w:rsidP="00F24C99">
      <w:pPr>
        <w:numPr>
          <w:ilvl w:val="0"/>
          <w:numId w:val="1"/>
        </w:numPr>
      </w:pPr>
      <w:r w:rsidRPr="00F24C99">
        <w:rPr>
          <w:b/>
          <w:bCs/>
        </w:rPr>
        <w:t>Rate Limiting and Monitoring</w:t>
      </w:r>
      <w:r w:rsidRPr="00F24C99">
        <w:t>:</w:t>
      </w:r>
    </w:p>
    <w:p w14:paraId="40F79B6E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Rate Limiting</w:t>
      </w:r>
      <w:r w:rsidRPr="00F24C99">
        <w:t>: Control the number of API requests a user can make within a specified time frame to prevent abuse and ensure fair usage.</w:t>
      </w:r>
    </w:p>
    <w:p w14:paraId="7612B1FC" w14:textId="77777777" w:rsidR="00F24C99" w:rsidRPr="00F24C99" w:rsidRDefault="00F24C99" w:rsidP="00F24C99">
      <w:pPr>
        <w:numPr>
          <w:ilvl w:val="2"/>
          <w:numId w:val="1"/>
        </w:numPr>
      </w:pPr>
      <w:r w:rsidRPr="00F24C99">
        <w:rPr>
          <w:b/>
          <w:bCs/>
        </w:rPr>
        <w:t>Example</w:t>
      </w:r>
      <w:r w:rsidRPr="00F24C99">
        <w:t>: Limit a user to 100 requests per hour or 1000 requests per day.</w:t>
      </w:r>
    </w:p>
    <w:p w14:paraId="46430762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Monitoring</w:t>
      </w:r>
      <w:r w:rsidRPr="00F24C99">
        <w:t>: Track API performance and usage metrics to identify and resolve issues.</w:t>
      </w:r>
    </w:p>
    <w:p w14:paraId="147F17BE" w14:textId="77777777" w:rsidR="00F24C99" w:rsidRPr="00F24C99" w:rsidRDefault="00F24C99" w:rsidP="00F24C99">
      <w:pPr>
        <w:numPr>
          <w:ilvl w:val="2"/>
          <w:numId w:val="1"/>
        </w:numPr>
      </w:pPr>
      <w:r w:rsidRPr="00F24C99">
        <w:rPr>
          <w:b/>
          <w:bCs/>
        </w:rPr>
        <w:t>Key Metrics</w:t>
      </w:r>
      <w:r w:rsidRPr="00F24C99">
        <w:t>: Monitor response times, error rates (e.g., HTTP status codes 4xx and 5xx), and bandwidth usage.</w:t>
      </w:r>
    </w:p>
    <w:p w14:paraId="6ABE7F08" w14:textId="77777777" w:rsidR="00F24C99" w:rsidRPr="00F24C99" w:rsidRDefault="00F24C99" w:rsidP="00F24C99">
      <w:pPr>
        <w:numPr>
          <w:ilvl w:val="1"/>
          <w:numId w:val="1"/>
        </w:numPr>
      </w:pPr>
      <w:r w:rsidRPr="00F24C99">
        <w:rPr>
          <w:b/>
          <w:bCs/>
        </w:rPr>
        <w:t>Benefit</w:t>
      </w:r>
      <w:r w:rsidRPr="00F24C99">
        <w:t>: Protects the API from abuse, ensures optimal performance, and helps identify issues proactively.</w:t>
      </w:r>
    </w:p>
    <w:p w14:paraId="291C39CA" w14:textId="77777777" w:rsidR="00F24C99" w:rsidRPr="00F24C99" w:rsidRDefault="00F24C99" w:rsidP="00F24C99">
      <w:r w:rsidRPr="00F24C99">
        <w:t>By following these best practices, you can develop REST APIs that are not only functional but also efficient, maintainable, and scalable, providing a robust foundation for your applications.</w:t>
      </w:r>
    </w:p>
    <w:p w14:paraId="3ED3EB74" w14:textId="77777777" w:rsidR="00F15FC5" w:rsidRDefault="00F15FC5"/>
    <w:sectPr w:rsidR="00F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A7B2B"/>
    <w:multiLevelType w:val="multilevel"/>
    <w:tmpl w:val="FDDE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94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99"/>
    <w:rsid w:val="008A3EAC"/>
    <w:rsid w:val="00F15FC5"/>
    <w:rsid w:val="00F2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9442"/>
  <w15:chartTrackingRefBased/>
  <w15:docId w15:val="{0399A95A-EDD7-41C7-8667-1FC031B4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2024-05-29T13:00:00Z</dcterms:created>
  <dcterms:modified xsi:type="dcterms:W3CDTF">2024-05-29T13:01:00Z</dcterms:modified>
</cp:coreProperties>
</file>