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D0A2B" w14:textId="199BF482" w:rsidR="00B60ACC" w:rsidRDefault="00B60ACC" w:rsidP="00B60ACC">
      <w:pPr>
        <w:pStyle w:val="Heading1"/>
        <w:jc w:val="center"/>
        <w:rPr>
          <w:b/>
          <w:u w:val="single"/>
        </w:rPr>
      </w:pPr>
      <w:r w:rsidRPr="00B60ACC">
        <w:rPr>
          <w:b/>
          <w:u w:val="single"/>
        </w:rPr>
        <w:t>Propensity Score Analysis to Match Intervention Kids to Non-Intervention</w:t>
      </w:r>
    </w:p>
    <w:p w14:paraId="2A9CCFCB" w14:textId="5CDC5F2F" w:rsidR="00B60ACC" w:rsidRPr="00B60ACC" w:rsidRDefault="00B60ACC" w:rsidP="00B60ACC">
      <w:pPr>
        <w:pStyle w:val="Heading2"/>
        <w:rPr>
          <w:b/>
        </w:rPr>
      </w:pPr>
      <w:r w:rsidRPr="00B60ACC">
        <w:rPr>
          <w:b/>
        </w:rPr>
        <w:t>Introduction:</w:t>
      </w:r>
    </w:p>
    <w:p w14:paraId="1310611B" w14:textId="2C8ED158" w:rsidR="00447BDE" w:rsidRDefault="005D0A95" w:rsidP="008B1C96">
      <w:pPr>
        <w:jc w:val="both"/>
      </w:pPr>
      <w:r>
        <w:t>It is often unethical to use random assignments in areas where important research or constructs are being carried out.</w:t>
      </w:r>
      <w:r w:rsidR="00D24753">
        <w:t xml:space="preserve"> Propensity Score Analysis is a method of reducing selection bias in estimating treatment effects by reducing many pre-treatment covariates to </w:t>
      </w:r>
      <w:r w:rsidR="004C53E5">
        <w:t xml:space="preserve">a single scalar function </w:t>
      </w:r>
      <w:r w:rsidR="008B1C96">
        <w:t xml:space="preserve">and matching </w:t>
      </w:r>
      <w:r w:rsidR="008B1C96" w:rsidRPr="008B1C96">
        <w:t>and allows researchers to compare subjects with si</w:t>
      </w:r>
      <w:r w:rsidR="008B1C96">
        <w:t xml:space="preserve">milar probability to receive the </w:t>
      </w:r>
      <w:r w:rsidR="008B1C96" w:rsidRPr="008B1C96">
        <w:t>treatment.</w:t>
      </w:r>
      <w:r w:rsidR="00DC0C2D">
        <w:t xml:space="preserve"> </w:t>
      </w:r>
      <w:r w:rsidR="00447BDE">
        <w:t>Our analysis is based on the assumption that students are chosen for a particular treatment based on their background characteristics.</w:t>
      </w:r>
      <w:r w:rsidR="00E66749">
        <w:t xml:space="preserve"> </w:t>
      </w:r>
    </w:p>
    <w:p w14:paraId="4AF1669C" w14:textId="29FA4E95" w:rsidR="00E328BE" w:rsidRDefault="00E66749" w:rsidP="006768A1">
      <w:pPr>
        <w:jc w:val="both"/>
      </w:pPr>
      <w:r>
        <w:t>We use the propensity score to model the relationship between</w:t>
      </w:r>
      <w:r w:rsidR="008E090D">
        <w:t xml:space="preserve"> pretreatment variables and treatment assignment</w:t>
      </w:r>
      <w:r w:rsidR="00722DC0">
        <w:t xml:space="preserve"> which is the conditional probability of assignment to treatment based on measured pretreatment analysis.</w:t>
      </w:r>
      <w:r w:rsidR="00E328BE">
        <w:t xml:space="preserve"> </w:t>
      </w:r>
      <w:r w:rsidR="00BF005C">
        <w:t>In our analysis, we have used the</w:t>
      </w:r>
      <w:r w:rsidR="006768A1">
        <w:t xml:space="preserve"> birth age of the individual, age of the individual at removal, congregate care type, number of placements, number of removals, sex and race </w:t>
      </w:r>
      <w:r w:rsidR="00BF005C">
        <w:t xml:space="preserve"> </w:t>
      </w:r>
      <w:r w:rsidR="006768A1">
        <w:t>as our pre-treatment covariates to match the kids who have received treatment to those who have not received treatment.</w:t>
      </w:r>
    </w:p>
    <w:p w14:paraId="0F1545F8" w14:textId="77777777" w:rsidR="00E328BE" w:rsidRDefault="00E328BE" w:rsidP="006768A1">
      <w:pPr>
        <w:jc w:val="both"/>
      </w:pPr>
    </w:p>
    <w:p w14:paraId="0D3C7002" w14:textId="724491CA" w:rsidR="00B60ACC" w:rsidRDefault="00B60ACC" w:rsidP="00B60ACC">
      <w:pPr>
        <w:pStyle w:val="Heading2"/>
      </w:pPr>
      <w:r>
        <w:t>Procedure followed:</w:t>
      </w:r>
    </w:p>
    <w:p w14:paraId="02A570CA" w14:textId="23D55E96" w:rsidR="00E328BE" w:rsidRDefault="00E328BE" w:rsidP="006768A1">
      <w:pPr>
        <w:jc w:val="both"/>
      </w:pPr>
      <w:r>
        <w:t>The code is written in R using the MatchIt package and follows the flowchart as shown below:</w:t>
      </w:r>
    </w:p>
    <w:p w14:paraId="3262B061" w14:textId="77777777" w:rsidR="00E328BE" w:rsidRDefault="00E328BE" w:rsidP="006768A1">
      <w:pPr>
        <w:jc w:val="both"/>
      </w:pPr>
    </w:p>
    <w:p w14:paraId="23A694A1" w14:textId="77777777" w:rsidR="00C86C79" w:rsidRDefault="00E328BE" w:rsidP="00C86C79">
      <w:pPr>
        <w:keepNext/>
        <w:jc w:val="both"/>
      </w:pPr>
      <w:r w:rsidRPr="00E328BE">
        <w:drawing>
          <wp:inline distT="0" distB="0" distL="0" distR="0" wp14:anchorId="069F53D1" wp14:editId="47C18BEA">
            <wp:extent cx="6400800" cy="3883424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246" cy="38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728A" w14:textId="6483E88B" w:rsidR="00E328BE" w:rsidRPr="008B1C96" w:rsidRDefault="00C86C79" w:rsidP="00C86C7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:PSM flowchart</w:t>
      </w:r>
    </w:p>
    <w:p w14:paraId="50D68826" w14:textId="28DDDF22" w:rsidR="00372F5F" w:rsidRDefault="000E11E5" w:rsidP="00D24753">
      <w:pPr>
        <w:jc w:val="both"/>
      </w:pPr>
      <w:r>
        <w:lastRenderedPageBreak/>
        <w:t>The various steps taken can be described in detail as given below:</w:t>
      </w:r>
      <w:bookmarkStart w:id="0" w:name="_GoBack"/>
      <w:bookmarkEnd w:id="0"/>
    </w:p>
    <w:sectPr w:rsidR="00372F5F" w:rsidSect="006E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D7"/>
    <w:rsid w:val="000E11E5"/>
    <w:rsid w:val="0042186F"/>
    <w:rsid w:val="00447BDE"/>
    <w:rsid w:val="004C53E5"/>
    <w:rsid w:val="005A73D7"/>
    <w:rsid w:val="005D0A95"/>
    <w:rsid w:val="006768A1"/>
    <w:rsid w:val="006874F3"/>
    <w:rsid w:val="006E1BFB"/>
    <w:rsid w:val="00705C95"/>
    <w:rsid w:val="00722DC0"/>
    <w:rsid w:val="008B1C96"/>
    <w:rsid w:val="008E090D"/>
    <w:rsid w:val="00B3474E"/>
    <w:rsid w:val="00B60ACC"/>
    <w:rsid w:val="00B93AF0"/>
    <w:rsid w:val="00BF005C"/>
    <w:rsid w:val="00C86C79"/>
    <w:rsid w:val="00D24753"/>
    <w:rsid w:val="00DC0C2D"/>
    <w:rsid w:val="00E328BE"/>
    <w:rsid w:val="00E6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0D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A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86C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Aloma Lopes</dc:creator>
  <cp:keywords/>
  <dc:description/>
  <cp:lastModifiedBy>Aloma Lopes</cp:lastModifiedBy>
  <cp:revision>15</cp:revision>
  <dcterms:created xsi:type="dcterms:W3CDTF">2017-03-09T20:33:00Z</dcterms:created>
  <dcterms:modified xsi:type="dcterms:W3CDTF">2017-03-09T20:56:00Z</dcterms:modified>
</cp:coreProperties>
</file>