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1E513" w14:textId="2C2B5152" w:rsidR="000C25F9" w:rsidRPr="00D64069" w:rsidRDefault="000C25F9" w:rsidP="000C25F9">
      <w:pPr>
        <w:ind w:left="360"/>
        <w:jc w:val="right"/>
        <w:rPr>
          <w:b/>
          <w:bCs/>
          <w:sz w:val="28"/>
          <w:szCs w:val="28"/>
        </w:rPr>
      </w:pPr>
      <w:r w:rsidRPr="00D64069">
        <w:rPr>
          <w:b/>
          <w:bCs/>
          <w:sz w:val="28"/>
          <w:szCs w:val="28"/>
        </w:rPr>
        <w:t>Data Management</w:t>
      </w:r>
    </w:p>
    <w:p w14:paraId="47B05B31" w14:textId="16ED7AA9" w:rsidR="000C25F9" w:rsidRPr="000C25F9" w:rsidRDefault="000C25F9" w:rsidP="000C25F9">
      <w:pPr>
        <w:ind w:left="360"/>
        <w:jc w:val="right"/>
        <w:rPr>
          <w:rFonts w:hint="cs"/>
          <w:b/>
          <w:bCs/>
          <w:rtl/>
        </w:rPr>
      </w:pPr>
      <w:r w:rsidRPr="000C25F9">
        <w:rPr>
          <w:b/>
          <w:bCs/>
        </w:rPr>
        <w:t>User Data</w:t>
      </w:r>
      <w:r w:rsidR="00112878">
        <w:rPr>
          <w:b/>
          <w:bCs/>
        </w:rPr>
        <w:t xml:space="preserve"> table</w:t>
      </w:r>
    </w:p>
    <w:p w14:paraId="433D19E8" w14:textId="77777777" w:rsidR="000C25F9" w:rsidRPr="000C25F9" w:rsidRDefault="000C25F9" w:rsidP="000C25F9">
      <w:pPr>
        <w:ind w:left="360"/>
        <w:jc w:val="right"/>
      </w:pPr>
      <w:r w:rsidRPr="000C25F9">
        <w:t>The following user data is stored in the system. These tables are updated every time a user registers or modifies their personal information. They have existed since the initial construction of the application.</w:t>
      </w:r>
    </w:p>
    <w:p w14:paraId="1A17BD9D" w14:textId="77777777" w:rsidR="000C25F9" w:rsidRPr="000C25F9" w:rsidRDefault="000C25F9" w:rsidP="000C25F9">
      <w:pPr>
        <w:ind w:left="360"/>
        <w:jc w:val="right"/>
      </w:pPr>
      <w:r w:rsidRPr="000C25F9">
        <w:t>Additionally, whenever a user interacts with the system, such as sharing information, the linked detection data is also updated.</w:t>
      </w:r>
    </w:p>
    <w:p w14:paraId="1BD1EBD5" w14:textId="2BB83198" w:rsidR="000C25F9" w:rsidRPr="000C25F9" w:rsidRDefault="000C25F9" w:rsidP="000C25F9">
      <w:pPr>
        <w:ind w:left="1080"/>
        <w:jc w:val="right"/>
        <w:rPr>
          <w:rFonts w:hint="cs"/>
          <w:b/>
          <w:bCs/>
          <w:rtl/>
        </w:rPr>
      </w:pPr>
      <w:r w:rsidRPr="000C25F9">
        <w:rPr>
          <w:b/>
          <w:bCs/>
        </w:rPr>
        <w:t>User’s Phone Number</w:t>
      </w:r>
    </w:p>
    <w:p w14:paraId="5F50FBE8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Serves as a unique identifier for each user</w:t>
      </w:r>
    </w:p>
    <w:p w14:paraId="40DCCF98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Captured during user registration; automatically updated upon any change to the phone number</w:t>
      </w:r>
    </w:p>
    <w:p w14:paraId="7214CBAA" w14:textId="4BDD29CC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User’s Name</w:t>
      </w:r>
    </w:p>
    <w:p w14:paraId="22D6239C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Used to identify the user for display and organizational purposes</w:t>
      </w:r>
    </w:p>
    <w:p w14:paraId="0C20CC0D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Entered by the user during registration and editable in the profile settings</w:t>
      </w:r>
    </w:p>
    <w:p w14:paraId="6140C0EC" w14:textId="6361DA45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User Type (Protegee/Trusted Contact)</w:t>
      </w:r>
    </w:p>
    <w:p w14:paraId="0C361267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Defines the role of the user in the system for tailored interactions and permissions</w:t>
      </w:r>
    </w:p>
    <w:p w14:paraId="116CA5C7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Selected at registration and can be changed by the user or admin</w:t>
      </w:r>
    </w:p>
    <w:p w14:paraId="10208B27" w14:textId="527E7E2A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Linked Contact/User Details</w:t>
      </w:r>
    </w:p>
    <w:p w14:paraId="4B871210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Maintains relationships between users (e.g., who is whose trusted contact)</w:t>
      </w:r>
    </w:p>
    <w:p w14:paraId="17CCC0D0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Generated when a user links another user; automatically updated when links are modified</w:t>
      </w:r>
    </w:p>
    <w:p w14:paraId="250DAC9A" w14:textId="31468677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Old Linked Contacts</w:t>
      </w:r>
    </w:p>
    <w:p w14:paraId="18A35CE6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Archives previous connections for audit and historical tracking</w:t>
      </w:r>
    </w:p>
    <w:p w14:paraId="4E2FABEF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Populated when a user unlinks or replaces a contact</w:t>
      </w:r>
    </w:p>
    <w:p w14:paraId="15E3DB80" w14:textId="77777777" w:rsidR="000C25F9" w:rsidRDefault="000C25F9" w:rsidP="000C25F9">
      <w:pPr>
        <w:ind w:left="360"/>
        <w:jc w:val="right"/>
        <w:rPr>
          <w:rtl/>
        </w:rPr>
      </w:pPr>
      <w:r w:rsidRPr="000C25F9">
        <w:pict w14:anchorId="4ED0DE89">
          <v:rect id="_x0000_i1075" style="width:0;height:1.5pt" o:hralign="center" o:hrstd="t" o:hr="t" fillcolor="#a0a0a0" stroked="f"/>
        </w:pict>
      </w:r>
    </w:p>
    <w:p w14:paraId="480E7F41" w14:textId="77777777" w:rsidR="000C25F9" w:rsidRDefault="000C25F9" w:rsidP="000C25F9">
      <w:pPr>
        <w:ind w:left="360"/>
        <w:jc w:val="right"/>
        <w:rPr>
          <w:rtl/>
        </w:rPr>
      </w:pPr>
    </w:p>
    <w:p w14:paraId="5593FDCB" w14:textId="77777777" w:rsidR="000C25F9" w:rsidRDefault="000C25F9" w:rsidP="000C25F9">
      <w:pPr>
        <w:ind w:left="360"/>
        <w:jc w:val="right"/>
        <w:rPr>
          <w:rtl/>
        </w:rPr>
      </w:pPr>
    </w:p>
    <w:p w14:paraId="1DF6EC71" w14:textId="77777777" w:rsidR="000C25F9" w:rsidRDefault="000C25F9" w:rsidP="000C25F9">
      <w:pPr>
        <w:ind w:left="360"/>
        <w:jc w:val="right"/>
        <w:rPr>
          <w:rtl/>
        </w:rPr>
      </w:pPr>
    </w:p>
    <w:p w14:paraId="41B5F698" w14:textId="77777777" w:rsidR="000C25F9" w:rsidRDefault="000C25F9" w:rsidP="000C25F9">
      <w:pPr>
        <w:ind w:left="360"/>
        <w:jc w:val="right"/>
        <w:rPr>
          <w:rtl/>
        </w:rPr>
      </w:pPr>
    </w:p>
    <w:p w14:paraId="3A992628" w14:textId="77777777" w:rsidR="000C25F9" w:rsidRPr="000C25F9" w:rsidRDefault="000C25F9" w:rsidP="000C25F9">
      <w:pPr>
        <w:ind w:left="360"/>
        <w:jc w:val="right"/>
        <w:rPr>
          <w:rFonts w:hint="cs"/>
          <w:rtl/>
        </w:rPr>
      </w:pPr>
    </w:p>
    <w:p w14:paraId="616871A6" w14:textId="4BB0B74F" w:rsidR="000C25F9" w:rsidRPr="000C25F9" w:rsidRDefault="000C25F9" w:rsidP="000C25F9">
      <w:pPr>
        <w:ind w:left="360"/>
        <w:jc w:val="right"/>
        <w:rPr>
          <w:rFonts w:hint="cs"/>
          <w:b/>
          <w:bCs/>
          <w:rtl/>
        </w:rPr>
      </w:pPr>
      <w:r w:rsidRPr="000C25F9">
        <w:rPr>
          <w:b/>
          <w:bCs/>
        </w:rPr>
        <w:lastRenderedPageBreak/>
        <w:t>Detection Data</w:t>
      </w:r>
      <w:r w:rsidR="00112878">
        <w:rPr>
          <w:b/>
          <w:bCs/>
        </w:rPr>
        <w:t xml:space="preserve"> table</w:t>
      </w:r>
    </w:p>
    <w:p w14:paraId="7EDCD753" w14:textId="77777777" w:rsidR="000C25F9" w:rsidRPr="000C25F9" w:rsidRDefault="000C25F9" w:rsidP="000C25F9">
      <w:pPr>
        <w:ind w:left="360"/>
        <w:jc w:val="right"/>
      </w:pPr>
      <w:r w:rsidRPr="000C25F9">
        <w:t>The detection data evolves continually. It is updated after every interaction where users share information. This ensures the scam detection engine improves over time.</w:t>
      </w:r>
    </w:p>
    <w:p w14:paraId="793D8C2D" w14:textId="71534BF3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Scam Patterns</w:t>
      </w:r>
    </w:p>
    <w:p w14:paraId="49379275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Stores known fraud patterns for early identification and warning</w:t>
      </w:r>
    </w:p>
    <w:p w14:paraId="73FA72EF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Compiled from verified reports and updated regularly through AI-assisted analysis of user reports</w:t>
      </w:r>
    </w:p>
    <w:p w14:paraId="6A183242" w14:textId="3534AB34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Fraud Scripts</w:t>
      </w:r>
    </w:p>
    <w:p w14:paraId="3D4CFC7F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Contains common scripts and dialogues used by fraudsters</w:t>
      </w:r>
    </w:p>
    <w:p w14:paraId="4D7F6AE7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Collected from reported conversations, then categorized by type and severity</w:t>
      </w:r>
    </w:p>
    <w:p w14:paraId="2C3506CC" w14:textId="6052C492" w:rsidR="000C25F9" w:rsidRPr="000C25F9" w:rsidRDefault="000C25F9" w:rsidP="000C25F9">
      <w:pPr>
        <w:ind w:left="1080"/>
        <w:jc w:val="right"/>
        <w:rPr>
          <w:b/>
          <w:bCs/>
        </w:rPr>
      </w:pPr>
      <w:r w:rsidRPr="000C25F9">
        <w:rPr>
          <w:b/>
          <w:bCs/>
        </w:rPr>
        <w:t>Keywords</w:t>
      </w:r>
    </w:p>
    <w:p w14:paraId="095282A6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Purpose</w:t>
      </w:r>
      <w:r w:rsidRPr="000C25F9">
        <w:t>: Keywords help identify suspicious behavior based on context and frequency</w:t>
      </w:r>
    </w:p>
    <w:p w14:paraId="3D6AD92C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Construction &amp; Updates</w:t>
      </w:r>
      <w:r w:rsidRPr="000C25F9">
        <w:t>: Dynamically updated using NLP algorithms after user conversations; contextual weighting is applied based on how often keywords appear in scam-related contexts</w:t>
      </w:r>
    </w:p>
    <w:p w14:paraId="471A2FAC" w14:textId="77777777" w:rsidR="000C25F9" w:rsidRPr="000C25F9" w:rsidRDefault="000C25F9" w:rsidP="000C25F9">
      <w:pPr>
        <w:ind w:left="360"/>
        <w:jc w:val="right"/>
      </w:pPr>
      <w:r w:rsidRPr="000C25F9">
        <w:pict w14:anchorId="3DF60C08">
          <v:rect id="_x0000_i1076" style="width:0;height:1.5pt" o:hralign="center" o:hrstd="t" o:hr="t" fillcolor="#a0a0a0" stroked="f"/>
        </w:pict>
      </w:r>
    </w:p>
    <w:p w14:paraId="52A3A649" w14:textId="77777777" w:rsidR="000C25F9" w:rsidRPr="000C25F9" w:rsidRDefault="000C25F9" w:rsidP="000C25F9">
      <w:pPr>
        <w:ind w:left="360"/>
        <w:jc w:val="right"/>
      </w:pPr>
      <w:r w:rsidRPr="000C25F9">
        <w:rPr>
          <w:b/>
          <w:bCs/>
        </w:rPr>
        <w:t>Note</w:t>
      </w:r>
      <w:r w:rsidRPr="000C25F9">
        <w:t>: All databases are actively maintained and synced with user activities. They serve as the foundation for personalized detection services and adaptive scam prevention measures.</w:t>
      </w:r>
    </w:p>
    <w:p w14:paraId="35E5D5B5" w14:textId="6DE72363" w:rsidR="00860E8A" w:rsidRPr="000C25F9" w:rsidRDefault="00860E8A" w:rsidP="000C25F9">
      <w:pPr>
        <w:jc w:val="right"/>
        <w:rPr>
          <w:rFonts w:hint="cs"/>
          <w:rtl/>
        </w:rPr>
      </w:pPr>
    </w:p>
    <w:sectPr w:rsidR="00860E8A" w:rsidRPr="000C25F9" w:rsidSect="00B939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CID Font+ F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426"/>
    <w:multiLevelType w:val="multilevel"/>
    <w:tmpl w:val="E0D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974"/>
    <w:multiLevelType w:val="multilevel"/>
    <w:tmpl w:val="E91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4E23"/>
    <w:multiLevelType w:val="multilevel"/>
    <w:tmpl w:val="93BA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0655"/>
    <w:multiLevelType w:val="multilevel"/>
    <w:tmpl w:val="4BD6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D1705"/>
    <w:multiLevelType w:val="hybridMultilevel"/>
    <w:tmpl w:val="943A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133F4"/>
    <w:multiLevelType w:val="multilevel"/>
    <w:tmpl w:val="A5F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7EDB"/>
    <w:multiLevelType w:val="multilevel"/>
    <w:tmpl w:val="D266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E1069"/>
    <w:multiLevelType w:val="multilevel"/>
    <w:tmpl w:val="5C3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4053B"/>
    <w:multiLevelType w:val="multilevel"/>
    <w:tmpl w:val="C4C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855F0"/>
    <w:multiLevelType w:val="multilevel"/>
    <w:tmpl w:val="53D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4241F"/>
    <w:multiLevelType w:val="multilevel"/>
    <w:tmpl w:val="E41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07E11"/>
    <w:multiLevelType w:val="multilevel"/>
    <w:tmpl w:val="3E12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B4ED0"/>
    <w:multiLevelType w:val="hybridMultilevel"/>
    <w:tmpl w:val="869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473A2"/>
    <w:multiLevelType w:val="multilevel"/>
    <w:tmpl w:val="CA5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669D1"/>
    <w:multiLevelType w:val="multilevel"/>
    <w:tmpl w:val="9190D53A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3508F"/>
    <w:multiLevelType w:val="multilevel"/>
    <w:tmpl w:val="71C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D57A6"/>
    <w:multiLevelType w:val="multilevel"/>
    <w:tmpl w:val="886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F1370"/>
    <w:multiLevelType w:val="multilevel"/>
    <w:tmpl w:val="AF5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E478D"/>
    <w:multiLevelType w:val="multilevel"/>
    <w:tmpl w:val="3DD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B5CC0"/>
    <w:multiLevelType w:val="multilevel"/>
    <w:tmpl w:val="0CD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552487"/>
    <w:multiLevelType w:val="multilevel"/>
    <w:tmpl w:val="F6C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E4818"/>
    <w:multiLevelType w:val="multilevel"/>
    <w:tmpl w:val="2D04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E1F5D"/>
    <w:multiLevelType w:val="multilevel"/>
    <w:tmpl w:val="B7D8623E"/>
    <w:lvl w:ilvl="0">
      <w:start w:val="1"/>
      <w:numFmt w:val="decimal"/>
      <w:lvlText w:val="%1"/>
      <w:lvlJc w:val="left"/>
      <w:pPr>
        <w:ind w:left="2205" w:hanging="22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5" w:hanging="22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5" w:hanging="22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22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5" w:hanging="22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22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5" w:hanging="220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5" w:hanging="220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5" w:hanging="2205"/>
      </w:pPr>
      <w:rPr>
        <w:rFonts w:hint="default"/>
      </w:rPr>
    </w:lvl>
  </w:abstractNum>
  <w:abstractNum w:abstractNumId="23" w15:restartNumberingAfterBreak="0">
    <w:nsid w:val="74E847F9"/>
    <w:multiLevelType w:val="multilevel"/>
    <w:tmpl w:val="A35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45BE5"/>
    <w:multiLevelType w:val="multilevel"/>
    <w:tmpl w:val="532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A7410"/>
    <w:multiLevelType w:val="multilevel"/>
    <w:tmpl w:val="927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651A3"/>
    <w:multiLevelType w:val="multilevel"/>
    <w:tmpl w:val="415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12591">
    <w:abstractNumId w:val="14"/>
  </w:num>
  <w:num w:numId="2" w16cid:durableId="67307484">
    <w:abstractNumId w:val="8"/>
  </w:num>
  <w:num w:numId="3" w16cid:durableId="1014108322">
    <w:abstractNumId w:val="7"/>
  </w:num>
  <w:num w:numId="4" w16cid:durableId="1147362279">
    <w:abstractNumId w:val="17"/>
  </w:num>
  <w:num w:numId="5" w16cid:durableId="1148744771">
    <w:abstractNumId w:val="24"/>
  </w:num>
  <w:num w:numId="6" w16cid:durableId="591203990">
    <w:abstractNumId w:val="2"/>
  </w:num>
  <w:num w:numId="7" w16cid:durableId="2104841840">
    <w:abstractNumId w:val="11"/>
  </w:num>
  <w:num w:numId="8" w16cid:durableId="924606358">
    <w:abstractNumId w:val="13"/>
  </w:num>
  <w:num w:numId="9" w16cid:durableId="1387878046">
    <w:abstractNumId w:val="4"/>
  </w:num>
  <w:num w:numId="10" w16cid:durableId="584190952">
    <w:abstractNumId w:val="15"/>
  </w:num>
  <w:num w:numId="11" w16cid:durableId="257836624">
    <w:abstractNumId w:val="26"/>
  </w:num>
  <w:num w:numId="12" w16cid:durableId="519512567">
    <w:abstractNumId w:val="5"/>
  </w:num>
  <w:num w:numId="13" w16cid:durableId="164908463">
    <w:abstractNumId w:val="10"/>
  </w:num>
  <w:num w:numId="14" w16cid:durableId="260576895">
    <w:abstractNumId w:val="1"/>
  </w:num>
  <w:num w:numId="15" w16cid:durableId="539587400">
    <w:abstractNumId w:val="19"/>
  </w:num>
  <w:num w:numId="16" w16cid:durableId="465050535">
    <w:abstractNumId w:val="16"/>
  </w:num>
  <w:num w:numId="17" w16cid:durableId="1082605859">
    <w:abstractNumId w:val="3"/>
  </w:num>
  <w:num w:numId="18" w16cid:durableId="593317747">
    <w:abstractNumId w:val="23"/>
  </w:num>
  <w:num w:numId="19" w16cid:durableId="884634888">
    <w:abstractNumId w:val="9"/>
  </w:num>
  <w:num w:numId="20" w16cid:durableId="851845247">
    <w:abstractNumId w:val="25"/>
  </w:num>
  <w:num w:numId="21" w16cid:durableId="179246150">
    <w:abstractNumId w:val="18"/>
  </w:num>
  <w:num w:numId="22" w16cid:durableId="2121028283">
    <w:abstractNumId w:val="21"/>
  </w:num>
  <w:num w:numId="23" w16cid:durableId="1486512602">
    <w:abstractNumId w:val="20"/>
  </w:num>
  <w:num w:numId="24" w16cid:durableId="1442531168">
    <w:abstractNumId w:val="6"/>
  </w:num>
  <w:num w:numId="25" w16cid:durableId="1349529232">
    <w:abstractNumId w:val="0"/>
  </w:num>
  <w:num w:numId="26" w16cid:durableId="15741249">
    <w:abstractNumId w:val="12"/>
  </w:num>
  <w:num w:numId="27" w16cid:durableId="10689193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F9"/>
    <w:rsid w:val="000C25F9"/>
    <w:rsid w:val="00112878"/>
    <w:rsid w:val="00631273"/>
    <w:rsid w:val="00860E8A"/>
    <w:rsid w:val="00A734A5"/>
    <w:rsid w:val="00B939B8"/>
    <w:rsid w:val="00BE5027"/>
    <w:rsid w:val="00D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B8E2"/>
  <w15:chartTrackingRefBased/>
  <w15:docId w15:val="{F593933F-1586-41A3-96EC-AFFDD49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Dabah Ofir</dc:creator>
  <cp:keywords/>
  <dc:description/>
  <cp:lastModifiedBy>Dabah Ofir</cp:lastModifiedBy>
  <cp:revision>4</cp:revision>
  <dcterms:created xsi:type="dcterms:W3CDTF">2025-04-15T16:50:00Z</dcterms:created>
  <dcterms:modified xsi:type="dcterms:W3CDTF">2025-04-15T17:08:00Z</dcterms:modified>
</cp:coreProperties>
</file>