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EFC43" w14:textId="77777777" w:rsidR="001552EE" w:rsidRDefault="00000000" w:rsidP="00080B7D">
      <w:pPr>
        <w:pStyle w:val="Heading1"/>
        <w:bidi/>
      </w:pPr>
      <w:r>
        <w:rPr>
          <w:rFonts w:ascii="Arial" w:hAnsi="Arial"/>
          <w:rtl/>
        </w:rPr>
        <w:t>מדריך לבודק - שחזור הניסויים</w:t>
      </w:r>
    </w:p>
    <w:p w14:paraId="04D0884F" w14:textId="77777777" w:rsidR="001552EE" w:rsidRDefault="00000000" w:rsidP="00080B7D">
      <w:pPr>
        <w:bidi/>
      </w:pPr>
      <w:r>
        <w:rPr>
          <w:rtl/>
        </w:rPr>
        <w:t>המדריך מיועד להרצה חוזרת של הניסויים המרכזיים שמופיעים בדו"ח. אם קובצי הביניים כבר קיימים, אין צורך לבצע מחדש את שלבי הורדת הנתונים וחיתוך האודיו.</w:t>
      </w:r>
    </w:p>
    <w:p w14:paraId="4F09FCBD" w14:textId="77777777" w:rsidR="001552EE" w:rsidRDefault="00000000" w:rsidP="00080B7D">
      <w:pPr>
        <w:pStyle w:val="Heading2"/>
        <w:bidi/>
      </w:pPr>
      <w:r>
        <w:rPr>
          <w:rFonts w:ascii="Arial" w:hAnsi="Arial"/>
          <w:rtl/>
        </w:rPr>
        <w:t>1. קבצים נדרשים</w:t>
      </w:r>
    </w:p>
    <w:p w14:paraId="4D31C7C9" w14:textId="77777777" w:rsidR="001552EE" w:rsidRDefault="00000000" w:rsidP="00080B7D">
      <w:pPr>
        <w:bidi/>
      </w:pPr>
      <w:r>
        <w:rPr>
          <w:rtl/>
        </w:rPr>
        <w:t>לניסויי Machine Learning נדרשים קובצי הפיצ'רים:</w:t>
      </w:r>
    </w:p>
    <w:p w14:paraId="09CA3DCB" w14:textId="77777777" w:rsidR="001552EE" w:rsidRDefault="00000000" w:rsidP="00080B7D">
      <w:r>
        <w:rPr>
          <w:rFonts w:ascii="Courier New" w:hAnsi="Courier New"/>
          <w:sz w:val="19"/>
        </w:rPr>
        <w:t>master_extracted_features_archive_only.csv</w:t>
      </w:r>
    </w:p>
    <w:p w14:paraId="2EB14B12" w14:textId="77777777" w:rsidR="001552EE" w:rsidRDefault="00000000" w:rsidP="00080B7D">
      <w:r>
        <w:rPr>
          <w:rFonts w:ascii="Courier New" w:hAnsi="Courier New"/>
          <w:sz w:val="19"/>
        </w:rPr>
        <w:t>master_extracted_features_free_text.csv</w:t>
      </w:r>
    </w:p>
    <w:p w14:paraId="6299BF76" w14:textId="77777777" w:rsidR="001552EE" w:rsidRDefault="00000000" w:rsidP="00080B7D">
      <w:r>
        <w:rPr>
          <w:rFonts w:ascii="Courier New" w:hAnsi="Courier New"/>
          <w:sz w:val="19"/>
        </w:rPr>
        <w:t>master_extracted_features_mixed.csv</w:t>
      </w:r>
    </w:p>
    <w:p w14:paraId="3F530E79" w14:textId="77777777" w:rsidR="001552EE" w:rsidRDefault="00000000" w:rsidP="00080B7D">
      <w:pPr>
        <w:bidi/>
      </w:pPr>
      <w:r>
        <w:rPr>
          <w:rtl/>
        </w:rPr>
        <w:t>לניסויי CNN נדרשות תיקיות הספקטרוגרמות:</w:t>
      </w:r>
    </w:p>
    <w:p w14:paraId="705F146A" w14:textId="77777777" w:rsidR="001552EE" w:rsidRDefault="00000000" w:rsidP="00080B7D">
      <w:r>
        <w:rPr>
          <w:rFonts w:ascii="Courier New" w:hAnsi="Courier New"/>
          <w:sz w:val="19"/>
        </w:rPr>
        <w:t>spectogram_logmel_archive_only/</w:t>
      </w:r>
    </w:p>
    <w:p w14:paraId="0A9F2C42" w14:textId="77777777" w:rsidR="001552EE" w:rsidRDefault="00000000" w:rsidP="00080B7D">
      <w:r>
        <w:rPr>
          <w:rFonts w:ascii="Courier New" w:hAnsi="Courier New"/>
          <w:sz w:val="19"/>
        </w:rPr>
        <w:t>spectogram_logmel_free_text/</w:t>
      </w:r>
    </w:p>
    <w:p w14:paraId="17719C4C" w14:textId="77777777" w:rsidR="001552EE" w:rsidRDefault="00000000" w:rsidP="00080B7D">
      <w:r>
        <w:rPr>
          <w:rFonts w:ascii="Courier New" w:hAnsi="Courier New"/>
          <w:sz w:val="19"/>
        </w:rPr>
        <w:t>spectogram_logmel_mixed/</w:t>
      </w:r>
    </w:p>
    <w:p w14:paraId="7C85CB8C" w14:textId="77777777" w:rsidR="001552EE" w:rsidRDefault="00000000" w:rsidP="00080B7D">
      <w:pPr>
        <w:bidi/>
      </w:pPr>
      <w:r>
        <w:rPr>
          <w:rtl/>
        </w:rPr>
        <w:t>ל-Multimodal CNN נדרשים גם הספקטרוגרמות וגם קובץ הפיצ'רים המתאים לאותו מצב.</w:t>
      </w:r>
    </w:p>
    <w:p w14:paraId="33DEC60D" w14:textId="77777777" w:rsidR="001552EE" w:rsidRDefault="00000000" w:rsidP="00080B7D">
      <w:pPr>
        <w:pStyle w:val="Heading2"/>
        <w:bidi/>
      </w:pPr>
      <w:r>
        <w:rPr>
          <w:rFonts w:ascii="Arial" w:hAnsi="Arial"/>
          <w:rtl/>
        </w:rPr>
        <w:t>2. שחזור ניסויי למידת מכונה</w:t>
      </w:r>
    </w:p>
    <w:p w14:paraId="0460B4DF" w14:textId="77777777" w:rsidR="001552EE" w:rsidRDefault="00000000" w:rsidP="00080B7D">
      <w:pPr>
        <w:bidi/>
      </w:pPr>
      <w:r>
        <w:rPr>
          <w:rtl/>
        </w:rPr>
        <w:t>ההרצה מתבצעת דרך:</w:t>
      </w:r>
    </w:p>
    <w:p w14:paraId="0D0781D1" w14:textId="77777777" w:rsidR="001552EE" w:rsidRDefault="00000000" w:rsidP="00080B7D">
      <w:r>
        <w:rPr>
          <w:rFonts w:ascii="Courier New" w:hAnsi="Courier New"/>
          <w:sz w:val="19"/>
        </w:rPr>
        <w:t>main_for_machine_learning.py</w:t>
      </w:r>
    </w:p>
    <w:p w14:paraId="740BE83E" w14:textId="77777777" w:rsidR="001552EE" w:rsidRDefault="00000000" w:rsidP="00080B7D">
      <w:pPr>
        <w:bidi/>
      </w:pPr>
      <w:r>
        <w:rPr>
          <w:rtl/>
        </w:rPr>
        <w:t>יש לבחור את מצב הנתונים:</w:t>
      </w:r>
    </w:p>
    <w:p w14:paraId="07D99102" w14:textId="77777777" w:rsidR="001552EE" w:rsidRDefault="00000000" w:rsidP="00080B7D">
      <w:r>
        <w:rPr>
          <w:rFonts w:ascii="Courier New" w:hAnsi="Courier New"/>
          <w:sz w:val="19"/>
        </w:rPr>
        <w:t>RUN_MODE = "free_text"</w:t>
      </w:r>
    </w:p>
    <w:p w14:paraId="409C9E38" w14:textId="77777777" w:rsidR="001552EE" w:rsidRDefault="00000000" w:rsidP="00080B7D">
      <w:pPr>
        <w:bidi/>
      </w:pPr>
      <w:r>
        <w:rPr>
          <w:rtl/>
        </w:rPr>
        <w:t>בחירת הפיצ'רים נשלטת באמצעות:</w:t>
      </w:r>
    </w:p>
    <w:p w14:paraId="536E8F6D" w14:textId="77777777" w:rsidR="001552EE" w:rsidRDefault="00000000" w:rsidP="00080B7D">
      <w:r>
        <w:rPr>
          <w:rFonts w:ascii="Courier New" w:hAnsi="Courier New"/>
          <w:sz w:val="19"/>
        </w:rPr>
        <w:t>ENABLE_FEATURE_SELECTION = False</w:t>
      </w:r>
    </w:p>
    <w:p w14:paraId="53813492" w14:textId="77777777" w:rsidR="001552EE" w:rsidRDefault="00000000" w:rsidP="00080B7D">
      <w:r>
        <w:rPr>
          <w:rFonts w:ascii="Courier New" w:hAnsi="Courier New"/>
          <w:sz w:val="19"/>
        </w:rPr>
        <w:t>TOP_K_FEATURES = 30</w:t>
      </w:r>
    </w:p>
    <w:p w14:paraId="1ECA9511" w14:textId="77777777" w:rsidR="001552EE" w:rsidRDefault="00000000" w:rsidP="00080B7D">
      <w:pPr>
        <w:bidi/>
      </w:pPr>
      <w:r>
        <w:rPr>
          <w:rtl/>
        </w:rPr>
        <w:t>ומצב הכוונון באמצעות:</w:t>
      </w:r>
    </w:p>
    <w:p w14:paraId="5CC5605A" w14:textId="77777777" w:rsidR="001552EE" w:rsidRDefault="00000000" w:rsidP="00080B7D">
      <w:r>
        <w:rPr>
          <w:rFonts w:ascii="Courier New" w:hAnsi="Courier New"/>
          <w:sz w:val="19"/>
        </w:rPr>
        <w:t>TUNING_MODE = "random_search"</w:t>
      </w:r>
    </w:p>
    <w:p w14:paraId="1B0E38DC" w14:textId="77777777" w:rsidR="001552EE" w:rsidRDefault="00000000" w:rsidP="00080B7D">
      <w:pPr>
        <w:bidi/>
      </w:pPr>
      <w:r>
        <w:rPr>
          <w:rtl/>
        </w:rPr>
        <w:t>יש להשתמש בערכים המתאימים לניסוי המתואר בדו"ח.</w:t>
      </w:r>
    </w:p>
    <w:p w14:paraId="0BA81370" w14:textId="77777777" w:rsidR="001552EE" w:rsidRDefault="00000000" w:rsidP="00080B7D">
      <w:pPr>
        <w:bidi/>
      </w:pPr>
      <w:r>
        <w:rPr>
          <w:rtl/>
        </w:rPr>
        <w:t>מחברת Kaggle:</w:t>
      </w:r>
    </w:p>
    <w:p w14:paraId="49FE560D" w14:textId="77777777" w:rsidR="001552EE" w:rsidRDefault="00000000" w:rsidP="00080B7D">
      <w:r>
        <w:rPr>
          <w:rFonts w:ascii="Courier New" w:hAnsi="Courier New"/>
          <w:sz w:val="19"/>
        </w:rPr>
        <w:t>[להוסיף קישור]</w:t>
      </w:r>
    </w:p>
    <w:p w14:paraId="3D380A90" w14:textId="77777777" w:rsidR="001552EE" w:rsidRDefault="00000000" w:rsidP="00080B7D">
      <w:pPr>
        <w:pStyle w:val="Heading2"/>
        <w:bidi/>
      </w:pPr>
      <w:r>
        <w:rPr>
          <w:rFonts w:ascii="Arial" w:hAnsi="Arial"/>
          <w:rtl/>
        </w:rPr>
        <w:t>3. שחזור המודל האקוסטי</w:t>
      </w:r>
    </w:p>
    <w:p w14:paraId="29FA07FC" w14:textId="77777777" w:rsidR="001552EE" w:rsidRDefault="00000000" w:rsidP="00080B7D">
      <w:pPr>
        <w:bidi/>
      </w:pPr>
      <w:r>
        <w:rPr>
          <w:rtl/>
        </w:rPr>
        <w:t>יש לוודא שקיימת תיקיית הספקטרוגרמות המתאימה למצב ההרצה.</w:t>
      </w:r>
    </w:p>
    <w:p w14:paraId="781127EF" w14:textId="77777777" w:rsidR="001552EE" w:rsidRDefault="00000000" w:rsidP="00080B7D">
      <w:r>
        <w:rPr>
          <w:rFonts w:ascii="Courier New" w:hAnsi="Courier New"/>
          <w:sz w:val="19"/>
        </w:rPr>
        <w:t>spectogram_logmel_&lt;mode&gt;/</w:t>
      </w:r>
    </w:p>
    <w:p w14:paraId="4535F06A" w14:textId="77777777" w:rsidR="001552EE" w:rsidRDefault="00000000" w:rsidP="00080B7D">
      <w:pPr>
        <w:bidi/>
      </w:pPr>
      <w:r>
        <w:rPr>
          <w:rtl/>
        </w:rPr>
        <w:lastRenderedPageBreak/>
        <w:t>לאחר מכן מריצים:</w:t>
      </w:r>
    </w:p>
    <w:p w14:paraId="4154DE43" w14:textId="08F0D073" w:rsidR="001552EE" w:rsidRDefault="00000000" w:rsidP="00080B7D">
      <w:r>
        <w:rPr>
          <w:rFonts w:ascii="Courier New" w:hAnsi="Courier New"/>
          <w:sz w:val="19"/>
        </w:rPr>
        <w:t xml:space="preserve">python </w:t>
      </w:r>
      <w:r w:rsidR="003C7F6B">
        <w:rPr>
          <w:rFonts w:ascii="Courier New" w:hAnsi="Courier New"/>
          <w:sz w:val="19"/>
        </w:rPr>
        <w:t>main_cnn</w:t>
      </w:r>
      <w:r>
        <w:rPr>
          <w:rFonts w:ascii="Courier New" w:hAnsi="Courier New"/>
          <w:sz w:val="19"/>
        </w:rPr>
        <w:t>.py</w:t>
      </w:r>
    </w:p>
    <w:p w14:paraId="6FDF7C51" w14:textId="77777777" w:rsidR="001552EE" w:rsidRDefault="00000000" w:rsidP="00080B7D">
      <w:pPr>
        <w:bidi/>
        <w:rPr>
          <w:rFonts w:hint="cs"/>
          <w:rtl/>
          <w:lang w:bidi="he-IL"/>
        </w:rPr>
      </w:pPr>
      <w:r>
        <w:rPr>
          <w:rtl/>
        </w:rPr>
        <w:t>מחברת Kaggle:</w:t>
      </w:r>
    </w:p>
    <w:p w14:paraId="6BB1104E" w14:textId="77777777" w:rsidR="001552EE" w:rsidRDefault="00000000" w:rsidP="00080B7D">
      <w:r>
        <w:rPr>
          <w:rFonts w:ascii="Courier New" w:hAnsi="Courier New"/>
          <w:sz w:val="19"/>
        </w:rPr>
        <w:t>[להוסיף קישור]</w:t>
      </w:r>
    </w:p>
    <w:p w14:paraId="02CB7B4C" w14:textId="77777777" w:rsidR="001552EE" w:rsidRDefault="00000000" w:rsidP="00080B7D">
      <w:pPr>
        <w:pStyle w:val="Heading2"/>
        <w:bidi/>
      </w:pPr>
      <w:r>
        <w:rPr>
          <w:rFonts w:ascii="Arial" w:hAnsi="Arial"/>
          <w:rtl/>
        </w:rPr>
        <w:t>4. שחזור המודל המולטי-מודאלי</w:t>
      </w:r>
    </w:p>
    <w:p w14:paraId="5345C8EE" w14:textId="77777777" w:rsidR="001552EE" w:rsidRDefault="00000000" w:rsidP="00080B7D">
      <w:pPr>
        <w:bidi/>
      </w:pPr>
      <w:r>
        <w:rPr>
          <w:rtl/>
        </w:rPr>
        <w:t>יש לוודא שקיימים גם הספקטרוגרמות וגם קובץ הפיצ'רים של אותו מצב.</w:t>
      </w:r>
    </w:p>
    <w:p w14:paraId="373A46C1" w14:textId="77777777" w:rsidR="001552EE" w:rsidRDefault="00000000" w:rsidP="00080B7D">
      <w:pPr>
        <w:bidi/>
        <w:rPr>
          <w:rFonts w:hint="cs"/>
          <w:rtl/>
          <w:lang w:bidi="he-IL"/>
        </w:rPr>
      </w:pPr>
      <w:r>
        <w:rPr>
          <w:rtl/>
        </w:rPr>
        <w:t>מריצים:</w:t>
      </w:r>
    </w:p>
    <w:p w14:paraId="51B920FF" w14:textId="62722F45" w:rsidR="001552EE" w:rsidRDefault="00000000" w:rsidP="00080B7D">
      <w:r>
        <w:rPr>
          <w:rFonts w:ascii="Courier New" w:hAnsi="Courier New"/>
          <w:sz w:val="19"/>
        </w:rPr>
        <w:t xml:space="preserve">python </w:t>
      </w:r>
      <w:r w:rsidR="003C7F6B">
        <w:rPr>
          <w:rFonts w:ascii="Courier New" w:hAnsi="Courier New"/>
          <w:sz w:val="19"/>
        </w:rPr>
        <w:t>main_m</w:t>
      </w:r>
      <w:r>
        <w:rPr>
          <w:rFonts w:ascii="Courier New" w:hAnsi="Courier New"/>
          <w:sz w:val="19"/>
        </w:rPr>
        <w:t>ultimodal_</w:t>
      </w:r>
      <w:r w:rsidR="003C7F6B">
        <w:rPr>
          <w:rFonts w:ascii="Courier New" w:hAnsi="Courier New"/>
          <w:sz w:val="19"/>
        </w:rPr>
        <w:t>cnn</w:t>
      </w:r>
      <w:r>
        <w:rPr>
          <w:rFonts w:ascii="Courier New" w:hAnsi="Courier New"/>
          <w:sz w:val="19"/>
        </w:rPr>
        <w:t>.py</w:t>
      </w:r>
    </w:p>
    <w:p w14:paraId="4633AA08" w14:textId="77777777" w:rsidR="001552EE" w:rsidRDefault="00000000" w:rsidP="00080B7D">
      <w:pPr>
        <w:bidi/>
      </w:pPr>
      <w:r>
        <w:rPr>
          <w:rtl/>
        </w:rPr>
        <w:t>מחברת Kaggle:</w:t>
      </w:r>
    </w:p>
    <w:p w14:paraId="470ED51D" w14:textId="77777777" w:rsidR="001552EE" w:rsidRDefault="00000000" w:rsidP="00080B7D">
      <w:r>
        <w:rPr>
          <w:rFonts w:ascii="Courier New" w:hAnsi="Courier New"/>
          <w:sz w:val="19"/>
        </w:rPr>
        <w:t>[להוסיף קישור]</w:t>
      </w:r>
    </w:p>
    <w:p w14:paraId="1F129C11" w14:textId="77777777" w:rsidR="001552EE" w:rsidRDefault="00000000" w:rsidP="00080B7D">
      <w:pPr>
        <w:pStyle w:val="Heading2"/>
        <w:bidi/>
      </w:pPr>
      <w:r>
        <w:rPr>
          <w:rFonts w:ascii="Arial" w:hAnsi="Arial"/>
          <w:rtl/>
        </w:rPr>
        <w:t>5. יצירת קובצי הקלט מחדש</w:t>
      </w:r>
    </w:p>
    <w:p w14:paraId="27FA0C8C" w14:textId="77777777" w:rsidR="001552EE" w:rsidRDefault="00000000" w:rsidP="00080B7D">
      <w:pPr>
        <w:bidi/>
      </w:pPr>
      <w:r>
        <w:rPr>
          <w:rtl/>
        </w:rPr>
        <w:t>אם רוצים להתחיל מקובצי האודיו:</w:t>
      </w:r>
    </w:p>
    <w:p w14:paraId="3EC01E91" w14:textId="77777777" w:rsidR="001552EE" w:rsidRDefault="00000000" w:rsidP="00080B7D">
      <w:pPr>
        <w:pStyle w:val="ListNumber"/>
        <w:bidi/>
      </w:pPr>
      <w:r>
        <w:rPr>
          <w:rtl/>
        </w:rPr>
        <w:t>מאחדים את מאגרי ה-Free Text בעזרת group_sources_to_one_by_accent.py.</w:t>
      </w:r>
    </w:p>
    <w:p w14:paraId="6B6173FE" w14:textId="2728286D" w:rsidR="001552EE" w:rsidRDefault="00000000" w:rsidP="008724D3">
      <w:pPr>
        <w:pStyle w:val="ListNumber"/>
        <w:bidi/>
        <w:rPr>
          <w:lang w:bidi="he-IL"/>
        </w:rPr>
      </w:pPr>
      <w:r>
        <w:rPr>
          <w:rtl/>
        </w:rPr>
        <w:t xml:space="preserve">חותכים את Speech Accent Archive בעזרת </w:t>
      </w:r>
      <w:r w:rsidR="003C7F6B">
        <w:rPr>
          <w:rFonts w:hint="cs"/>
          <w:rtl/>
          <w:lang w:bidi="he-IL"/>
        </w:rPr>
        <w:t xml:space="preserve">הקובץ </w:t>
      </w:r>
      <w:r w:rsidR="008724D3" w:rsidRPr="008724D3">
        <w:rPr>
          <w:lang w:bidi="he-IL"/>
        </w:rPr>
        <w:t>cut_archive_to_sentences</w:t>
      </w:r>
      <w:r w:rsidR="008724D3">
        <w:rPr>
          <w:lang w:bidi="he-IL"/>
        </w:rPr>
        <w:t>.py</w:t>
      </w:r>
      <w:r>
        <w:rPr>
          <w:rtl/>
        </w:rPr>
        <w:t xml:space="preserve"> שבתיקיית cut_and_normalize</w:t>
      </w:r>
      <w:r w:rsidR="006D6777">
        <w:rPr>
          <w:rFonts w:hint="cs"/>
          <w:rtl/>
          <w:lang w:bidi="he-IL"/>
        </w:rPr>
        <w:t xml:space="preserve"> .</w:t>
      </w:r>
    </w:p>
    <w:p w14:paraId="14ABD6E1" w14:textId="77777777" w:rsidR="001552EE" w:rsidRDefault="00000000" w:rsidP="00080B7D">
      <w:pPr>
        <w:pStyle w:val="ListNumber"/>
        <w:bidi/>
      </w:pPr>
      <w:r>
        <w:rPr>
          <w:rtl/>
        </w:rPr>
        <w:t>יוצרים metadata בעזרת metadata_generator.py.</w:t>
      </w:r>
    </w:p>
    <w:p w14:paraId="1F5F361B" w14:textId="67DEA228" w:rsidR="001552EE" w:rsidRDefault="00000000" w:rsidP="006D6777">
      <w:pPr>
        <w:pStyle w:val="ListNumber"/>
        <w:bidi/>
        <w:rPr>
          <w:lang w:bidi="he-IL"/>
        </w:rPr>
      </w:pPr>
      <w:r>
        <w:rPr>
          <w:rtl/>
        </w:rPr>
        <w:t>מנרמלים את האודיו בעזרת normalize_all_for_2_folders.py</w:t>
      </w:r>
      <w:r w:rsidR="006D6777">
        <w:rPr>
          <w:rFonts w:hint="cs"/>
          <w:rtl/>
          <w:lang w:bidi="he-IL"/>
        </w:rPr>
        <w:t xml:space="preserve"> </w:t>
      </w:r>
      <w:r w:rsidR="006D6777">
        <w:rPr>
          <w:rtl/>
        </w:rPr>
        <w:t>שבתיקיית cut_and_normalize</w:t>
      </w:r>
      <w:r w:rsidR="006D6777">
        <w:rPr>
          <w:rFonts w:hint="cs"/>
          <w:rtl/>
          <w:lang w:bidi="he-IL"/>
        </w:rPr>
        <w:t xml:space="preserve"> .</w:t>
      </w:r>
    </w:p>
    <w:p w14:paraId="22AB5E69" w14:textId="6AD60ABE" w:rsidR="001552EE" w:rsidRDefault="00000000" w:rsidP="00080B7D">
      <w:pPr>
        <w:pStyle w:val="ListNumber"/>
        <w:bidi/>
      </w:pPr>
      <w:r>
        <w:rPr>
          <w:rtl/>
        </w:rPr>
        <w:t xml:space="preserve">יוצרים את קובצי הפיצ'רים בעזרת </w:t>
      </w:r>
      <w:r w:rsidR="006D6777">
        <w:rPr>
          <w:rFonts w:hint="cs"/>
          <w:rtl/>
          <w:lang w:bidi="he-IL"/>
        </w:rPr>
        <w:t xml:space="preserve">הקובץ </w:t>
      </w:r>
      <w:r w:rsidR="006D6777">
        <w:rPr>
          <w:lang w:bidi="he-IL"/>
        </w:rPr>
        <w:t>extract_features.py</w:t>
      </w:r>
    </w:p>
    <w:p w14:paraId="2351A941" w14:textId="77777777" w:rsidR="001552EE" w:rsidRDefault="00000000" w:rsidP="00080B7D">
      <w:pPr>
        <w:pStyle w:val="ListNumber"/>
        <w:bidi/>
      </w:pPr>
      <w:r>
        <w:rPr>
          <w:rtl/>
        </w:rPr>
        <w:t>יוצרים את הספקטרוגרמות בעזרת spectogram_creation.py.</w:t>
      </w:r>
    </w:p>
    <w:p w14:paraId="0ED6E48E" w14:textId="77777777" w:rsidR="001552EE" w:rsidRDefault="00000000" w:rsidP="00080B7D">
      <w:pPr>
        <w:pStyle w:val="Heading2"/>
        <w:bidi/>
      </w:pPr>
      <w:r>
        <w:rPr>
          <w:rFonts w:ascii="Arial" w:hAnsi="Arial"/>
          <w:rtl/>
        </w:rPr>
        <w:t>6. גרפים ותוצאות</w:t>
      </w:r>
    </w:p>
    <w:p w14:paraId="650AC911" w14:textId="77777777" w:rsidR="001552EE" w:rsidRDefault="00000000" w:rsidP="00080B7D">
      <w:pPr>
        <w:bidi/>
      </w:pPr>
      <w:r>
        <w:rPr>
          <w:rtl/>
        </w:rPr>
        <w:t>חלק מהגרפים נוצרים כחלק מהרצת הניסוי.</w:t>
      </w:r>
    </w:p>
    <w:p w14:paraId="69D074D4" w14:textId="77777777" w:rsidR="001552EE" w:rsidRDefault="00000000" w:rsidP="00080B7D">
      <w:pPr>
        <w:bidi/>
      </w:pPr>
      <w:r>
        <w:rPr>
          <w:rtl/>
        </w:rPr>
        <w:t>ב-Kaggle הגרפים מוצגים בפלט של תאי המחברת. בהרצה מקומית דרך PyCharm הם נשמרים גם בתיקייה:</w:t>
      </w:r>
    </w:p>
    <w:p w14:paraId="7D1ED92E" w14:textId="77777777" w:rsidR="001552EE" w:rsidRDefault="00000000" w:rsidP="00080B7D">
      <w:r>
        <w:rPr>
          <w:rFonts w:ascii="Courier New" w:hAnsi="Courier New"/>
          <w:sz w:val="19"/>
        </w:rPr>
        <w:t>graphs/</w:t>
      </w:r>
    </w:p>
    <w:p w14:paraId="237EB6B2" w14:textId="77777777" w:rsidR="001552EE" w:rsidRDefault="00000000" w:rsidP="00080B7D">
      <w:pPr>
        <w:bidi/>
      </w:pPr>
      <w:r>
        <w:rPr>
          <w:rtl/>
        </w:rPr>
        <w:t>לכן בשחזור דרך Kaggle יש לבדוק את פלט התאים, ובהרצה מקומית יש לבדוק גם את תיקיית הגרפים.</w:t>
      </w:r>
    </w:p>
    <w:p w14:paraId="4F337D3D" w14:textId="3FB33F9C" w:rsidR="001552EE" w:rsidRDefault="00000000" w:rsidP="00080B7D">
      <w:pPr>
        <w:bidi/>
      </w:pPr>
      <w:r>
        <w:rPr>
          <w:rtl/>
        </w:rPr>
        <w:t xml:space="preserve">תוצאות נוספות </w:t>
      </w:r>
      <w:r w:rsidR="00FA78C7">
        <w:rPr>
          <w:rFonts w:hint="cs"/>
          <w:rtl/>
          <w:lang w:bidi="he-IL"/>
        </w:rPr>
        <w:t>ששימשו לצורך בדיקות המאגרים ואיכות הפיצול לקבוצות נמצאות תחת תיקיית התוצאות</w:t>
      </w:r>
      <w:r>
        <w:rPr>
          <w:rtl/>
        </w:rPr>
        <w:t>:</w:t>
      </w:r>
    </w:p>
    <w:p w14:paraId="05587E4E" w14:textId="77777777" w:rsidR="001552EE" w:rsidRDefault="00000000" w:rsidP="00080B7D">
      <w:r>
        <w:rPr>
          <w:rFonts w:ascii="Courier New" w:hAnsi="Courier New"/>
          <w:sz w:val="19"/>
        </w:rPr>
        <w:t>results/</w:t>
      </w:r>
    </w:p>
    <w:p w14:paraId="2EF23474" w14:textId="77777777" w:rsidR="001552EE" w:rsidRDefault="00000000" w:rsidP="00080B7D">
      <w:pPr>
        <w:pStyle w:val="Heading2"/>
        <w:bidi/>
      </w:pPr>
      <w:r>
        <w:rPr>
          <w:rFonts w:ascii="Arial" w:hAnsi="Arial"/>
          <w:rtl/>
        </w:rPr>
        <w:t>7. בדיקות לפני השוואה לדו"ח</w:t>
      </w:r>
    </w:p>
    <w:p w14:paraId="1CD30FDF" w14:textId="77777777" w:rsidR="001552EE" w:rsidRDefault="00000000" w:rsidP="00080B7D">
      <w:pPr>
        <w:bidi/>
      </w:pPr>
      <w:r>
        <w:rPr>
          <w:rtl/>
        </w:rPr>
        <w:t>לפני ההרצה יש לוודא שמשתמשים באותו מצב נתונים ובאותן הגדרות של הניסוי המקורי, ובפרט:</w:t>
      </w:r>
    </w:p>
    <w:p w14:paraId="6814ADA9" w14:textId="77777777" w:rsidR="001552EE" w:rsidRDefault="00000000" w:rsidP="00080B7D">
      <w:pPr>
        <w:pStyle w:val="ListBullet"/>
        <w:bidi/>
      </w:pPr>
      <w:r>
        <w:rPr>
          <w:rtl/>
        </w:rPr>
        <w:t>מצב הנתונים.</w:t>
      </w:r>
    </w:p>
    <w:p w14:paraId="7C570974" w14:textId="77777777" w:rsidR="001552EE" w:rsidRDefault="00000000" w:rsidP="00080B7D">
      <w:pPr>
        <w:pStyle w:val="ListBullet"/>
        <w:bidi/>
      </w:pPr>
      <w:r>
        <w:rPr>
          <w:rtl/>
        </w:rPr>
        <w:t>הפעלת או ביטול Feature Selection.</w:t>
      </w:r>
    </w:p>
    <w:p w14:paraId="321297E9" w14:textId="77777777" w:rsidR="001552EE" w:rsidRDefault="00000000" w:rsidP="00080B7D">
      <w:pPr>
        <w:pStyle w:val="ListBullet"/>
        <w:bidi/>
      </w:pPr>
      <w:r>
        <w:rPr>
          <w:rtl/>
        </w:rPr>
        <w:t>מספר הפיצ'רים כאשר הבחירה מופעלת.</w:t>
      </w:r>
    </w:p>
    <w:p w14:paraId="0E5A875C" w14:textId="77777777" w:rsidR="001552EE" w:rsidRDefault="00000000" w:rsidP="00080B7D">
      <w:pPr>
        <w:pStyle w:val="ListBullet"/>
        <w:bidi/>
      </w:pPr>
      <w:r>
        <w:rPr>
          <w:rtl/>
        </w:rPr>
        <w:t>מצב כוונון ההיפר-פרמטרים.</w:t>
      </w:r>
    </w:p>
    <w:p w14:paraId="4207935D" w14:textId="77777777" w:rsidR="001552EE" w:rsidRDefault="00000000" w:rsidP="00080B7D">
      <w:pPr>
        <w:pStyle w:val="ListBullet"/>
        <w:bidi/>
      </w:pPr>
      <w:r>
        <w:rPr>
          <w:rtl/>
        </w:rPr>
        <w:t>קובץ הפיצ'רים או תיקיית הספקטרוגרמות המתאימים.</w:t>
      </w:r>
    </w:p>
    <w:p w14:paraId="37AD2071" w14:textId="77777777" w:rsidR="001552EE" w:rsidRDefault="00000000" w:rsidP="00080B7D">
      <w:pPr>
        <w:pStyle w:val="ListBullet"/>
        <w:bidi/>
      </w:pPr>
      <w:r>
        <w:rPr>
          <w:rtl/>
        </w:rPr>
        <w:t>ה-Dataset המתאים במחברת Kaggle.</w:t>
      </w:r>
    </w:p>
    <w:p w14:paraId="07C257BC" w14:textId="77777777" w:rsidR="001552EE" w:rsidRDefault="00000000" w:rsidP="00080B7D">
      <w:pPr>
        <w:bidi/>
      </w:pPr>
      <w:r>
        <w:rPr>
          <w:rtl/>
        </w:rPr>
        <w:lastRenderedPageBreak/>
        <w:t>במודלים שבהם קיימת אקראיות ייתכנו הבדלים קטנים בין הרצות.</w:t>
      </w:r>
    </w:p>
    <w:sectPr w:rsidR="001552EE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E6CA934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5439521">
    <w:abstractNumId w:val="8"/>
  </w:num>
  <w:num w:numId="2" w16cid:durableId="594630593">
    <w:abstractNumId w:val="6"/>
  </w:num>
  <w:num w:numId="3" w16cid:durableId="1893805274">
    <w:abstractNumId w:val="5"/>
  </w:num>
  <w:num w:numId="4" w16cid:durableId="451825436">
    <w:abstractNumId w:val="4"/>
  </w:num>
  <w:num w:numId="5" w16cid:durableId="1219442034">
    <w:abstractNumId w:val="7"/>
  </w:num>
  <w:num w:numId="6" w16cid:durableId="1757436407">
    <w:abstractNumId w:val="3"/>
  </w:num>
  <w:num w:numId="7" w16cid:durableId="51083376">
    <w:abstractNumId w:val="2"/>
  </w:num>
  <w:num w:numId="8" w16cid:durableId="1955357744">
    <w:abstractNumId w:val="1"/>
  </w:num>
  <w:num w:numId="9" w16cid:durableId="827599074">
    <w:abstractNumId w:val="0"/>
  </w:num>
  <w:num w:numId="10" w16cid:durableId="11240706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0B7D"/>
    <w:rsid w:val="0015074B"/>
    <w:rsid w:val="001552EE"/>
    <w:rsid w:val="0029639D"/>
    <w:rsid w:val="00326F90"/>
    <w:rsid w:val="003C7F6B"/>
    <w:rsid w:val="00485E59"/>
    <w:rsid w:val="006D6777"/>
    <w:rsid w:val="008724D3"/>
    <w:rsid w:val="00AA1D8D"/>
    <w:rsid w:val="00B47730"/>
    <w:rsid w:val="00CB0664"/>
    <w:rsid w:val="00FA78C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ECA323"/>
  <w14:defaultImageDpi w14:val="300"/>
  <w15:docId w15:val="{C42A2766-0047-4211-AFBD-37005BA46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724D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724D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398</Words>
  <Characters>1991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Alon Levinzon</cp:lastModifiedBy>
  <cp:revision>5</cp:revision>
  <dcterms:created xsi:type="dcterms:W3CDTF">2013-12-23T23:15:00Z</dcterms:created>
  <dcterms:modified xsi:type="dcterms:W3CDTF">2026-10-06T13:51:00Z</dcterms:modified>
  <cp:category/>
</cp:coreProperties>
</file>