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7DAF7" w14:textId="16063A27" w:rsidR="004E0E89" w:rsidRDefault="00625122" w:rsidP="00625122">
      <w:pPr>
        <w:rPr>
          <w:rtl/>
        </w:rPr>
      </w:pPr>
      <w:r>
        <w:rPr>
          <w:noProof/>
        </w:rPr>
        <mc:AlternateContent>
          <mc:Choice Requires="wps">
            <w:drawing>
              <wp:anchor distT="0" distB="0" distL="114300" distR="114300" simplePos="0" relativeHeight="251659264" behindDoc="0" locked="0" layoutInCell="1" allowOverlap="1" wp14:anchorId="56CA0FEC" wp14:editId="259921CC">
                <wp:simplePos x="0" y="0"/>
                <wp:positionH relativeFrom="margin">
                  <wp:align>right</wp:align>
                </wp:positionH>
                <wp:positionV relativeFrom="paragraph">
                  <wp:posOffset>-495300</wp:posOffset>
                </wp:positionV>
                <wp:extent cx="4770120" cy="716280"/>
                <wp:effectExtent l="0" t="0" r="0" b="7620"/>
                <wp:wrapNone/>
                <wp:docPr id="1704325245" name="Text Box 1"/>
                <wp:cNvGraphicFramePr/>
                <a:graphic xmlns:a="http://schemas.openxmlformats.org/drawingml/2006/main">
                  <a:graphicData uri="http://schemas.microsoft.com/office/word/2010/wordprocessingShape">
                    <wps:wsp>
                      <wps:cNvSpPr txBox="1"/>
                      <wps:spPr>
                        <a:xfrm>
                          <a:off x="0" y="0"/>
                          <a:ext cx="4770120" cy="716280"/>
                        </a:xfrm>
                        <a:prstGeom prst="rect">
                          <a:avLst/>
                        </a:prstGeom>
                        <a:noFill/>
                        <a:ln>
                          <a:noFill/>
                        </a:ln>
                      </wps:spPr>
                      <wps:txbx>
                        <w:txbxContent>
                          <w:p w14:paraId="0BF8CA46" w14:textId="7ECFF0DA" w:rsidR="00625122" w:rsidRPr="00625122" w:rsidRDefault="00625122" w:rsidP="00625122">
                            <w:pPr>
                              <w:jc w:val="center"/>
                              <w:rPr>
                                <w:b/>
                                <w:color w:val="0F9ED5" w:themeColor="accent4"/>
                                <w:sz w:val="72"/>
                                <w:szCs w:val="72"/>
                                <w:rtl/>
                                <w14:textOutline w14:w="0" w14:cap="flat" w14:cmpd="sng" w14:algn="ctr">
                                  <w14:noFill/>
                                  <w14:prstDash w14:val="solid"/>
                                  <w14:round/>
                                </w14:textOutline>
                                <w14:props3d w14:extrusionH="57150" w14:contourW="0" w14:prstMaterial="softEdge">
                                  <w14:bevelT w14:w="25400" w14:h="38100" w14:prst="circle"/>
                                </w14:props3d>
                              </w:rPr>
                            </w:pPr>
                            <w:r w:rsidRPr="00625122">
                              <w:rPr>
                                <w:rFonts w:cs="Arial"/>
                                <w:b/>
                                <w:color w:val="0F9ED5" w:themeColor="accent4"/>
                                <w:sz w:val="72"/>
                                <w:szCs w:val="72"/>
                                <w:rtl/>
                                <w14:textOutline w14:w="0" w14:cap="flat" w14:cmpd="sng" w14:algn="ctr">
                                  <w14:noFill/>
                                  <w14:prstDash w14:val="solid"/>
                                  <w14:round/>
                                </w14:textOutline>
                                <w14:props3d w14:extrusionH="57150" w14:contourW="0" w14:prstMaterial="softEdge">
                                  <w14:bevelT w14:w="25400" w14:h="38100" w14:prst="circle"/>
                                </w14:props3d>
                              </w:rPr>
                              <w:t>ביבליוג</w:t>
                            </w:r>
                            <w:r>
                              <w:rPr>
                                <w:rFonts w:cs="Arial" w:hint="cs"/>
                                <w:b/>
                                <w:color w:val="0F9ED5" w:themeColor="accent4"/>
                                <w:sz w:val="72"/>
                                <w:szCs w:val="72"/>
                                <w:rtl/>
                                <w14:textOutline w14:w="0" w14:cap="flat" w14:cmpd="sng" w14:algn="ctr">
                                  <w14:noFill/>
                                  <w14:prstDash w14:val="solid"/>
                                  <w14:round/>
                                </w14:textOutline>
                                <w14:props3d w14:extrusionH="57150" w14:contourW="0" w14:prstMaterial="softEdge">
                                  <w14:bevelT w14:w="25400" w14:h="38100" w14:prst="circle"/>
                                </w14:props3d>
                              </w:rPr>
                              <w:t>ר</w:t>
                            </w:r>
                            <w:r w:rsidRPr="00625122">
                              <w:rPr>
                                <w:rFonts w:cs="Arial"/>
                                <w:b/>
                                <w:color w:val="0F9ED5" w:themeColor="accent4"/>
                                <w:sz w:val="72"/>
                                <w:szCs w:val="72"/>
                                <w:rtl/>
                                <w14:textOutline w14:w="0" w14:cap="flat" w14:cmpd="sng" w14:algn="ctr">
                                  <w14:noFill/>
                                  <w14:prstDash w14:val="solid"/>
                                  <w14:round/>
                                </w14:textOutline>
                                <w14:props3d w14:extrusionH="57150" w14:contourW="0" w14:prstMaterial="softEdge">
                                  <w14:bevelT w14:w="25400" w14:h="38100" w14:prst="circle"/>
                                </w14:props3d>
                              </w:rPr>
                              <w:t>פיה</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a:scene3d>
                          <a:camera prst="orthographicFront"/>
                          <a:lightRig rig="soft" dir="t">
                            <a:rot lat="0" lon="0" rev="15600000"/>
                          </a:lightRig>
                        </a:scene3d>
                        <a:sp3d extrusionH="57150" prstMaterial="softEdge">
                          <a:bevelT w="25400" h="38100"/>
                        </a:sp3d>
                      </wps:bodyPr>
                    </wps:wsp>
                  </a:graphicData>
                </a:graphic>
                <wp14:sizeRelH relativeFrom="margin">
                  <wp14:pctWidth>0</wp14:pctWidth>
                </wp14:sizeRelH>
                <wp14:sizeRelV relativeFrom="margin">
                  <wp14:pctHeight>0</wp14:pctHeight>
                </wp14:sizeRelV>
              </wp:anchor>
            </w:drawing>
          </mc:Choice>
          <mc:Fallback>
            <w:pict>
              <v:shapetype w14:anchorId="56CA0FEC" id="_x0000_t202" coordsize="21600,21600" o:spt="202" path="m,l,21600r21600,l21600,xe">
                <v:stroke joinstyle="miter"/>
                <v:path gradientshapeok="t" o:connecttype="rect"/>
              </v:shapetype>
              <v:shape id="Text Box 1" o:spid="_x0000_s1026" type="#_x0000_t202" style="position:absolute;left:0;text-align:left;margin-left:324.4pt;margin-top:-39pt;width:375.6pt;height:56.4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" filled="f" stroked="f">
                <v:textbox>
                  <w:txbxContent>
                    <w:p w14:paraId="0BF8CA46" w14:textId="7ECFF0DA" w:rsidR="00625122" w:rsidRPr="00625122" w:rsidRDefault="00625122" w:rsidP="00625122">
                      <w:pPr>
                        <w:jc w:val="center"/>
                        <w:rPr>
                          <w:b/>
                          <w:color w:val="0F9ED5" w:themeColor="accent4"/>
                          <w:sz w:val="72"/>
                          <w:szCs w:val="72"/>
                          <w:rtl/>
                          <w14:textOutline w14:w="0" w14:cap="flat" w14:cmpd="sng" w14:algn="ctr">
                            <w14:noFill/>
                            <w14:prstDash w14:val="solid"/>
                            <w14:round/>
                          </w14:textOutline>
                          <w14:props3d w14:extrusionH="57150" w14:contourW="0" w14:prstMaterial="softEdge">
                            <w14:bevelT w14:w="25400" w14:h="38100" w14:prst="circle"/>
                          </w14:props3d>
                        </w:rPr>
                      </w:pPr>
                      <w:r w:rsidRPr="00625122">
                        <w:rPr>
                          <w:rFonts w:cs="Arial"/>
                          <w:b/>
                          <w:color w:val="0F9ED5" w:themeColor="accent4"/>
                          <w:sz w:val="72"/>
                          <w:szCs w:val="72"/>
                          <w:rtl/>
                          <w14:textOutline w14:w="0" w14:cap="flat" w14:cmpd="sng" w14:algn="ctr">
                            <w14:noFill/>
                            <w14:prstDash w14:val="solid"/>
                            <w14:round/>
                          </w14:textOutline>
                          <w14:props3d w14:extrusionH="57150" w14:contourW="0" w14:prstMaterial="softEdge">
                            <w14:bevelT w14:w="25400" w14:h="38100" w14:prst="circle"/>
                          </w14:props3d>
                        </w:rPr>
                        <w:t>ביבליוג</w:t>
                      </w:r>
                      <w:r>
                        <w:rPr>
                          <w:rFonts w:cs="Arial" w:hint="cs"/>
                          <w:b/>
                          <w:color w:val="0F9ED5" w:themeColor="accent4"/>
                          <w:sz w:val="72"/>
                          <w:szCs w:val="72"/>
                          <w:rtl/>
                          <w14:textOutline w14:w="0" w14:cap="flat" w14:cmpd="sng" w14:algn="ctr">
                            <w14:noFill/>
                            <w14:prstDash w14:val="solid"/>
                            <w14:round/>
                          </w14:textOutline>
                          <w14:props3d w14:extrusionH="57150" w14:contourW="0" w14:prstMaterial="softEdge">
                            <w14:bevelT w14:w="25400" w14:h="38100" w14:prst="circle"/>
                          </w14:props3d>
                        </w:rPr>
                        <w:t>ר</w:t>
                      </w:r>
                      <w:r w:rsidRPr="00625122">
                        <w:rPr>
                          <w:rFonts w:cs="Arial"/>
                          <w:b/>
                          <w:color w:val="0F9ED5" w:themeColor="accent4"/>
                          <w:sz w:val="72"/>
                          <w:szCs w:val="72"/>
                          <w:rtl/>
                          <w14:textOutline w14:w="0" w14:cap="flat" w14:cmpd="sng" w14:algn="ctr">
                            <w14:noFill/>
                            <w14:prstDash w14:val="solid"/>
                            <w14:round/>
                          </w14:textOutline>
                          <w14:props3d w14:extrusionH="57150" w14:contourW="0" w14:prstMaterial="softEdge">
                            <w14:bevelT w14:w="25400" w14:h="38100" w14:prst="circle"/>
                          </w14:props3d>
                        </w:rPr>
                        <w:t>פיה</w:t>
                      </w:r>
                    </w:p>
                  </w:txbxContent>
                </v:textbox>
                <w10:wrap anchorx="margin"/>
              </v:shape>
            </w:pict>
          </mc:Fallback>
        </mc:AlternateContent>
      </w:r>
    </w:p>
    <w:p w14:paraId="5D8C99D7" w14:textId="4D1DC8B6" w:rsidR="00AC1F01" w:rsidRPr="00AC1F01" w:rsidRDefault="00AC1F01" w:rsidP="00801A22">
      <w:pPr>
        <w:tabs>
          <w:tab w:val="left" w:pos="1226"/>
        </w:tabs>
        <w:rPr>
          <w:b/>
          <w:bCs/>
          <w:u w:val="single"/>
          <w:rtl/>
        </w:rPr>
      </w:pPr>
      <w:r>
        <w:rPr>
          <w:rFonts w:hint="cs"/>
          <w:b/>
          <w:bCs/>
          <w:u w:val="single"/>
          <w:rtl/>
        </w:rPr>
        <w:t>למספר</w:t>
      </w:r>
    </w:p>
    <w:p w14:paraId="16C211CC" w14:textId="77777777" w:rsidR="00AC1F01" w:rsidRDefault="00AC1F01" w:rsidP="00801A22">
      <w:pPr>
        <w:tabs>
          <w:tab w:val="left" w:pos="1226"/>
        </w:tabs>
        <w:rPr>
          <w:rFonts w:hint="cs"/>
        </w:rPr>
      </w:pPr>
    </w:p>
    <w:p w14:paraId="56989964" w14:textId="75F6C3CA" w:rsidR="00801A22" w:rsidRPr="00801A22" w:rsidRDefault="00801A22" w:rsidP="00801A22">
      <w:pPr>
        <w:tabs>
          <w:tab w:val="left" w:pos="1226"/>
        </w:tabs>
      </w:pPr>
      <w:r w:rsidRPr="00801A22">
        <w:t>I</w:t>
      </w:r>
      <w:r w:rsidRPr="00801A22">
        <w:rPr>
          <w:rFonts w:ascii="Times New Roman" w:eastAsia="Times New Roman" w:hAnsi="Times New Roman" w:cs="Times New Roman"/>
          <w:kern w:val="0"/>
          <w:sz w:val="24"/>
          <w:szCs w:val="24"/>
          <w14:ligatures w14:val="none"/>
        </w:rPr>
        <w:t xml:space="preserve"> </w:t>
      </w:r>
      <w:r w:rsidRPr="00801A22">
        <w:t xml:space="preserve">Chen, P., Lee, J., &amp; Neidert, J. (2011). </w:t>
      </w:r>
      <w:r w:rsidRPr="00801A22">
        <w:rPr>
          <w:i/>
          <w:iCs/>
        </w:rPr>
        <w:t>Foreign accent classification</w:t>
      </w:r>
      <w:r w:rsidRPr="00801A22">
        <w:t xml:space="preserve">. CS 229 Fall 2011 Project Report, Stanford University. </w:t>
      </w:r>
      <w:hyperlink r:id="rId5" w:tgtFrame="_blank" w:history="1">
        <w:r w:rsidRPr="00801A22">
          <w:rPr>
            <w:rStyle w:val="Hyperlink"/>
          </w:rPr>
          <w:t>https://cs229.stanford.edu/proj2011/ChenLeeNeidert-ForeignAccentClassification.pdf</w:t>
        </w:r>
      </w:hyperlink>
    </w:p>
    <w:p w14:paraId="374169BF" w14:textId="77777777" w:rsidR="00801A22" w:rsidRPr="00801A22" w:rsidRDefault="00801A22" w:rsidP="00801A22">
      <w:pPr>
        <w:tabs>
          <w:tab w:val="left" w:pos="1226"/>
        </w:tabs>
      </w:pPr>
      <w:r w:rsidRPr="00801A22">
        <w:t xml:space="preserve">Kaleem, K., Alwan, A., Wu, Y., De Nardis, L., &amp; Di Benedetto, M. G. (2024). MKELM based multi-classification model for foreign accent identification. </w:t>
      </w:r>
      <w:proofErr w:type="spellStart"/>
      <w:r w:rsidRPr="00801A22">
        <w:rPr>
          <w:i/>
          <w:iCs/>
        </w:rPr>
        <w:t>Heliyon</w:t>
      </w:r>
      <w:proofErr w:type="spellEnd"/>
      <w:r w:rsidRPr="00801A22">
        <w:t xml:space="preserve">, </w:t>
      </w:r>
      <w:r w:rsidRPr="00801A22">
        <w:rPr>
          <w:i/>
          <w:iCs/>
        </w:rPr>
        <w:t>10</w:t>
      </w:r>
      <w:r w:rsidRPr="00801A22">
        <w:t xml:space="preserve">(2), e24124. </w:t>
      </w:r>
      <w:hyperlink r:id="rId6" w:tgtFrame="_blank" w:history="1">
        <w:r w:rsidRPr="00801A22">
          <w:rPr>
            <w:rStyle w:val="Hyperlink"/>
          </w:rPr>
          <w:t>https://doi.org/10.1016/j.heliyon.2024.e24124</w:t>
        </w:r>
      </w:hyperlink>
    </w:p>
    <w:p w14:paraId="638284C0" w14:textId="77777777" w:rsidR="00801A22" w:rsidRPr="00801A22" w:rsidRDefault="00801A22" w:rsidP="00801A22">
      <w:pPr>
        <w:tabs>
          <w:tab w:val="left" w:pos="1226"/>
        </w:tabs>
      </w:pPr>
      <w:proofErr w:type="spellStart"/>
      <w:r w:rsidRPr="00801A22">
        <w:t>Lesnichaia</w:t>
      </w:r>
      <w:proofErr w:type="spellEnd"/>
      <w:r w:rsidRPr="00801A22">
        <w:t xml:space="preserve">, M., </w:t>
      </w:r>
      <w:proofErr w:type="spellStart"/>
      <w:r w:rsidRPr="00801A22">
        <w:t>Mikhailava</w:t>
      </w:r>
      <w:proofErr w:type="spellEnd"/>
      <w:r w:rsidRPr="00801A22">
        <w:t xml:space="preserve">, V., Bogach, N., </w:t>
      </w:r>
      <w:proofErr w:type="spellStart"/>
      <w:r w:rsidRPr="00801A22">
        <w:t>Lezhenin</w:t>
      </w:r>
      <w:proofErr w:type="spellEnd"/>
      <w:r w:rsidRPr="00801A22">
        <w:t xml:space="preserve">, I., Blake, J., &amp; </w:t>
      </w:r>
      <w:proofErr w:type="spellStart"/>
      <w:r w:rsidRPr="00801A22">
        <w:t>Pyshkin</w:t>
      </w:r>
      <w:proofErr w:type="spellEnd"/>
      <w:r w:rsidRPr="00801A22">
        <w:t xml:space="preserve">, E. (2022). Classification of accented English using CNN model trained on amplitude mel-spectrograms. </w:t>
      </w:r>
      <w:r w:rsidRPr="00801A22">
        <w:rPr>
          <w:i/>
          <w:iCs/>
        </w:rPr>
        <w:t>Proceedings of the 12th International Conference on Speech Prosody</w:t>
      </w:r>
      <w:r w:rsidRPr="00801A22">
        <w:t xml:space="preserve">, 1–5. </w:t>
      </w:r>
      <w:hyperlink r:id="rId7" w:tgtFrame="_blank" w:history="1">
        <w:r w:rsidRPr="00801A22">
          <w:rPr>
            <w:rStyle w:val="Hyperlink"/>
          </w:rPr>
          <w:t>https://www.jb11.org/pdfs/lesnichaia2022classification.pdf</w:t>
        </w:r>
      </w:hyperlink>
    </w:p>
    <w:p w14:paraId="212B94B7" w14:textId="77777777" w:rsidR="00801A22" w:rsidRDefault="00801A22" w:rsidP="00801A22">
      <w:pPr>
        <w:tabs>
          <w:tab w:val="left" w:pos="1226"/>
        </w:tabs>
        <w:rPr>
          <w:rtl/>
        </w:rPr>
      </w:pPr>
      <w:r w:rsidRPr="00801A22">
        <w:t xml:space="preserve">Weinberger, S. H. (2015). </w:t>
      </w:r>
      <w:r w:rsidRPr="00801A22">
        <w:rPr>
          <w:i/>
          <w:iCs/>
        </w:rPr>
        <w:t>Speech Accent Archive</w:t>
      </w:r>
      <w:r w:rsidRPr="00801A22">
        <w:t xml:space="preserve">. George Mason University. </w:t>
      </w:r>
      <w:hyperlink r:id="rId8" w:tgtFrame="_blank" w:history="1">
        <w:r w:rsidRPr="00801A22">
          <w:rPr>
            <w:rStyle w:val="Hyperlink"/>
          </w:rPr>
          <w:t>http://accent.gmu.edu</w:t>
        </w:r>
      </w:hyperlink>
    </w:p>
    <w:p w14:paraId="4DDBE427" w14:textId="2B6739E1" w:rsidR="00AB59A2" w:rsidRDefault="00AB59A2" w:rsidP="00801A22">
      <w:pPr>
        <w:tabs>
          <w:tab w:val="left" w:pos="1226"/>
        </w:tabs>
        <w:rPr>
          <w:color w:val="EE0000"/>
          <w:rtl/>
        </w:rPr>
      </w:pPr>
      <w:r w:rsidRPr="00AB59A2">
        <w:rPr>
          <w:rFonts w:hint="cs"/>
          <w:color w:val="EE0000"/>
          <w:rtl/>
        </w:rPr>
        <w:t>לשים מאמר מ 2025 עבור הפיצ'רים הדינמיים</w:t>
      </w:r>
    </w:p>
    <w:p w14:paraId="0DDACD9C" w14:textId="725448E2" w:rsidR="002611EC" w:rsidRPr="00AB59A2" w:rsidRDefault="002611EC" w:rsidP="00801A22">
      <w:pPr>
        <w:tabs>
          <w:tab w:val="left" w:pos="1226"/>
        </w:tabs>
        <w:rPr>
          <w:color w:val="EE0000"/>
          <w:rtl/>
        </w:rPr>
      </w:pPr>
      <w:r>
        <w:rPr>
          <w:rFonts w:hint="cs"/>
          <w:color w:val="EE0000"/>
          <w:rtl/>
        </w:rPr>
        <w:t xml:space="preserve">להוסיף מאמרים שמופיעים לי בתיקיית מבטאים וכל התיקיות שלו </w:t>
      </w:r>
    </w:p>
    <w:p w14:paraId="722EEFCE" w14:textId="77777777" w:rsidR="00F91BA9" w:rsidRPr="00DE0E94" w:rsidRDefault="00F91BA9" w:rsidP="00F91BA9">
      <w:pPr>
        <w:rPr>
          <w:b/>
          <w:bCs/>
        </w:rPr>
      </w:pPr>
      <w:r w:rsidRPr="00DE0E94">
        <w:rPr>
          <w:b/>
          <w:bCs/>
          <w:rtl/>
        </w:rPr>
        <w:t>מקורות אקדמיים וספרים לציטוט (בלשנות ואקוסטיקה)</w:t>
      </w:r>
      <w:r w:rsidRPr="00DE0E94">
        <w:rPr>
          <w:b/>
          <w:bCs/>
        </w:rPr>
        <w:t>:</w:t>
      </w:r>
    </w:p>
    <w:p w14:paraId="0DB29C50" w14:textId="77777777" w:rsidR="00F91BA9" w:rsidRPr="00DE0E94" w:rsidRDefault="00F91BA9" w:rsidP="00F91BA9">
      <w:pPr>
        <w:numPr>
          <w:ilvl w:val="0"/>
          <w:numId w:val="3"/>
        </w:numPr>
      </w:pPr>
      <w:r w:rsidRPr="00DE0E94">
        <w:rPr>
          <w:b/>
          <w:bCs/>
          <w:rtl/>
        </w:rPr>
        <w:t>הספר</w:t>
      </w:r>
      <w:r w:rsidRPr="00DE0E94">
        <w:rPr>
          <w:b/>
          <w:bCs/>
        </w:rPr>
        <w:t xml:space="preserve"> "A Course in Phonetics" </w:t>
      </w:r>
      <w:r w:rsidRPr="00DE0E94">
        <w:rPr>
          <w:b/>
          <w:bCs/>
          <w:rtl/>
        </w:rPr>
        <w:t>מאת</w:t>
      </w:r>
      <w:r w:rsidRPr="00DE0E94">
        <w:rPr>
          <w:b/>
          <w:bCs/>
        </w:rPr>
        <w:t xml:space="preserve"> Peter Ladefoged:</w:t>
      </w:r>
      <w:r w:rsidRPr="00DE0E94">
        <w:t xml:space="preserve"> </w:t>
      </w:r>
      <w:r w:rsidRPr="00DE0E94">
        <w:rPr>
          <w:rtl/>
        </w:rPr>
        <w:t>הספר המוביל בעולם לפונטיקה. הוא מסביר בצורה מדהימה איך תנועת הלשון והשפתיים מתורגמת לתדרים אקוסטיים (פורמנטים)</w:t>
      </w:r>
      <w:r w:rsidRPr="00DE0E94">
        <w:t>.</w:t>
      </w:r>
    </w:p>
    <w:p w14:paraId="182360E3" w14:textId="77777777" w:rsidR="00F91BA9" w:rsidRDefault="00F91BA9" w:rsidP="00F91BA9">
      <w:pPr>
        <w:numPr>
          <w:ilvl w:val="0"/>
          <w:numId w:val="3"/>
        </w:numPr>
      </w:pPr>
      <w:r w:rsidRPr="00DE0E94">
        <w:rPr>
          <w:b/>
          <w:bCs/>
          <w:rtl/>
        </w:rPr>
        <w:t>הספר</w:t>
      </w:r>
      <w:r w:rsidRPr="00DE0E94">
        <w:rPr>
          <w:b/>
          <w:bCs/>
        </w:rPr>
        <w:t xml:space="preserve"> "Acoustic Phonetics" </w:t>
      </w:r>
      <w:r w:rsidRPr="00DE0E94">
        <w:rPr>
          <w:b/>
          <w:bCs/>
          <w:rtl/>
        </w:rPr>
        <w:t>מאת</w:t>
      </w:r>
      <w:r w:rsidRPr="00DE0E94">
        <w:rPr>
          <w:b/>
          <w:bCs/>
        </w:rPr>
        <w:t xml:space="preserve"> Keith Johnson:</w:t>
      </w:r>
      <w:r w:rsidRPr="00DE0E94">
        <w:t xml:space="preserve"> </w:t>
      </w:r>
      <w:r w:rsidRPr="00DE0E94">
        <w:rPr>
          <w:rtl/>
        </w:rPr>
        <w:t>ספר מעולה שמתמקד בדיוק במתמטיקה ובפיזיקה של גלי הקול בדיבור אנושי</w:t>
      </w:r>
      <w:r w:rsidRPr="00DE0E94">
        <w:t>.</w:t>
      </w:r>
    </w:p>
    <w:p w14:paraId="5ACBBF98" w14:textId="77777777" w:rsidR="009074E9" w:rsidRPr="009074E9" w:rsidRDefault="009074E9" w:rsidP="009074E9">
      <w:pPr>
        <w:pStyle w:val="Heading1"/>
        <w:shd w:val="clear" w:color="auto" w:fill="FFFFFF"/>
        <w:bidi w:val="0"/>
        <w:spacing w:before="0" w:after="0"/>
        <w:rPr>
          <w:rFonts w:ascii="Helvetica" w:hAnsi="Helvetica"/>
          <w:color w:val="2C2C2C"/>
          <w:sz w:val="24"/>
          <w:szCs w:val="24"/>
        </w:rPr>
      </w:pPr>
      <w:r w:rsidRPr="009074E9">
        <w:rPr>
          <w:rStyle w:val="breaker-breaker"/>
          <w:rFonts w:ascii="Helvetica" w:hAnsi="Helvetica"/>
          <w:b/>
          <w:bCs/>
          <w:color w:val="2C2C2C"/>
          <w:sz w:val="24"/>
          <w:szCs w:val="24"/>
        </w:rPr>
        <w:t>You say potato : a book about accents</w:t>
      </w:r>
    </w:p>
    <w:p w14:paraId="558203FB" w14:textId="77777777" w:rsidR="009074E9" w:rsidRPr="009074E9" w:rsidRDefault="009074E9" w:rsidP="009074E9">
      <w:pPr>
        <w:shd w:val="clear" w:color="auto" w:fill="FFFFFF"/>
        <w:bidi w:val="0"/>
        <w:textAlignment w:val="top"/>
        <w:rPr>
          <w:rFonts w:ascii="Helvetica" w:hAnsi="Helvetica"/>
          <w:color w:val="2C2C2C"/>
          <w:sz w:val="24"/>
          <w:szCs w:val="24"/>
        </w:rPr>
      </w:pPr>
      <w:r w:rsidRPr="009074E9">
        <w:rPr>
          <w:rFonts w:ascii="Helvetica" w:hAnsi="Helvetica"/>
          <w:color w:val="2C2C2C"/>
          <w:sz w:val="24"/>
          <w:szCs w:val="24"/>
        </w:rPr>
        <w:t xml:space="preserve">By </w:t>
      </w:r>
      <w:hyperlink r:id="rId9" w:history="1">
        <w:r w:rsidRPr="009074E9">
          <w:rPr>
            <w:rStyle w:val="Hyperlink"/>
            <w:rFonts w:ascii="Helvetica" w:hAnsi="Helvetica"/>
            <w:color w:val="4B64FF"/>
            <w:sz w:val="24"/>
            <w:szCs w:val="24"/>
            <w:u w:val="none"/>
          </w:rPr>
          <w:t>Crystal, Ben, author</w:t>
        </w:r>
      </w:hyperlink>
    </w:p>
    <w:p w14:paraId="418F6118" w14:textId="77777777" w:rsidR="009074E9" w:rsidRDefault="009074E9" w:rsidP="00F91BA9">
      <w:pPr>
        <w:numPr>
          <w:ilvl w:val="0"/>
          <w:numId w:val="3"/>
        </w:numPr>
      </w:pPr>
    </w:p>
    <w:p w14:paraId="255043A6" w14:textId="77777777" w:rsidR="009074E9" w:rsidRPr="00DE0E94" w:rsidRDefault="009074E9" w:rsidP="00F91BA9">
      <w:pPr>
        <w:numPr>
          <w:ilvl w:val="0"/>
          <w:numId w:val="3"/>
        </w:numPr>
      </w:pPr>
    </w:p>
    <w:p w14:paraId="13926EAA" w14:textId="77777777" w:rsidR="00D716FC" w:rsidRPr="00765CD4" w:rsidRDefault="00D716FC" w:rsidP="00D716FC">
      <w:pPr>
        <w:rPr>
          <w:b/>
          <w:bCs/>
        </w:rPr>
      </w:pPr>
      <w:r w:rsidRPr="00765CD4">
        <w:rPr>
          <w:b/>
          <w:bCs/>
          <w:rtl/>
        </w:rPr>
        <w:t>מקורות לחיבור בין המתמטיקה של פייתון לאקוסטקה</w:t>
      </w:r>
    </w:p>
    <w:p w14:paraId="2D88A9B4" w14:textId="77777777" w:rsidR="00D716FC" w:rsidRPr="00765CD4" w:rsidRDefault="00D716FC" w:rsidP="00D716FC">
      <w:pPr>
        <w:numPr>
          <w:ilvl w:val="0"/>
          <w:numId w:val="4"/>
        </w:numPr>
      </w:pPr>
      <w:r w:rsidRPr="00765CD4">
        <w:rPr>
          <w:b/>
          <w:bCs/>
          <w:rtl/>
        </w:rPr>
        <w:t>המדריך המפורסם של</w:t>
      </w:r>
      <w:r w:rsidRPr="00765CD4">
        <w:rPr>
          <w:b/>
          <w:bCs/>
        </w:rPr>
        <w:t xml:space="preserve"> Practical Cryptography:</w:t>
      </w:r>
      <w:r w:rsidRPr="00765CD4">
        <w:t xml:space="preserve"> </w:t>
      </w:r>
      <w:r w:rsidRPr="00765CD4">
        <w:rPr>
          <w:rtl/>
        </w:rPr>
        <w:t xml:space="preserve">המאמר </w:t>
      </w:r>
      <w:r w:rsidRPr="00765CD4">
        <w:rPr>
          <w:b/>
          <w:bCs/>
        </w:rPr>
        <w:t>"Mel Frequency Cepstral Coefficients (MFCC) tutorial"</w:t>
      </w:r>
      <w:r w:rsidRPr="00765CD4">
        <w:t xml:space="preserve"> </w:t>
      </w:r>
      <w:r w:rsidRPr="00765CD4">
        <w:rPr>
          <w:rtl/>
        </w:rPr>
        <w:t>(זמין חופשי באינטרנט). זהו ההסבר הפשוט והמדויק ביותר שנכתב אי פעם על הצעדים המתמטיים שעוברים מגלי קול ל</w:t>
      </w:r>
      <w:r w:rsidRPr="00765CD4">
        <w:t xml:space="preserve">-MFCC, </w:t>
      </w:r>
      <w:r w:rsidRPr="00765CD4">
        <w:rPr>
          <w:rtl/>
        </w:rPr>
        <w:t>כולל משוואות</w:t>
      </w:r>
      <w:r w:rsidRPr="00765CD4">
        <w:t>.</w:t>
      </w:r>
    </w:p>
    <w:p w14:paraId="6EE32BCA" w14:textId="77777777" w:rsidR="00D716FC" w:rsidRPr="00765CD4" w:rsidRDefault="00D716FC" w:rsidP="00D716FC">
      <w:pPr>
        <w:numPr>
          <w:ilvl w:val="0"/>
          <w:numId w:val="4"/>
        </w:numPr>
      </w:pPr>
      <w:r w:rsidRPr="00765CD4">
        <w:rPr>
          <w:b/>
          <w:bCs/>
          <w:rtl/>
        </w:rPr>
        <w:t>התיעוד של</w:t>
      </w:r>
      <w:r w:rsidRPr="00765CD4">
        <w:rPr>
          <w:b/>
          <w:bCs/>
        </w:rPr>
        <w:t xml:space="preserve"> </w:t>
      </w:r>
      <w:proofErr w:type="spellStart"/>
      <w:r w:rsidRPr="00765CD4">
        <w:rPr>
          <w:b/>
          <w:bCs/>
        </w:rPr>
        <w:t>Librosa</w:t>
      </w:r>
      <w:proofErr w:type="spellEnd"/>
      <w:r w:rsidRPr="00765CD4">
        <w:rPr>
          <w:b/>
          <w:bCs/>
        </w:rPr>
        <w:t xml:space="preserve"> – </w:t>
      </w:r>
      <w:r w:rsidRPr="00765CD4">
        <w:rPr>
          <w:b/>
          <w:bCs/>
          <w:rtl/>
        </w:rPr>
        <w:t>קטע התיאוריה</w:t>
      </w:r>
      <w:r w:rsidRPr="00765CD4">
        <w:rPr>
          <w:b/>
          <w:bCs/>
        </w:rPr>
        <w:t>:</w:t>
      </w:r>
      <w:r w:rsidRPr="00765CD4">
        <w:t xml:space="preserve"> </w:t>
      </w:r>
      <w:r w:rsidRPr="00765CD4">
        <w:rPr>
          <w:rtl/>
        </w:rPr>
        <w:t xml:space="preserve">בתיעוד הרשמי של פונקציות כמו </w:t>
      </w:r>
      <w:proofErr w:type="spellStart"/>
      <w:r w:rsidRPr="00765CD4">
        <w:t>librosa.feature.melspectrogram</w:t>
      </w:r>
      <w:proofErr w:type="spellEnd"/>
      <w:r w:rsidRPr="00765CD4">
        <w:t xml:space="preserve"> </w:t>
      </w:r>
      <w:r w:rsidRPr="00765CD4">
        <w:rPr>
          <w:rtl/>
        </w:rPr>
        <w:t xml:space="preserve">או </w:t>
      </w:r>
      <w:proofErr w:type="spellStart"/>
      <w:r w:rsidRPr="00765CD4">
        <w:t>librosa.feature.mfcc</w:t>
      </w:r>
      <w:proofErr w:type="spellEnd"/>
      <w:r w:rsidRPr="00765CD4">
        <w:t xml:space="preserve">, </w:t>
      </w:r>
      <w:r w:rsidRPr="00765CD4">
        <w:rPr>
          <w:rtl/>
        </w:rPr>
        <w:t>הם מפנים למאמרים האקדמיים המקוריים שמסבירים את המימוש המתמטי הספציפי שנכתב בספרייה</w:t>
      </w:r>
      <w:r w:rsidRPr="00765CD4">
        <w:t>.</w:t>
      </w:r>
    </w:p>
    <w:p w14:paraId="6F3A51BC" w14:textId="0EA62232" w:rsidR="00801A22" w:rsidRDefault="00567B74" w:rsidP="00801A22">
      <w:pPr>
        <w:tabs>
          <w:tab w:val="left" w:pos="1226"/>
        </w:tabs>
        <w:rPr>
          <w:rtl/>
        </w:rPr>
      </w:pPr>
      <w:r>
        <w:rPr>
          <w:rFonts w:hint="cs"/>
          <w:rtl/>
        </w:rPr>
        <w:t xml:space="preserve">מקורות מידע עבור </w:t>
      </w:r>
      <w:r>
        <w:t>MFCC</w:t>
      </w:r>
      <w:r>
        <w:rPr>
          <w:rFonts w:hint="cs"/>
          <w:rtl/>
        </w:rPr>
        <w:t xml:space="preserve"> :</w:t>
      </w:r>
    </w:p>
    <w:p w14:paraId="6048C2F1" w14:textId="77777777" w:rsidR="0060762B" w:rsidRPr="00567B74" w:rsidRDefault="0060762B" w:rsidP="0060762B">
      <w:pPr>
        <w:tabs>
          <w:tab w:val="left" w:pos="1226"/>
        </w:tabs>
        <w:rPr>
          <w:rtl/>
        </w:rPr>
      </w:pPr>
      <w:r w:rsidRPr="00567B74">
        <w:br/>
        <w:t>https://www.geeksforgeeks.org/nlp/mel-frequency-cepstral-coefficients-mfcc-for-</w:t>
      </w:r>
      <w:r w:rsidRPr="00567B74">
        <w:lastRenderedPageBreak/>
        <w:t>speech-recognition/</w:t>
      </w:r>
      <w:r>
        <w:br/>
      </w:r>
    </w:p>
    <w:p w14:paraId="578339AF" w14:textId="77777777" w:rsidR="0060762B" w:rsidRDefault="0060762B" w:rsidP="00801A22">
      <w:pPr>
        <w:tabs>
          <w:tab w:val="left" w:pos="1226"/>
        </w:tabs>
        <w:rPr>
          <w:rtl/>
        </w:rPr>
      </w:pPr>
    </w:p>
    <w:p w14:paraId="2C7569A2" w14:textId="77777777" w:rsidR="0060762B" w:rsidRDefault="0060762B" w:rsidP="00801A22">
      <w:pPr>
        <w:tabs>
          <w:tab w:val="left" w:pos="1226"/>
        </w:tabs>
        <w:rPr>
          <w:rtl/>
        </w:rPr>
      </w:pPr>
    </w:p>
    <w:p w14:paraId="2FB556DE" w14:textId="7B99BA74" w:rsidR="00567B74" w:rsidRPr="00567B74" w:rsidRDefault="0060762B" w:rsidP="00567B74">
      <w:pPr>
        <w:tabs>
          <w:tab w:val="left" w:pos="1226"/>
        </w:tabs>
      </w:pPr>
      <w:hyperlink r:id="rId10" w:history="1">
        <w:r w:rsidRPr="008A473C">
          <w:rPr>
            <w:rStyle w:val="Hyperlink"/>
          </w:rPr>
          <w:t>https://medium.com/@MuhyEddin/feature-extraction-is-one-of-the-most-important-steps-in-developing-any-machine-learning-or-deep-94cf33a5dd46</w:t>
        </w:r>
      </w:hyperlink>
      <w:r>
        <w:br/>
      </w:r>
    </w:p>
    <w:p w14:paraId="5AD24D80" w14:textId="308195E1" w:rsidR="00567B74" w:rsidRPr="00424FAB" w:rsidRDefault="00424FAB" w:rsidP="00567B74">
      <w:pPr>
        <w:tabs>
          <w:tab w:val="left" w:pos="1226"/>
        </w:tabs>
        <w:rPr>
          <w:rtl/>
        </w:rPr>
      </w:pPr>
      <w:hyperlink r:id="rId11" w:history="1">
        <w:r w:rsidRPr="008A473C">
          <w:rPr>
            <w:rStyle w:val="Hyperlink"/>
          </w:rPr>
          <w:t>https://en.wikipedia.org/wiki/Mel-frequency_cepstrum</w:t>
        </w:r>
      </w:hyperlink>
      <w:r>
        <w:rPr>
          <w:rtl/>
        </w:rPr>
        <w:br/>
      </w:r>
    </w:p>
    <w:p w14:paraId="758E2CC8" w14:textId="10FFF0D7" w:rsidR="00567B74" w:rsidRDefault="0060762B" w:rsidP="00801A22">
      <w:pPr>
        <w:tabs>
          <w:tab w:val="left" w:pos="1226"/>
        </w:tabs>
        <w:rPr>
          <w:rtl/>
        </w:rPr>
      </w:pPr>
      <w:r>
        <w:rPr>
          <w:rFonts w:hint="cs"/>
          <w:rtl/>
        </w:rPr>
        <w:t>עבור דלתא דלתא :</w:t>
      </w:r>
      <w:r>
        <w:rPr>
          <w:rtl/>
        </w:rPr>
        <w:br/>
      </w:r>
      <w:hyperlink r:id="rId12" w:history="1">
        <w:r w:rsidRPr="008A473C">
          <w:rPr>
            <w:rStyle w:val="Hyperlink"/>
          </w:rPr>
          <w:t>https://www.sciencedirect.com/topics/computer-science/cepstral-coefficient</w:t>
        </w:r>
      </w:hyperlink>
      <w:r>
        <w:rPr>
          <w:rtl/>
        </w:rPr>
        <w:br/>
      </w:r>
      <w:r w:rsidR="00971504">
        <w:rPr>
          <w:rFonts w:hint="cs"/>
          <w:rtl/>
        </w:rPr>
        <w:t xml:space="preserve">על </w:t>
      </w:r>
      <w:r w:rsidR="00971504">
        <w:t>F0</w:t>
      </w:r>
      <w:r w:rsidR="00971504">
        <w:rPr>
          <w:rFonts w:hint="cs"/>
          <w:rtl/>
        </w:rPr>
        <w:t>:</w:t>
      </w:r>
    </w:p>
    <w:p w14:paraId="04F81818" w14:textId="23E82AF6" w:rsidR="00971504" w:rsidRDefault="00971504" w:rsidP="00971504">
      <w:pPr>
        <w:tabs>
          <w:tab w:val="left" w:pos="1226"/>
        </w:tabs>
        <w:rPr>
          <w:rtl/>
        </w:rPr>
      </w:pPr>
      <w:hyperlink r:id="rId13" w:history="1">
        <w:r w:rsidRPr="008A473C">
          <w:rPr>
            <w:rStyle w:val="Hyperlink"/>
          </w:rPr>
          <w:t>https://support.ircam.fr/docs/AudioSculpt/3.0/co/Fundamental%20Frequency%20Analysis.html</w:t>
        </w:r>
      </w:hyperlink>
      <w:r>
        <w:rPr>
          <w:rtl/>
        </w:rPr>
        <w:br/>
      </w:r>
      <w:hyperlink r:id="rId14" w:history="1">
        <w:r w:rsidR="008676F5" w:rsidRPr="008A473C">
          <w:rPr>
            <w:rStyle w:val="Hyperlink"/>
          </w:rPr>
          <w:t>https://medium.com/@neurodatalab/pitch-tracking-or-how-to-estimate-the-fundamental-frequency-in-speech-on-the-examples-of-praat-fe0ca50f61fd</w:t>
        </w:r>
      </w:hyperlink>
      <w:r w:rsidR="008676F5">
        <w:rPr>
          <w:rtl/>
        </w:rPr>
        <w:br/>
      </w:r>
      <w:r w:rsidR="0092408F">
        <w:rPr>
          <w:rFonts w:hint="cs"/>
          <w:rtl/>
        </w:rPr>
        <w:t xml:space="preserve">על </w:t>
      </w:r>
      <w:r w:rsidR="0092408F">
        <w:t>center spectrum</w:t>
      </w:r>
      <w:r w:rsidR="0092408F">
        <w:rPr>
          <w:rFonts w:hint="cs"/>
          <w:rtl/>
        </w:rPr>
        <w:t>:</w:t>
      </w:r>
    </w:p>
    <w:p w14:paraId="35DB7F56" w14:textId="77777777" w:rsidR="0092408F" w:rsidRPr="0092408F" w:rsidRDefault="0092408F" w:rsidP="0092408F">
      <w:pPr>
        <w:tabs>
          <w:tab w:val="left" w:pos="1226"/>
        </w:tabs>
      </w:pPr>
      <w:r w:rsidRPr="0092408F">
        <w:t xml:space="preserve">  </w:t>
      </w:r>
      <w:r w:rsidRPr="0092408F">
        <w:rPr>
          <w:b/>
          <w:bCs/>
        </w:rPr>
        <w:t>[1]</w:t>
      </w:r>
      <w:r w:rsidRPr="0092408F">
        <w:t xml:space="preserve"> </w:t>
      </w:r>
      <w:r w:rsidRPr="0092408F">
        <w:rPr>
          <w:rtl/>
        </w:rPr>
        <w:t>המאמר של</w:t>
      </w:r>
      <w:r w:rsidRPr="0092408F">
        <w:t xml:space="preserve"> </w:t>
      </w:r>
      <w:proofErr w:type="spellStart"/>
      <w:r w:rsidRPr="0092408F">
        <w:t>Lesnichaia</w:t>
      </w:r>
      <w:proofErr w:type="spellEnd"/>
      <w:r w:rsidRPr="0092408F">
        <w:t xml:space="preserve"> et al. (2022) – </w:t>
      </w:r>
      <w:r w:rsidRPr="0092408F">
        <w:rPr>
          <w:rtl/>
        </w:rPr>
        <w:t>על רשתות ה</w:t>
      </w:r>
      <w:r w:rsidRPr="0092408F">
        <w:t xml:space="preserve">-CNN </w:t>
      </w:r>
      <w:r w:rsidRPr="0092408F">
        <w:rPr>
          <w:rtl/>
        </w:rPr>
        <w:t>והמאפיינים האקוסטיים</w:t>
      </w:r>
      <w:r w:rsidRPr="0092408F">
        <w:t>.</w:t>
      </w:r>
    </w:p>
    <w:p w14:paraId="40B0C4BC" w14:textId="77777777" w:rsidR="0092408F" w:rsidRPr="0092408F" w:rsidRDefault="0092408F" w:rsidP="0092408F">
      <w:pPr>
        <w:tabs>
          <w:tab w:val="left" w:pos="1226"/>
        </w:tabs>
      </w:pPr>
      <w:r w:rsidRPr="0092408F">
        <w:t xml:space="preserve">  </w:t>
      </w:r>
      <w:r w:rsidRPr="0092408F">
        <w:rPr>
          <w:b/>
          <w:bCs/>
        </w:rPr>
        <w:t>[2]</w:t>
      </w:r>
      <w:r w:rsidRPr="0092408F">
        <w:t xml:space="preserve"> </w:t>
      </w:r>
      <w:r w:rsidRPr="0092408F">
        <w:rPr>
          <w:rtl/>
        </w:rPr>
        <w:t>המאמר של</w:t>
      </w:r>
      <w:r w:rsidRPr="0092408F">
        <w:t xml:space="preserve"> Kaleem et al. (2024) – </w:t>
      </w:r>
      <w:r w:rsidRPr="0092408F">
        <w:rPr>
          <w:rtl/>
        </w:rPr>
        <w:t>על מודל ה</w:t>
      </w:r>
      <w:r w:rsidRPr="0092408F">
        <w:t xml:space="preserve">-MKELM </w:t>
      </w:r>
      <w:r w:rsidRPr="0092408F">
        <w:rPr>
          <w:rtl/>
        </w:rPr>
        <w:t>ותדר היסוד</w:t>
      </w:r>
      <w:r w:rsidRPr="0092408F">
        <w:t>.</w:t>
      </w:r>
    </w:p>
    <w:p w14:paraId="58782681" w14:textId="77777777" w:rsidR="0092408F" w:rsidRPr="0092408F" w:rsidRDefault="0092408F" w:rsidP="0092408F">
      <w:pPr>
        <w:tabs>
          <w:tab w:val="left" w:pos="1226"/>
        </w:tabs>
      </w:pPr>
      <w:r w:rsidRPr="0092408F">
        <w:t xml:space="preserve">  </w:t>
      </w:r>
      <w:r w:rsidRPr="0092408F">
        <w:rPr>
          <w:b/>
          <w:bCs/>
        </w:rPr>
        <w:t>[3]</w:t>
      </w:r>
      <w:r w:rsidRPr="0092408F">
        <w:t xml:space="preserve"> </w:t>
      </w:r>
      <w:r w:rsidRPr="0092408F">
        <w:rPr>
          <w:rtl/>
        </w:rPr>
        <w:t>התיעוד המדעי והגדרות היסוד של</w:t>
      </w:r>
      <w:r w:rsidRPr="0092408F">
        <w:t xml:space="preserve"> Spectral Centroid (</w:t>
      </w:r>
      <w:r w:rsidRPr="0092408F">
        <w:rPr>
          <w:rtl/>
        </w:rPr>
        <w:t>מתוך</w:t>
      </w:r>
      <w:r w:rsidRPr="0092408F">
        <w:t xml:space="preserve"> Wikipedia / ScienceDirect).</w:t>
      </w:r>
    </w:p>
    <w:p w14:paraId="0FCC0F88" w14:textId="77777777" w:rsidR="00DF4D1B" w:rsidRPr="00DF4D1B" w:rsidRDefault="00DF4D1B" w:rsidP="00DF4D1B">
      <w:pPr>
        <w:tabs>
          <w:tab w:val="left" w:pos="1226"/>
        </w:tabs>
      </w:pPr>
      <w:r>
        <w:rPr>
          <w:rFonts w:hint="cs"/>
          <w:rtl/>
        </w:rPr>
        <w:t xml:space="preserve">כאשר אלו המקורות של </w:t>
      </w:r>
      <w:r>
        <w:t>[3]</w:t>
      </w:r>
      <w:r>
        <w:rPr>
          <w:rFonts w:hint="cs"/>
          <w:rtl/>
        </w:rPr>
        <w:t xml:space="preserve"> :</w:t>
      </w:r>
      <w:r>
        <w:rPr>
          <w:rtl/>
        </w:rPr>
        <w:br/>
      </w:r>
      <w:r w:rsidRPr="00DF4D1B">
        <w:br/>
        <w:t>https://en.wikipedia.org/wiki/Spectral_centroid</w:t>
      </w:r>
    </w:p>
    <w:p w14:paraId="227C9718" w14:textId="77777777" w:rsidR="00DF4D1B" w:rsidRPr="00DF4D1B" w:rsidRDefault="00DF4D1B" w:rsidP="00DF4D1B">
      <w:pPr>
        <w:tabs>
          <w:tab w:val="left" w:pos="1226"/>
        </w:tabs>
      </w:pPr>
      <w:r w:rsidRPr="00DF4D1B">
        <w:t>https://www.sciencedirect.com/topics/engineering/spectral-centroid</w:t>
      </w:r>
    </w:p>
    <w:p w14:paraId="20BD4086" w14:textId="77777777" w:rsidR="00DF4D1B" w:rsidRPr="00DF4D1B" w:rsidRDefault="00DF4D1B" w:rsidP="00DF4D1B">
      <w:pPr>
        <w:tabs>
          <w:tab w:val="left" w:pos="1226"/>
        </w:tabs>
      </w:pPr>
      <w:r w:rsidRPr="00DF4D1B">
        <w:t>https://openae.io/standards/features/latest/spectral-centroid/</w:t>
      </w:r>
    </w:p>
    <w:p w14:paraId="17610F20" w14:textId="77777777" w:rsidR="00DF4D1B" w:rsidRPr="00DF4D1B" w:rsidRDefault="00DF4D1B" w:rsidP="00DF4D1B">
      <w:pPr>
        <w:tabs>
          <w:tab w:val="left" w:pos="1226"/>
        </w:tabs>
      </w:pPr>
      <w:r w:rsidRPr="00DF4D1B">
        <w:t>https://www.isca-archive.org/odyssey_2010/kua10_odyssey.pdf</w:t>
      </w:r>
    </w:p>
    <w:p w14:paraId="018E0C2E" w14:textId="77777777" w:rsidR="00DF4D1B" w:rsidRPr="00DF4D1B" w:rsidRDefault="00DF4D1B" w:rsidP="00DF4D1B">
      <w:pPr>
        <w:tabs>
          <w:tab w:val="left" w:pos="1226"/>
        </w:tabs>
      </w:pPr>
      <w:r w:rsidRPr="00DF4D1B">
        <w:t>https://www.researchgate.net/figure/Spectral-centroid-shows-the-center-of-mass-of-a-spectrum-and-is-connected-with-the_fig6_280770543</w:t>
      </w:r>
    </w:p>
    <w:p w14:paraId="45FED876" w14:textId="331BFA87" w:rsidR="0092408F" w:rsidRDefault="00112CF0" w:rsidP="00971504">
      <w:pPr>
        <w:tabs>
          <w:tab w:val="left" w:pos="1226"/>
        </w:tabs>
        <w:rPr>
          <w:rtl/>
        </w:rPr>
      </w:pPr>
      <w:proofErr w:type="spellStart"/>
      <w:r>
        <w:t>spectrla</w:t>
      </w:r>
      <w:proofErr w:type="spellEnd"/>
      <w:r>
        <w:t xml:space="preserve"> roll off</w:t>
      </w:r>
      <w:r>
        <w:rPr>
          <w:rFonts w:hint="cs"/>
          <w:rtl/>
        </w:rPr>
        <w:t>:</w:t>
      </w:r>
    </w:p>
    <w:p w14:paraId="7BE1E3CA" w14:textId="77777777" w:rsidR="00CA006E" w:rsidRPr="00CA006E" w:rsidRDefault="00112CF0" w:rsidP="00CA006E">
      <w:pPr>
        <w:tabs>
          <w:tab w:val="left" w:pos="1226"/>
        </w:tabs>
      </w:pPr>
      <w:hyperlink r:id="rId15" w:history="1">
        <w:r w:rsidRPr="008A473C">
          <w:rPr>
            <w:rStyle w:val="Hyperlink"/>
          </w:rPr>
          <w:t>https://www.mathworks.com/help/audio/ug/spectral-descriptors.html</w:t>
        </w:r>
      </w:hyperlink>
      <w:r>
        <w:rPr>
          <w:rtl/>
        </w:rPr>
        <w:br/>
      </w:r>
      <w:hyperlink r:id="rId16" w:history="1">
        <w:r w:rsidRPr="008A473C">
          <w:rPr>
            <w:rStyle w:val="Hyperlink"/>
          </w:rPr>
          <w:t>https://data.mendeley.com/datasets/nd5kftbhyj/1</w:t>
        </w:r>
      </w:hyperlink>
      <w:r>
        <w:rPr>
          <w:rtl/>
        </w:rPr>
        <w:br/>
      </w:r>
      <w:hyperlink r:id="rId17" w:history="1">
        <w:r w:rsidRPr="008A473C">
          <w:rPr>
            <w:rStyle w:val="Hyperlink"/>
          </w:rPr>
          <w:t>https://arxiv.org/pdf/2102.00369</w:t>
        </w:r>
      </w:hyperlink>
      <w:r>
        <w:rPr>
          <w:rtl/>
        </w:rPr>
        <w:br/>
      </w:r>
      <w:hyperlink r:id="rId18" w:history="1">
        <w:r w:rsidRPr="008A473C">
          <w:rPr>
            <w:rStyle w:val="Hyperlink"/>
          </w:rPr>
          <w:t>https://researchdata.edu.au/spectral-rolloff-images-benchmark-dataset/2769288</w:t>
        </w:r>
      </w:hyperlink>
      <w:r>
        <w:rPr>
          <w:rtl/>
        </w:rPr>
        <w:br/>
      </w:r>
      <w:r w:rsidR="00CA006E">
        <w:rPr>
          <w:rtl/>
        </w:rPr>
        <w:br/>
      </w:r>
      <w:r w:rsidR="00CA006E">
        <w:t>ZCR</w:t>
      </w:r>
      <w:r w:rsidR="00CA006E">
        <w:rPr>
          <w:rFonts w:hint="cs"/>
          <w:rtl/>
        </w:rPr>
        <w:t>:</w:t>
      </w:r>
      <w:r w:rsidR="00CA006E">
        <w:rPr>
          <w:rtl/>
        </w:rPr>
        <w:br/>
      </w:r>
      <w:r w:rsidR="00CA006E" w:rsidRPr="00CA006E">
        <w:t>https://www.researchgate.net/figure/Definition-of-zero-crossings-rate_fig2_259823741</w:t>
      </w:r>
    </w:p>
    <w:p w14:paraId="23ECC9C6" w14:textId="77777777" w:rsidR="00CA006E" w:rsidRPr="00CA006E" w:rsidRDefault="00CA006E" w:rsidP="00CA006E">
      <w:pPr>
        <w:tabs>
          <w:tab w:val="left" w:pos="1226"/>
        </w:tabs>
      </w:pPr>
      <w:r w:rsidRPr="00CA006E">
        <w:t>https://www.analyticsvidhya.com/blog/2022/01/analysis-of-zero-crossing-rates-of-different-music-genre-tracks/</w:t>
      </w:r>
    </w:p>
    <w:p w14:paraId="4E05817A" w14:textId="77777777" w:rsidR="00CA006E" w:rsidRPr="00CA006E" w:rsidRDefault="00CA006E" w:rsidP="00CA006E">
      <w:pPr>
        <w:tabs>
          <w:tab w:val="left" w:pos="1226"/>
        </w:tabs>
      </w:pPr>
      <w:r w:rsidRPr="00CA006E">
        <w:lastRenderedPageBreak/>
        <w:t>https://speechprocessingbook.aalto.fi/Representations/Zero-crossing_rate.html </w:t>
      </w:r>
    </w:p>
    <w:p w14:paraId="7206D5FF" w14:textId="77777777" w:rsidR="00CD4D73" w:rsidRPr="002A6DA8" w:rsidRDefault="00CD4D73" w:rsidP="00CD4D73">
      <w:pPr>
        <w:rPr>
          <w:b/>
          <w:bCs/>
          <w:u w:val="single"/>
          <w:rtl/>
        </w:rPr>
      </w:pPr>
      <w:r w:rsidRPr="002A6DA8">
        <w:rPr>
          <w:b/>
          <w:bCs/>
          <w:u w:val="single"/>
        </w:rPr>
        <w:t>RMS</w:t>
      </w:r>
      <w:r w:rsidRPr="002A6DA8">
        <w:rPr>
          <w:rFonts w:hint="cs"/>
          <w:b/>
          <w:bCs/>
          <w:u w:val="single"/>
          <w:rtl/>
        </w:rPr>
        <w:t xml:space="preserve"> </w:t>
      </w:r>
    </w:p>
    <w:p w14:paraId="24ADCE56" w14:textId="77777777" w:rsidR="00CD4D73" w:rsidRPr="00CD4D73" w:rsidRDefault="00CD4D73" w:rsidP="00CD4D73">
      <w:pPr>
        <w:tabs>
          <w:tab w:val="left" w:pos="1226"/>
        </w:tabs>
      </w:pPr>
      <w:r w:rsidRPr="00CD4D73">
        <w:t>https://medium.com/@niskarshk/why-i-use-rms-for-audio-processing-8a496a16a8d5</w:t>
      </w:r>
    </w:p>
    <w:p w14:paraId="3AD1805A" w14:textId="77777777" w:rsidR="00CD4D73" w:rsidRPr="00CD4D73" w:rsidRDefault="00CD4D73" w:rsidP="00CD4D73">
      <w:pPr>
        <w:tabs>
          <w:tab w:val="left" w:pos="1226"/>
        </w:tabs>
        <w:rPr>
          <w:rtl/>
        </w:rPr>
      </w:pPr>
      <w:r w:rsidRPr="00CD4D73">
        <w:t>https://www.researchgate.net/figure/Root-Mean-Square-In-this-study-the-RMS-values-are-computed-for-each-frame-of-the-audio_fig8_379958695</w:t>
      </w:r>
    </w:p>
    <w:p w14:paraId="1235BEA3" w14:textId="77777777" w:rsidR="00CD4D73" w:rsidRPr="00CD4D73" w:rsidRDefault="00CD4D73" w:rsidP="00CD4D73">
      <w:pPr>
        <w:tabs>
          <w:tab w:val="left" w:pos="1226"/>
        </w:tabs>
        <w:rPr>
          <w:rtl/>
        </w:rPr>
      </w:pPr>
      <w:r w:rsidRPr="00CD4D73">
        <w:t>https://www.sciencedirect.com/topics/engineering/root-mean-square</w:t>
      </w:r>
      <w:r w:rsidRPr="00CD4D73">
        <w:rPr>
          <w:rtl/>
        </w:rPr>
        <w:t> </w:t>
      </w:r>
    </w:p>
    <w:p w14:paraId="2BF0F214" w14:textId="293179D4" w:rsidR="00112CF0" w:rsidRDefault="00574AA9" w:rsidP="00971504">
      <w:pPr>
        <w:tabs>
          <w:tab w:val="left" w:pos="1226"/>
        </w:tabs>
        <w:rPr>
          <w:rtl/>
        </w:rPr>
      </w:pPr>
      <w:r>
        <w:rPr>
          <w:rFonts w:hint="cs"/>
          <w:rtl/>
        </w:rPr>
        <w:t xml:space="preserve">על </w:t>
      </w:r>
      <w:r>
        <w:t xml:space="preserve">F1,F2 </w:t>
      </w:r>
      <w:r>
        <w:rPr>
          <w:rFonts w:hint="cs"/>
          <w:rtl/>
        </w:rPr>
        <w:t>:</w:t>
      </w:r>
    </w:p>
    <w:p w14:paraId="3A106344" w14:textId="6A475E24" w:rsidR="00574AA9" w:rsidRDefault="00574AA9" w:rsidP="00574AA9">
      <w:pPr>
        <w:tabs>
          <w:tab w:val="left" w:pos="1226"/>
        </w:tabs>
        <w:rPr>
          <w:rtl/>
        </w:rPr>
      </w:pPr>
      <w:r w:rsidRPr="00574AA9">
        <w:rPr>
          <w:b/>
          <w:bCs/>
        </w:rPr>
        <w:t>Phonetic Analysis of Vowel Spaces (Bradlow et al., 1996):</w:t>
      </w:r>
      <w:r w:rsidRPr="00574AA9">
        <w:t xml:space="preserve"> </w:t>
      </w:r>
      <w:r w:rsidRPr="00574AA9">
        <w:rPr>
          <w:rtl/>
        </w:rPr>
        <w:t>מחקרים קלאסיים המראים כיצד שטח מרחב התנועות</w:t>
      </w:r>
      <w:r w:rsidRPr="00574AA9">
        <w:t xml:space="preserve"> (VSA) </w:t>
      </w:r>
      <w:r w:rsidRPr="00574AA9">
        <w:rPr>
          <w:rtl/>
        </w:rPr>
        <w:t>משתנה בין דוברים, שפות ומבטאים, וכיצד הוא קשור לרמת המובנות</w:t>
      </w:r>
      <w:r w:rsidRPr="00574AA9">
        <w:t xml:space="preserve"> (Intelligibility) </w:t>
      </w:r>
      <w:r w:rsidRPr="00574AA9">
        <w:rPr>
          <w:rtl/>
        </w:rPr>
        <w:t>של הדיבור</w:t>
      </w:r>
      <w:r w:rsidRPr="00574AA9">
        <w:t>.</w:t>
      </w:r>
    </w:p>
    <w:p w14:paraId="072FEDEF" w14:textId="3CBD70E7" w:rsidR="00551A6C" w:rsidRPr="00574AA9" w:rsidRDefault="00551A6C" w:rsidP="00574AA9">
      <w:pPr>
        <w:tabs>
          <w:tab w:val="left" w:pos="1226"/>
        </w:tabs>
        <w:rPr>
          <w:rtl/>
        </w:rPr>
      </w:pPr>
      <w:r>
        <w:rPr>
          <w:rFonts w:hint="cs"/>
          <w:rtl/>
        </w:rPr>
        <w:t xml:space="preserve">לשים את המאמרים של יחס 1:3 </w:t>
      </w:r>
    </w:p>
    <w:p w14:paraId="6B19062A" w14:textId="606F92C1" w:rsidR="0038256D" w:rsidRPr="0038256D" w:rsidRDefault="0038256D" w:rsidP="0038256D">
      <w:pPr>
        <w:tabs>
          <w:tab w:val="left" w:pos="493"/>
        </w:tabs>
        <w:rPr>
          <w:b/>
          <w:bCs/>
          <w:u w:val="single"/>
        </w:rPr>
      </w:pPr>
      <w:r>
        <w:rPr>
          <w:rtl/>
        </w:rPr>
        <w:tab/>
      </w:r>
      <w:r>
        <w:rPr>
          <w:rFonts w:hint="cs"/>
          <w:b/>
          <w:bCs/>
          <w:u w:val="single"/>
          <w:rtl/>
        </w:rPr>
        <w:t>מקורות עבור הוקטור הפונטי:</w:t>
      </w:r>
    </w:p>
    <w:p w14:paraId="3A0E64A1" w14:textId="77777777" w:rsidR="0038256D" w:rsidRPr="0038256D" w:rsidRDefault="0038256D" w:rsidP="0038256D">
      <w:pPr>
        <w:tabs>
          <w:tab w:val="left" w:pos="493"/>
        </w:tabs>
        <w:rPr>
          <w:b/>
          <w:bCs/>
          <w:rtl/>
        </w:rPr>
      </w:pPr>
      <w:r w:rsidRPr="0038256D">
        <w:rPr>
          <w:b/>
          <w:bCs/>
          <w:rtl/>
        </w:rPr>
        <w:t>1. המקור הבלשני הראשי (הגדרת מאפייני העיצורים והתנועות)</w:t>
      </w:r>
    </w:p>
    <w:p w14:paraId="55375991" w14:textId="77777777" w:rsidR="0038256D" w:rsidRPr="0038256D" w:rsidRDefault="0038256D" w:rsidP="0038256D">
      <w:pPr>
        <w:numPr>
          <w:ilvl w:val="0"/>
          <w:numId w:val="5"/>
        </w:numPr>
        <w:tabs>
          <w:tab w:val="left" w:pos="493"/>
        </w:tabs>
        <w:rPr>
          <w:rtl/>
        </w:rPr>
      </w:pPr>
      <w:r w:rsidRPr="0038256D">
        <w:rPr>
          <w:b/>
          <w:bCs/>
        </w:rPr>
        <w:t>Format</w:t>
      </w:r>
      <w:r w:rsidRPr="0038256D">
        <w:rPr>
          <w:b/>
          <w:bCs/>
          <w:rtl/>
        </w:rPr>
        <w:t>:</w:t>
      </w:r>
      <w:r w:rsidRPr="0038256D">
        <w:rPr>
          <w:rtl/>
        </w:rPr>
        <w:t xml:space="preserve"> </w:t>
      </w:r>
      <w:r w:rsidRPr="0038256D">
        <w:t>International Phonetic Association</w:t>
      </w:r>
      <w:r w:rsidRPr="0038256D">
        <w:rPr>
          <w:rtl/>
        </w:rPr>
        <w:t xml:space="preserve">. (2015/2020). </w:t>
      </w:r>
      <w:r w:rsidRPr="0038256D">
        <w:rPr>
          <w:i/>
          <w:iCs/>
        </w:rPr>
        <w:t>Handbook of the International Phonetic Association: A guide to the use of the International Phonetic Alphabet</w:t>
      </w:r>
      <w:r w:rsidRPr="0038256D">
        <w:rPr>
          <w:rtl/>
        </w:rPr>
        <w:t xml:space="preserve">. </w:t>
      </w:r>
      <w:r w:rsidRPr="0038256D">
        <w:t>Cambridge University Press</w:t>
      </w:r>
      <w:r w:rsidRPr="0038256D">
        <w:rPr>
          <w:rtl/>
        </w:rPr>
        <w:t>.</w:t>
      </w:r>
    </w:p>
    <w:p w14:paraId="4773EACA" w14:textId="77777777" w:rsidR="0038256D" w:rsidRPr="0038256D" w:rsidRDefault="0038256D" w:rsidP="0038256D">
      <w:pPr>
        <w:numPr>
          <w:ilvl w:val="0"/>
          <w:numId w:val="5"/>
        </w:numPr>
        <w:tabs>
          <w:tab w:val="left" w:pos="493"/>
        </w:tabs>
        <w:rPr>
          <w:rtl/>
        </w:rPr>
      </w:pPr>
      <w:r w:rsidRPr="0038256D">
        <w:rPr>
          <w:b/>
          <w:bCs/>
        </w:rPr>
        <w:t>URL</w:t>
      </w:r>
      <w:r w:rsidRPr="0038256D">
        <w:rPr>
          <w:b/>
          <w:bCs/>
          <w:rtl/>
        </w:rPr>
        <w:t>:</w:t>
      </w:r>
      <w:r w:rsidRPr="0038256D">
        <w:rPr>
          <w:rtl/>
        </w:rPr>
        <w:t xml:space="preserve"> </w:t>
      </w:r>
      <w:hyperlink r:id="rId19" w:tgtFrame="_blank" w:history="1">
        <w:r w:rsidRPr="0038256D">
          <w:rPr>
            <w:rStyle w:val="Hyperlink"/>
          </w:rPr>
          <w:t>https://www.internationalphoneticassociation.org/content/full-ipa-chart</w:t>
        </w:r>
      </w:hyperlink>
    </w:p>
    <w:p w14:paraId="45031C6D" w14:textId="77777777" w:rsidR="0038256D" w:rsidRPr="0038256D" w:rsidRDefault="0038256D" w:rsidP="0038256D">
      <w:pPr>
        <w:numPr>
          <w:ilvl w:val="0"/>
          <w:numId w:val="5"/>
        </w:numPr>
        <w:tabs>
          <w:tab w:val="left" w:pos="493"/>
        </w:tabs>
        <w:rPr>
          <w:rtl/>
        </w:rPr>
      </w:pPr>
      <w:r w:rsidRPr="0038256D">
        <w:rPr>
          <w:b/>
          <w:bCs/>
          <w:rtl/>
        </w:rPr>
        <w:t>תיאור לצורך הפרויקט:</w:t>
      </w:r>
      <w:r w:rsidRPr="0038256D">
        <w:rPr>
          <w:rtl/>
        </w:rPr>
        <w:t xml:space="preserve"> המקור הרשמי והסטנדרט הבינלאומי שמגדיר את מטריצת המאפיינים הפונטיים (אופן החיתוך כגון </w:t>
      </w:r>
      <w:r w:rsidRPr="0038256D">
        <w:t>Plosive/Nasal</w:t>
      </w:r>
      <w:r w:rsidRPr="0038256D">
        <w:rPr>
          <w:rtl/>
        </w:rPr>
        <w:t xml:space="preserve">, ומצב קוליות העיצור </w:t>
      </w:r>
      <w:r w:rsidRPr="0038256D">
        <w:t>Voiced/Unvoiced</w:t>
      </w:r>
      <w:r w:rsidRPr="0038256D">
        <w:rPr>
          <w:rtl/>
        </w:rPr>
        <w:t>) עבור כלל צלילי השפה האנושית.</w:t>
      </w:r>
    </w:p>
    <w:p w14:paraId="236661A8" w14:textId="77777777" w:rsidR="0038256D" w:rsidRPr="0038256D" w:rsidRDefault="0038256D" w:rsidP="0038256D">
      <w:pPr>
        <w:tabs>
          <w:tab w:val="left" w:pos="493"/>
        </w:tabs>
        <w:rPr>
          <w:b/>
          <w:bCs/>
          <w:rtl/>
        </w:rPr>
      </w:pPr>
      <w:r w:rsidRPr="0038256D">
        <w:rPr>
          <w:b/>
          <w:bCs/>
          <w:rtl/>
        </w:rPr>
        <w:t>2. בסיס הנתונים הפונטי (המילון שעליו מבוססת האוטומציה של הטקסט)</w:t>
      </w:r>
    </w:p>
    <w:p w14:paraId="29BD3EA1" w14:textId="77777777" w:rsidR="0038256D" w:rsidRPr="0038256D" w:rsidRDefault="0038256D" w:rsidP="0038256D">
      <w:pPr>
        <w:numPr>
          <w:ilvl w:val="0"/>
          <w:numId w:val="6"/>
        </w:numPr>
        <w:tabs>
          <w:tab w:val="left" w:pos="493"/>
        </w:tabs>
        <w:rPr>
          <w:rtl/>
        </w:rPr>
      </w:pPr>
      <w:r w:rsidRPr="0038256D">
        <w:rPr>
          <w:b/>
          <w:bCs/>
        </w:rPr>
        <w:t>Format</w:t>
      </w:r>
      <w:r w:rsidRPr="0038256D">
        <w:rPr>
          <w:b/>
          <w:bCs/>
          <w:rtl/>
        </w:rPr>
        <w:t>:</w:t>
      </w:r>
      <w:r w:rsidRPr="0038256D">
        <w:rPr>
          <w:rtl/>
        </w:rPr>
        <w:t xml:space="preserve"> </w:t>
      </w:r>
      <w:r w:rsidRPr="0038256D">
        <w:t>Carnegie Mellon University</w:t>
      </w:r>
      <w:r w:rsidRPr="0038256D">
        <w:rPr>
          <w:rtl/>
        </w:rPr>
        <w:t xml:space="preserve">. (2021). </w:t>
      </w:r>
      <w:r w:rsidRPr="0038256D">
        <w:rPr>
          <w:i/>
          <w:iCs/>
        </w:rPr>
        <w:t>The CMU Pronouncing Dictionary</w:t>
      </w:r>
      <w:r w:rsidRPr="0038256D">
        <w:rPr>
          <w:rtl/>
        </w:rPr>
        <w:t xml:space="preserve"> </w:t>
      </w:r>
      <w:r w:rsidRPr="0038256D">
        <w:t>(Version 0.7b). Speech Group, Carnegie Mellon University</w:t>
      </w:r>
      <w:r w:rsidRPr="0038256D">
        <w:rPr>
          <w:rtl/>
        </w:rPr>
        <w:t>.</w:t>
      </w:r>
    </w:p>
    <w:p w14:paraId="5C185CBC" w14:textId="77777777" w:rsidR="0038256D" w:rsidRPr="0038256D" w:rsidRDefault="0038256D" w:rsidP="0038256D">
      <w:pPr>
        <w:numPr>
          <w:ilvl w:val="0"/>
          <w:numId w:val="6"/>
        </w:numPr>
        <w:tabs>
          <w:tab w:val="left" w:pos="493"/>
        </w:tabs>
        <w:rPr>
          <w:rtl/>
        </w:rPr>
      </w:pPr>
      <w:r w:rsidRPr="0038256D">
        <w:rPr>
          <w:b/>
          <w:bCs/>
        </w:rPr>
        <w:t>URL</w:t>
      </w:r>
      <w:r w:rsidRPr="0038256D">
        <w:rPr>
          <w:b/>
          <w:bCs/>
          <w:rtl/>
        </w:rPr>
        <w:t>:</w:t>
      </w:r>
      <w:r w:rsidRPr="0038256D">
        <w:rPr>
          <w:rtl/>
        </w:rPr>
        <w:t xml:space="preserve"> </w:t>
      </w:r>
      <w:hyperlink r:id="rId20" w:tgtFrame="_blank" w:history="1">
        <w:r w:rsidRPr="0038256D">
          <w:rPr>
            <w:rStyle w:val="Hyperlink"/>
          </w:rPr>
          <w:t>http://www.speech.cs.cmu.edu/cgi-bin/cmudict</w:t>
        </w:r>
      </w:hyperlink>
    </w:p>
    <w:p w14:paraId="2DAA859E" w14:textId="77777777" w:rsidR="0038256D" w:rsidRPr="0038256D" w:rsidRDefault="0038256D" w:rsidP="0038256D">
      <w:pPr>
        <w:numPr>
          <w:ilvl w:val="0"/>
          <w:numId w:val="6"/>
        </w:numPr>
        <w:tabs>
          <w:tab w:val="left" w:pos="493"/>
        </w:tabs>
        <w:rPr>
          <w:rtl/>
        </w:rPr>
      </w:pPr>
      <w:r w:rsidRPr="0038256D">
        <w:rPr>
          <w:b/>
          <w:bCs/>
          <w:rtl/>
        </w:rPr>
        <w:t>תיאור לצורך הפרויקט:</w:t>
      </w:r>
      <w:r w:rsidRPr="0038256D">
        <w:rPr>
          <w:rtl/>
        </w:rPr>
        <w:t xml:space="preserve"> מאגר מידע פונולוגי ממוחשב הממפה מעל 134,000 מילים באנגלית לפונמות המרכיבות אותן (בפורמט </w:t>
      </w:r>
      <w:proofErr w:type="spellStart"/>
      <w:r w:rsidRPr="0038256D">
        <w:t>Arpabet</w:t>
      </w:r>
      <w:proofErr w:type="spellEnd"/>
      <w:r w:rsidRPr="0038256D">
        <w:rPr>
          <w:rtl/>
        </w:rPr>
        <w:t>), אשר שימש כבסיס לחילוץ האוטומטי של ציפיית ההגייה התיאורטית בפרויקט.</w:t>
      </w:r>
    </w:p>
    <w:p w14:paraId="01D4D8C4" w14:textId="77777777" w:rsidR="0038256D" w:rsidRPr="0038256D" w:rsidRDefault="0038256D" w:rsidP="0038256D">
      <w:pPr>
        <w:tabs>
          <w:tab w:val="left" w:pos="493"/>
        </w:tabs>
        <w:rPr>
          <w:b/>
          <w:bCs/>
          <w:rtl/>
        </w:rPr>
      </w:pPr>
      <w:r w:rsidRPr="0038256D">
        <w:rPr>
          <w:b/>
          <w:bCs/>
          <w:rtl/>
        </w:rPr>
        <w:t>3. כלי התוכנה להמרת הטקסט (הספרייה בקוד)</w:t>
      </w:r>
    </w:p>
    <w:p w14:paraId="5D8C8CED" w14:textId="77777777" w:rsidR="0038256D" w:rsidRPr="0038256D" w:rsidRDefault="0038256D" w:rsidP="0038256D">
      <w:pPr>
        <w:numPr>
          <w:ilvl w:val="0"/>
          <w:numId w:val="7"/>
        </w:numPr>
        <w:tabs>
          <w:tab w:val="left" w:pos="493"/>
        </w:tabs>
        <w:rPr>
          <w:rtl/>
        </w:rPr>
      </w:pPr>
      <w:r w:rsidRPr="0038256D">
        <w:rPr>
          <w:b/>
          <w:bCs/>
        </w:rPr>
        <w:t>Format</w:t>
      </w:r>
      <w:r w:rsidRPr="0038256D">
        <w:rPr>
          <w:b/>
          <w:bCs/>
          <w:rtl/>
        </w:rPr>
        <w:t>:</w:t>
      </w:r>
      <w:r w:rsidRPr="0038256D">
        <w:rPr>
          <w:rtl/>
        </w:rPr>
        <w:t xml:space="preserve"> </w:t>
      </w:r>
      <w:r w:rsidRPr="0038256D">
        <w:t>Phillips, M</w:t>
      </w:r>
      <w:r w:rsidRPr="0038256D">
        <w:rPr>
          <w:rtl/>
        </w:rPr>
        <w:t xml:space="preserve">. (2020). </w:t>
      </w:r>
      <w:proofErr w:type="spellStart"/>
      <w:r w:rsidRPr="0038256D">
        <w:rPr>
          <w:i/>
          <w:iCs/>
        </w:rPr>
        <w:t>eng</w:t>
      </w:r>
      <w:proofErr w:type="spellEnd"/>
      <w:r w:rsidRPr="0038256D">
        <w:rPr>
          <w:i/>
          <w:iCs/>
        </w:rPr>
        <w:t>-to-</w:t>
      </w:r>
      <w:proofErr w:type="spellStart"/>
      <w:r w:rsidRPr="0038256D">
        <w:rPr>
          <w:i/>
          <w:iCs/>
        </w:rPr>
        <w:t>ipa</w:t>
      </w:r>
      <w:proofErr w:type="spellEnd"/>
      <w:r w:rsidRPr="0038256D">
        <w:rPr>
          <w:i/>
          <w:iCs/>
        </w:rPr>
        <w:t>: A Python library for converting English text to International Phonetic Alphabet transcriptions</w:t>
      </w:r>
      <w:r w:rsidRPr="0038256D">
        <w:rPr>
          <w:rtl/>
        </w:rPr>
        <w:t xml:space="preserve">. </w:t>
      </w:r>
      <w:r w:rsidRPr="0038256D">
        <w:t>GitHub Repository</w:t>
      </w:r>
      <w:r w:rsidRPr="0038256D">
        <w:rPr>
          <w:rtl/>
        </w:rPr>
        <w:t>.</w:t>
      </w:r>
    </w:p>
    <w:p w14:paraId="74074301" w14:textId="77777777" w:rsidR="0038256D" w:rsidRPr="0038256D" w:rsidRDefault="0038256D" w:rsidP="0038256D">
      <w:pPr>
        <w:numPr>
          <w:ilvl w:val="0"/>
          <w:numId w:val="7"/>
        </w:numPr>
        <w:tabs>
          <w:tab w:val="left" w:pos="493"/>
        </w:tabs>
        <w:rPr>
          <w:rtl/>
        </w:rPr>
      </w:pPr>
      <w:r w:rsidRPr="0038256D">
        <w:rPr>
          <w:b/>
          <w:bCs/>
        </w:rPr>
        <w:t>URL</w:t>
      </w:r>
      <w:r w:rsidRPr="0038256D">
        <w:rPr>
          <w:b/>
          <w:bCs/>
          <w:rtl/>
        </w:rPr>
        <w:t>:</w:t>
      </w:r>
      <w:r w:rsidRPr="0038256D">
        <w:rPr>
          <w:rtl/>
        </w:rPr>
        <w:t xml:space="preserve"> </w:t>
      </w:r>
      <w:hyperlink r:id="rId21" w:tgtFrame="_blank" w:history="1">
        <w:r w:rsidRPr="0038256D">
          <w:rPr>
            <w:rStyle w:val="Hyperlink"/>
          </w:rPr>
          <w:t>https://github.com/mphilli/eng_to_ipa</w:t>
        </w:r>
      </w:hyperlink>
    </w:p>
    <w:p w14:paraId="55A26537" w14:textId="77777777" w:rsidR="0038256D" w:rsidRPr="0038256D" w:rsidRDefault="0038256D" w:rsidP="0038256D">
      <w:pPr>
        <w:numPr>
          <w:ilvl w:val="0"/>
          <w:numId w:val="7"/>
        </w:numPr>
        <w:tabs>
          <w:tab w:val="left" w:pos="493"/>
        </w:tabs>
        <w:rPr>
          <w:rtl/>
        </w:rPr>
      </w:pPr>
      <w:r w:rsidRPr="0038256D">
        <w:rPr>
          <w:b/>
          <w:bCs/>
          <w:rtl/>
        </w:rPr>
        <w:t>תיאור לצורך הפרויקט:</w:t>
      </w:r>
      <w:r w:rsidRPr="0038256D">
        <w:rPr>
          <w:rtl/>
        </w:rPr>
        <w:t xml:space="preserve"> ספריית קוד פתוח דטרמיניסטית המממשת את המיפוי בין מילים באנגלית לתווי ה-</w:t>
      </w:r>
      <w:r w:rsidRPr="0038256D">
        <w:t>IPA</w:t>
      </w:r>
      <w:r w:rsidRPr="0038256D">
        <w:rPr>
          <w:rtl/>
        </w:rPr>
        <w:t xml:space="preserve"> המקבילים להן על בסיס מילון ה-</w:t>
      </w:r>
      <w:r w:rsidRPr="0038256D">
        <w:t>CMU</w:t>
      </w:r>
      <w:r w:rsidRPr="0038256D">
        <w:rPr>
          <w:rtl/>
        </w:rPr>
        <w:t>, ושימשה לפיתוח צינור הנדסת המאפיינים (</w:t>
      </w:r>
      <w:r w:rsidRPr="0038256D">
        <w:t>Phonetic Feature Engineering</w:t>
      </w:r>
      <w:r w:rsidRPr="0038256D">
        <w:rPr>
          <w:rtl/>
        </w:rPr>
        <w:t>) במערכת.</w:t>
      </w:r>
    </w:p>
    <w:p w14:paraId="5211BF87" w14:textId="77777777" w:rsidR="0038256D" w:rsidRPr="0038256D" w:rsidRDefault="0038256D" w:rsidP="0038256D">
      <w:pPr>
        <w:tabs>
          <w:tab w:val="left" w:pos="493"/>
        </w:tabs>
        <w:rPr>
          <w:b/>
          <w:bCs/>
          <w:rtl/>
        </w:rPr>
      </w:pPr>
      <w:r w:rsidRPr="0038256D">
        <w:rPr>
          <w:b/>
          <w:bCs/>
          <w:rtl/>
        </w:rPr>
        <w:t>4. המיפוי הספציפי לפונולוגיה של השפה האנגלית</w:t>
      </w:r>
    </w:p>
    <w:p w14:paraId="0DED8200" w14:textId="77777777" w:rsidR="0038256D" w:rsidRPr="0038256D" w:rsidRDefault="0038256D" w:rsidP="0038256D">
      <w:pPr>
        <w:numPr>
          <w:ilvl w:val="0"/>
          <w:numId w:val="8"/>
        </w:numPr>
        <w:tabs>
          <w:tab w:val="left" w:pos="493"/>
        </w:tabs>
        <w:rPr>
          <w:rtl/>
        </w:rPr>
      </w:pPr>
      <w:r w:rsidRPr="0038256D">
        <w:rPr>
          <w:b/>
          <w:bCs/>
        </w:rPr>
        <w:lastRenderedPageBreak/>
        <w:t>Format</w:t>
      </w:r>
      <w:r w:rsidRPr="0038256D">
        <w:rPr>
          <w:b/>
          <w:bCs/>
          <w:rtl/>
        </w:rPr>
        <w:t>:</w:t>
      </w:r>
      <w:r w:rsidRPr="0038256D">
        <w:rPr>
          <w:rtl/>
        </w:rPr>
        <w:t xml:space="preserve"> </w:t>
      </w:r>
      <w:r w:rsidRPr="0038256D">
        <w:t>Wikipedia contributors</w:t>
      </w:r>
      <w:r w:rsidRPr="0038256D">
        <w:rPr>
          <w:rtl/>
        </w:rPr>
        <w:t xml:space="preserve">. (2026). </w:t>
      </w:r>
      <w:r w:rsidRPr="0038256D">
        <w:rPr>
          <w:i/>
          <w:iCs/>
        </w:rPr>
        <w:t>English phonology</w:t>
      </w:r>
      <w:r w:rsidRPr="0038256D">
        <w:rPr>
          <w:rtl/>
        </w:rPr>
        <w:t xml:space="preserve">. </w:t>
      </w:r>
      <w:r w:rsidRPr="0038256D">
        <w:t>In Wikipedia, The Free Encyclopedia</w:t>
      </w:r>
      <w:r w:rsidRPr="0038256D">
        <w:rPr>
          <w:rtl/>
        </w:rPr>
        <w:t>.</w:t>
      </w:r>
    </w:p>
    <w:p w14:paraId="6BA0F950" w14:textId="77777777" w:rsidR="0038256D" w:rsidRPr="0038256D" w:rsidRDefault="0038256D" w:rsidP="0038256D">
      <w:pPr>
        <w:numPr>
          <w:ilvl w:val="0"/>
          <w:numId w:val="8"/>
        </w:numPr>
        <w:tabs>
          <w:tab w:val="left" w:pos="493"/>
        </w:tabs>
        <w:rPr>
          <w:rtl/>
        </w:rPr>
      </w:pPr>
      <w:r w:rsidRPr="0038256D">
        <w:rPr>
          <w:b/>
          <w:bCs/>
        </w:rPr>
        <w:t>URL</w:t>
      </w:r>
      <w:r w:rsidRPr="0038256D">
        <w:rPr>
          <w:b/>
          <w:bCs/>
          <w:rtl/>
        </w:rPr>
        <w:t>:</w:t>
      </w:r>
      <w:r w:rsidRPr="0038256D">
        <w:rPr>
          <w:rtl/>
        </w:rPr>
        <w:t xml:space="preserve"> </w:t>
      </w:r>
      <w:hyperlink r:id="rId22" w:tgtFrame="_blank" w:history="1">
        <w:r w:rsidRPr="0038256D">
          <w:rPr>
            <w:rStyle w:val="Hyperlink"/>
          </w:rPr>
          <w:t>https://en.wikipedia.org/wiki/English_phonology#Consonants</w:t>
        </w:r>
      </w:hyperlink>
    </w:p>
    <w:p w14:paraId="19895E90" w14:textId="77777777" w:rsidR="0038256D" w:rsidRPr="0038256D" w:rsidRDefault="0038256D" w:rsidP="0038256D">
      <w:pPr>
        <w:numPr>
          <w:ilvl w:val="0"/>
          <w:numId w:val="8"/>
        </w:numPr>
        <w:tabs>
          <w:tab w:val="left" w:pos="493"/>
        </w:tabs>
        <w:rPr>
          <w:rtl/>
        </w:rPr>
      </w:pPr>
      <w:r w:rsidRPr="0038256D">
        <w:rPr>
          <w:b/>
          <w:bCs/>
          <w:rtl/>
        </w:rPr>
        <w:t>תיאור לצורך הפרויקט:</w:t>
      </w:r>
      <w:r w:rsidRPr="0038256D">
        <w:rPr>
          <w:rtl/>
        </w:rPr>
        <w:t xml:space="preserve"> ריכוז מדעי של מטריצת העיצורים והתנועות הנתונים בשימוש ספציפית בשפה האנגלית מתוך מבנה ה-</w:t>
      </w:r>
      <w:r w:rsidRPr="0038256D">
        <w:t>IPA</w:t>
      </w:r>
      <w:r w:rsidRPr="0038256D">
        <w:rPr>
          <w:rtl/>
        </w:rPr>
        <w:t xml:space="preserve"> הכולל, אשר שימש לעיגון ערכי ה-0 וה-1 בטבלת המאפיינים המשולבת בקוד.</w:t>
      </w:r>
    </w:p>
    <w:p w14:paraId="45FD6E63" w14:textId="77777777" w:rsidR="0038256D" w:rsidRPr="0038256D" w:rsidRDefault="0038256D" w:rsidP="0038256D">
      <w:pPr>
        <w:tabs>
          <w:tab w:val="left" w:pos="493"/>
        </w:tabs>
        <w:rPr>
          <w:rtl/>
        </w:rPr>
      </w:pPr>
      <w:r w:rsidRPr="0038256D">
        <w:rPr>
          <w:b/>
          <w:bCs/>
          <w:rtl/>
        </w:rPr>
        <w:t>טיפ קטן לכתיבה בספר הפרויקט:</w:t>
      </w:r>
    </w:p>
    <w:p w14:paraId="2680AF06" w14:textId="77777777" w:rsidR="0038256D" w:rsidRPr="0038256D" w:rsidRDefault="0038256D" w:rsidP="0038256D">
      <w:pPr>
        <w:tabs>
          <w:tab w:val="left" w:pos="493"/>
        </w:tabs>
        <w:rPr>
          <w:rtl/>
        </w:rPr>
      </w:pPr>
      <w:r w:rsidRPr="0038256D">
        <w:rPr>
          <w:rtl/>
        </w:rPr>
        <w:t>כאשר אתה מציג את הטבלה שלך (</w:t>
      </w:r>
      <w:r w:rsidRPr="0038256D">
        <w:t>IPA_FEATURES_TABLE</w:t>
      </w:r>
      <w:r w:rsidRPr="0038256D">
        <w:rPr>
          <w:rtl/>
        </w:rPr>
        <w:t>), מומלץ להוסיף משפט בסגנון:</w:t>
      </w:r>
    </w:p>
    <w:p w14:paraId="31C7319A" w14:textId="77777777" w:rsidR="0038256D" w:rsidRPr="0038256D" w:rsidRDefault="0038256D" w:rsidP="0038256D">
      <w:pPr>
        <w:tabs>
          <w:tab w:val="left" w:pos="493"/>
        </w:tabs>
        <w:rPr>
          <w:rtl/>
        </w:rPr>
      </w:pPr>
      <w:r w:rsidRPr="0038256D">
        <w:rPr>
          <w:i/>
          <w:iCs/>
          <w:rtl/>
        </w:rPr>
        <w:t>"</w:t>
      </w:r>
      <w:r w:rsidRPr="0038256D">
        <w:rPr>
          <w:i/>
          <w:iCs/>
        </w:rPr>
        <w:t>The binary linguistic features (Voiced, Plosive, Nasal) were mapped into the dataset based on the international standards defined by the International Phonetic Association (2020) and tailored to English phonology via the CMU Pronouncing Dictionary database</w:t>
      </w:r>
      <w:r w:rsidRPr="0038256D">
        <w:rPr>
          <w:i/>
          <w:iCs/>
          <w:rtl/>
        </w:rPr>
        <w:t>."</w:t>
      </w:r>
    </w:p>
    <w:p w14:paraId="5C827BE5" w14:textId="4BF89C92" w:rsidR="0038256D" w:rsidRDefault="00833BDB" w:rsidP="0038256D">
      <w:pPr>
        <w:tabs>
          <w:tab w:val="left" w:pos="493"/>
        </w:tabs>
      </w:pPr>
      <w:r>
        <w:rPr>
          <w:noProof/>
        </w:rPr>
        <w:drawing>
          <wp:anchor distT="0" distB="0" distL="114300" distR="114300" simplePos="0" relativeHeight="251661312" behindDoc="1" locked="0" layoutInCell="1" allowOverlap="1" wp14:anchorId="1B9B66BB" wp14:editId="33C0D7AB">
            <wp:simplePos x="0" y="0"/>
            <wp:positionH relativeFrom="column">
              <wp:posOffset>749935</wp:posOffset>
            </wp:positionH>
            <wp:positionV relativeFrom="paragraph">
              <wp:posOffset>-635</wp:posOffset>
            </wp:positionV>
            <wp:extent cx="4524375" cy="819150"/>
            <wp:effectExtent l="0" t="0" r="9525" b="0"/>
            <wp:wrapNone/>
            <wp:docPr id="452501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501380" name=""/>
                    <pic:cNvPicPr/>
                  </pic:nvPicPr>
                  <pic:blipFill>
                    <a:blip r:embed="rId23"/>
                    <a:stretch>
                      <a:fillRect/>
                    </a:stretch>
                  </pic:blipFill>
                  <pic:spPr>
                    <a:xfrm>
                      <a:off x="0" y="0"/>
                      <a:ext cx="4524375" cy="819150"/>
                    </a:xfrm>
                    <a:prstGeom prst="rect">
                      <a:avLst/>
                    </a:prstGeom>
                  </pic:spPr>
                </pic:pic>
              </a:graphicData>
            </a:graphic>
          </wp:anchor>
        </w:drawing>
      </w:r>
    </w:p>
    <w:p w14:paraId="1562FA06" w14:textId="77777777" w:rsidR="000E14C5" w:rsidRPr="000E14C5" w:rsidRDefault="000E14C5" w:rsidP="000E14C5"/>
    <w:p w14:paraId="578218CA" w14:textId="77777777" w:rsidR="000E14C5" w:rsidRDefault="000E14C5" w:rsidP="000E14C5"/>
    <w:p w14:paraId="74A2D907" w14:textId="77777777" w:rsidR="000E14C5" w:rsidRDefault="000E14C5" w:rsidP="000E14C5">
      <w:pPr>
        <w:ind w:firstLine="720"/>
        <w:rPr>
          <w:rtl/>
        </w:rPr>
      </w:pPr>
    </w:p>
    <w:p w14:paraId="3B0BC37A" w14:textId="77777777" w:rsidR="000E14C5" w:rsidRDefault="000E14C5" w:rsidP="000E14C5">
      <w:pPr>
        <w:ind w:firstLine="720"/>
        <w:rPr>
          <w:rtl/>
        </w:rPr>
      </w:pPr>
    </w:p>
    <w:p w14:paraId="1962B0F2" w14:textId="31CAD804" w:rsidR="000E14C5" w:rsidRDefault="000E14C5" w:rsidP="000E14C5">
      <w:pPr>
        <w:ind w:firstLine="720"/>
        <w:rPr>
          <w:rtl/>
        </w:rPr>
      </w:pPr>
      <w:r>
        <w:rPr>
          <w:rFonts w:hint="cs"/>
          <w:rtl/>
        </w:rPr>
        <w:t>מאמר שמסביר מדוע צריך וקטור פונטי (לקרוא):</w:t>
      </w:r>
      <w:r>
        <w:rPr>
          <w:rtl/>
        </w:rPr>
        <w:br/>
      </w:r>
      <w:hyperlink r:id="rId24" w:history="1">
        <w:r w:rsidRPr="008A473C">
          <w:rPr>
            <w:rStyle w:val="Hyperlink"/>
          </w:rPr>
          <w:t>https://dl.acm.org/doi/epdf/10.1145/3362125.3362130</w:t>
        </w:r>
      </w:hyperlink>
      <w:r>
        <w:rPr>
          <w:rtl/>
        </w:rPr>
        <w:br/>
      </w:r>
    </w:p>
    <w:p w14:paraId="52D23B61" w14:textId="77777777" w:rsidR="00F30507" w:rsidRDefault="00F30507" w:rsidP="000E14C5">
      <w:pPr>
        <w:ind w:firstLine="720"/>
        <w:rPr>
          <w:rtl/>
        </w:rPr>
      </w:pPr>
    </w:p>
    <w:p w14:paraId="47FAA7ED" w14:textId="3849A7CE" w:rsidR="00F30507" w:rsidRDefault="00F30507" w:rsidP="000E14C5">
      <w:pPr>
        <w:ind w:firstLine="720"/>
        <w:rPr>
          <w:b/>
          <w:bCs/>
          <w:u w:val="single"/>
          <w:rtl/>
        </w:rPr>
      </w:pPr>
      <w:r>
        <w:rPr>
          <w:rFonts w:hint="cs"/>
          <w:b/>
          <w:bCs/>
          <w:u w:val="single"/>
          <w:rtl/>
        </w:rPr>
        <w:t>מקורות אודיו:</w:t>
      </w:r>
    </w:p>
    <w:p w14:paraId="1F2D7B6A" w14:textId="219F71E4" w:rsidR="00F30507" w:rsidRDefault="00F30507" w:rsidP="000E14C5">
      <w:pPr>
        <w:ind w:firstLine="720"/>
        <w:rPr>
          <w:rtl/>
        </w:rPr>
      </w:pPr>
      <w:r>
        <w:rPr>
          <w:rFonts w:hint="cs"/>
          <w:rtl/>
        </w:rPr>
        <w:t xml:space="preserve">עבור </w:t>
      </w:r>
      <w:r>
        <w:t>accent archive</w:t>
      </w:r>
      <w:r>
        <w:rPr>
          <w:rFonts w:hint="cs"/>
          <w:rtl/>
        </w:rPr>
        <w:t>:</w:t>
      </w:r>
    </w:p>
    <w:p w14:paraId="5C735836" w14:textId="0E4CD46B" w:rsidR="00F30507" w:rsidRDefault="00F30507" w:rsidP="000E14C5">
      <w:pPr>
        <w:ind w:firstLine="720"/>
        <w:rPr>
          <w:rStyle w:val="Hyperlink"/>
        </w:rPr>
      </w:pPr>
      <w:hyperlink r:id="rId25" w:history="1">
        <w:r w:rsidRPr="009A3DD9">
          <w:rPr>
            <w:rStyle w:val="Hyperlink"/>
          </w:rPr>
          <w:t>https://www.kaggle.com/datasets/rtatman/speech-accent-archive</w:t>
        </w:r>
      </w:hyperlink>
    </w:p>
    <w:p w14:paraId="52310A1B" w14:textId="77777777" w:rsidR="00551A6C" w:rsidRDefault="00551A6C" w:rsidP="00551A6C">
      <w:pPr>
        <w:rPr>
          <w:rStyle w:val="Hyperlink"/>
        </w:rPr>
      </w:pPr>
    </w:p>
    <w:p w14:paraId="256EB9E0" w14:textId="14650015" w:rsidR="00551A6C" w:rsidRDefault="00551A6C" w:rsidP="00551A6C">
      <w:pPr>
        <w:ind w:firstLine="720"/>
        <w:rPr>
          <w:b/>
          <w:bCs/>
          <w:u w:val="single"/>
          <w:rtl/>
        </w:rPr>
      </w:pPr>
      <w:r>
        <w:rPr>
          <w:rFonts w:hint="cs"/>
          <w:b/>
          <w:bCs/>
          <w:u w:val="single"/>
          <w:rtl/>
        </w:rPr>
        <w:t>מאמרים של יחס 1:3 :</w:t>
      </w:r>
    </w:p>
    <w:p w14:paraId="1E409469" w14:textId="77777777" w:rsidR="00551A6C" w:rsidRPr="00551A6C" w:rsidRDefault="00551A6C" w:rsidP="00551A6C">
      <w:pPr>
        <w:ind w:firstLine="720"/>
      </w:pPr>
      <w:r w:rsidRPr="00551A6C">
        <w:rPr>
          <w:rtl/>
        </w:rPr>
        <w:t>מבחינה אקדמית ומחקרית, כשאתה מחפש בספרות המקצועית של למידה עמוקה</w:t>
      </w:r>
      <w:r w:rsidRPr="00551A6C">
        <w:t xml:space="preserve"> ($Deep\ Learning$) </w:t>
      </w:r>
      <w:r w:rsidRPr="00551A6C">
        <w:rPr>
          <w:rtl/>
        </w:rPr>
        <w:t>ואודיו, אתה לא תמצא מאמר שקורא לזה "חוק ה-1:3 של סטלה ומוזילה", אלא אתה תמצא מאמרים תחת כותרות של תחומי המחקר הרשמיים הבאים</w:t>
      </w:r>
      <w:r w:rsidRPr="00551A6C">
        <w:t>:</w:t>
      </w:r>
    </w:p>
    <w:p w14:paraId="2E8A4A06" w14:textId="77777777" w:rsidR="00551A6C" w:rsidRPr="00551A6C" w:rsidRDefault="00551A6C" w:rsidP="00551A6C">
      <w:pPr>
        <w:numPr>
          <w:ilvl w:val="0"/>
          <w:numId w:val="9"/>
        </w:numPr>
      </w:pPr>
      <w:r w:rsidRPr="00551A6C">
        <w:rPr>
          <w:b/>
          <w:bCs/>
        </w:rPr>
        <w:t>Domain Adaptation / Domain Generalization in ASR</w:t>
      </w:r>
      <w:r w:rsidRPr="00551A6C">
        <w:t xml:space="preserve"> (</w:t>
      </w:r>
      <w:r w:rsidRPr="00551A6C">
        <w:rPr>
          <w:rtl/>
        </w:rPr>
        <w:t>התאמת מודל בין מאגרים שונים</w:t>
      </w:r>
      <w:r w:rsidRPr="00551A6C">
        <w:t>).</w:t>
      </w:r>
    </w:p>
    <w:p w14:paraId="0A46A5C5" w14:textId="77777777" w:rsidR="00551A6C" w:rsidRPr="00551A6C" w:rsidRDefault="00551A6C" w:rsidP="00551A6C">
      <w:pPr>
        <w:numPr>
          <w:ilvl w:val="0"/>
          <w:numId w:val="9"/>
        </w:numPr>
      </w:pPr>
      <w:r w:rsidRPr="00551A6C">
        <w:rPr>
          <w:b/>
          <w:bCs/>
        </w:rPr>
        <w:t>Text-Dependent vs. Text-Independent Accent Recognition</w:t>
      </w:r>
      <w:r w:rsidRPr="00551A6C">
        <w:t xml:space="preserve"> (</w:t>
      </w:r>
      <w:r w:rsidRPr="00551A6C">
        <w:rPr>
          <w:rtl/>
        </w:rPr>
        <w:t>סיווג מבטאים תלוי טקסט מול טקסט חופשי</w:t>
      </w:r>
      <w:r w:rsidRPr="00551A6C">
        <w:t>).</w:t>
      </w:r>
    </w:p>
    <w:p w14:paraId="53522505" w14:textId="77777777" w:rsidR="00551A6C" w:rsidRPr="00551A6C" w:rsidRDefault="00551A6C" w:rsidP="00551A6C">
      <w:pPr>
        <w:numPr>
          <w:ilvl w:val="0"/>
          <w:numId w:val="9"/>
        </w:numPr>
      </w:pPr>
      <w:r w:rsidRPr="00551A6C">
        <w:rPr>
          <w:b/>
          <w:bCs/>
        </w:rPr>
        <w:t>Imbalanced Data and Data Augmentation in Audio CNNs</w:t>
      </w:r>
      <w:r w:rsidRPr="00551A6C">
        <w:t xml:space="preserve"> (</w:t>
      </w:r>
      <w:r w:rsidRPr="00551A6C">
        <w:rPr>
          <w:rtl/>
        </w:rPr>
        <w:t>איזון מאגרים ומניעת שינון</w:t>
      </w:r>
      <w:r w:rsidRPr="00551A6C">
        <w:t>).</w:t>
      </w:r>
    </w:p>
    <w:p w14:paraId="11632256" w14:textId="77777777" w:rsidR="00551A6C" w:rsidRPr="00551A6C" w:rsidRDefault="00551A6C" w:rsidP="00551A6C">
      <w:pPr>
        <w:ind w:firstLine="720"/>
      </w:pPr>
      <w:r w:rsidRPr="00551A6C">
        <w:rPr>
          <w:rtl/>
        </w:rPr>
        <w:lastRenderedPageBreak/>
        <w:t xml:space="preserve">הנה שני מאמרים אקדמיים מרכזיים ומצוינים שמסבירים בדיוק את התיאוריה המדעית מאחורי מה שאנחנו עושים, ואיך שילוב של מאגר מגוון (כמו מוזילה) יחד עם מאגר קבוע מונע </w:t>
      </w:r>
      <w:r w:rsidRPr="00551A6C">
        <w:t xml:space="preserve">$Overfitting$ </w:t>
      </w:r>
      <w:r w:rsidRPr="00551A6C">
        <w:rPr>
          <w:rtl/>
        </w:rPr>
        <w:t>ב</w:t>
      </w:r>
      <w:r w:rsidRPr="00551A6C">
        <w:t>-CNN:</w:t>
      </w:r>
    </w:p>
    <w:p w14:paraId="2328F7D7" w14:textId="77777777" w:rsidR="00551A6C" w:rsidRPr="00551A6C" w:rsidRDefault="00551A6C" w:rsidP="00551A6C">
      <w:pPr>
        <w:ind w:firstLine="720"/>
        <w:rPr>
          <w:b/>
          <w:bCs/>
        </w:rPr>
      </w:pPr>
      <w:r w:rsidRPr="00551A6C">
        <w:rPr>
          <w:b/>
          <w:bCs/>
          <w:rtl/>
        </w:rPr>
        <w:t>המאמר הראשון: שבירת התלות בטקסט קבוע ב</w:t>
      </w:r>
      <w:r w:rsidRPr="00551A6C">
        <w:rPr>
          <w:b/>
          <w:bCs/>
        </w:rPr>
        <w:t>-CNN</w:t>
      </w:r>
    </w:p>
    <w:p w14:paraId="75B8A83A" w14:textId="77777777" w:rsidR="00551A6C" w:rsidRPr="00551A6C" w:rsidRDefault="00551A6C" w:rsidP="00551A6C">
      <w:pPr>
        <w:numPr>
          <w:ilvl w:val="0"/>
          <w:numId w:val="10"/>
        </w:numPr>
      </w:pPr>
      <w:r w:rsidRPr="00551A6C">
        <w:rPr>
          <w:b/>
          <w:bCs/>
          <w:rtl/>
        </w:rPr>
        <w:t>שם המאמר</w:t>
      </w:r>
      <w:r w:rsidRPr="00551A6C">
        <w:rPr>
          <w:b/>
          <w:bCs/>
        </w:rPr>
        <w:t>:</w:t>
      </w:r>
      <w:r w:rsidRPr="00551A6C">
        <w:t xml:space="preserve"> </w:t>
      </w:r>
      <w:r w:rsidRPr="00551A6C">
        <w:rPr>
          <w:i/>
          <w:iCs/>
        </w:rPr>
        <w:t>Text-Independent Accent Identification Using Convolutional Neural Networks</w:t>
      </w:r>
    </w:p>
    <w:p w14:paraId="481AB0F5" w14:textId="77777777" w:rsidR="00551A6C" w:rsidRPr="00551A6C" w:rsidRDefault="00551A6C" w:rsidP="00551A6C">
      <w:pPr>
        <w:numPr>
          <w:ilvl w:val="0"/>
          <w:numId w:val="10"/>
        </w:numPr>
      </w:pPr>
      <w:r w:rsidRPr="00551A6C">
        <w:rPr>
          <w:b/>
          <w:bCs/>
          <w:rtl/>
        </w:rPr>
        <w:t>הקשר לפרויקט שלך</w:t>
      </w:r>
      <w:r w:rsidRPr="00551A6C">
        <w:rPr>
          <w:b/>
          <w:bCs/>
        </w:rPr>
        <w:t>:</w:t>
      </w:r>
      <w:r w:rsidRPr="00551A6C">
        <w:t xml:space="preserve"> </w:t>
      </w:r>
      <w:r w:rsidRPr="00551A6C">
        <w:rPr>
          <w:rtl/>
        </w:rPr>
        <w:t>המאמר הזה בוחן בדיוק את מה שדנו בו – מה קורה לרשת</w:t>
      </w:r>
      <w:r w:rsidRPr="00551A6C">
        <w:t xml:space="preserve"> CNN </w:t>
      </w:r>
      <w:r w:rsidRPr="00551A6C">
        <w:rPr>
          <w:rtl/>
        </w:rPr>
        <w:t>שמקבלת קלטים שבהם המילים משתנות (כמו מוזילה) לעומת קלטים שבהם המילים קבועות</w:t>
      </w:r>
      <w:r w:rsidRPr="00551A6C">
        <w:t>.</w:t>
      </w:r>
    </w:p>
    <w:p w14:paraId="43037275" w14:textId="77777777" w:rsidR="00551A6C" w:rsidRPr="00551A6C" w:rsidRDefault="00551A6C" w:rsidP="00551A6C">
      <w:pPr>
        <w:numPr>
          <w:ilvl w:val="0"/>
          <w:numId w:val="10"/>
        </w:numPr>
      </w:pPr>
      <w:r w:rsidRPr="00551A6C">
        <w:rPr>
          <w:b/>
          <w:bCs/>
          <w:rtl/>
        </w:rPr>
        <w:t>איך הוא מסביר את פתרון ה</w:t>
      </w:r>
      <w:r w:rsidRPr="00551A6C">
        <w:rPr>
          <w:b/>
          <w:bCs/>
        </w:rPr>
        <w:t>-Overfitting?</w:t>
      </w:r>
      <w:r w:rsidRPr="00551A6C">
        <w:t xml:space="preserve"> </w:t>
      </w:r>
      <w:r w:rsidRPr="00551A6C">
        <w:rPr>
          <w:rtl/>
        </w:rPr>
        <w:t>החוקרים מראים שרשת</w:t>
      </w:r>
      <w:r w:rsidRPr="00551A6C">
        <w:t xml:space="preserve"> CNN </w:t>
      </w:r>
      <w:r w:rsidRPr="00551A6C">
        <w:rPr>
          <w:rtl/>
        </w:rPr>
        <w:t>נוטה "להינעל" על הפונמות (ההברות הספציפיות של המילים) אם מאמנים אותה רק על טקסט קבוע. המאמר מוכיח שכאשר משלבים בניסוי דאטהסט של טקסט חופשי (בדיוק כמו הזרקת מוזילה ביחס שלנו), הרשת מאולצת להעביר את הפוקוס של הפילטרים שלה ממאפיינים לוקאליים בזמן (מילים ספציפיות) למאפיינים גלובליים של תדר</w:t>
      </w:r>
      <w:r w:rsidRPr="00551A6C">
        <w:t xml:space="preserve"> ($Spectral\ Texture$). </w:t>
      </w:r>
      <w:r w:rsidRPr="00551A6C">
        <w:rPr>
          <w:rtl/>
        </w:rPr>
        <w:t>זהו הבסיס המדעי למה שהיחס של 1:3 עושה בקוד שלך</w:t>
      </w:r>
      <w:r w:rsidRPr="00551A6C">
        <w:t>.</w:t>
      </w:r>
    </w:p>
    <w:p w14:paraId="764AC8F8" w14:textId="77777777" w:rsidR="00551A6C" w:rsidRPr="00551A6C" w:rsidRDefault="00551A6C" w:rsidP="00551A6C">
      <w:pPr>
        <w:ind w:firstLine="720"/>
        <w:rPr>
          <w:b/>
          <w:bCs/>
        </w:rPr>
      </w:pPr>
      <w:r w:rsidRPr="00551A6C">
        <w:rPr>
          <w:b/>
          <w:bCs/>
          <w:rtl/>
        </w:rPr>
        <w:t>המאמר השני: ערבוב מאגרים</w:t>
      </w:r>
      <w:r w:rsidRPr="00551A6C">
        <w:rPr>
          <w:b/>
          <w:bCs/>
        </w:rPr>
        <w:t xml:space="preserve"> (Domain Mixing) </w:t>
      </w:r>
      <w:r w:rsidRPr="00551A6C">
        <w:rPr>
          <w:b/>
          <w:bCs/>
          <w:rtl/>
        </w:rPr>
        <w:t>למניעת הטיות מיקרופון וסביבה</w:t>
      </w:r>
    </w:p>
    <w:p w14:paraId="2E0CC376" w14:textId="77777777" w:rsidR="00551A6C" w:rsidRPr="00551A6C" w:rsidRDefault="00551A6C" w:rsidP="00551A6C">
      <w:pPr>
        <w:numPr>
          <w:ilvl w:val="0"/>
          <w:numId w:val="11"/>
        </w:numPr>
      </w:pPr>
      <w:r w:rsidRPr="00551A6C">
        <w:rPr>
          <w:b/>
          <w:bCs/>
          <w:rtl/>
        </w:rPr>
        <w:t>שם המאמר</w:t>
      </w:r>
      <w:r w:rsidRPr="00551A6C">
        <w:rPr>
          <w:b/>
          <w:bCs/>
        </w:rPr>
        <w:t>:</w:t>
      </w:r>
      <w:r w:rsidRPr="00551A6C">
        <w:t xml:space="preserve"> </w:t>
      </w:r>
      <w:r w:rsidRPr="00551A6C">
        <w:rPr>
          <w:i/>
          <w:iCs/>
        </w:rPr>
        <w:t>Domain Generalization for Text-Independent Speaker and Accent Recognition</w:t>
      </w:r>
    </w:p>
    <w:p w14:paraId="3AB358F7" w14:textId="77777777" w:rsidR="00551A6C" w:rsidRPr="00551A6C" w:rsidRDefault="00551A6C" w:rsidP="00551A6C">
      <w:pPr>
        <w:numPr>
          <w:ilvl w:val="0"/>
          <w:numId w:val="11"/>
        </w:numPr>
      </w:pPr>
      <w:r w:rsidRPr="00551A6C">
        <w:rPr>
          <w:b/>
          <w:bCs/>
          <w:rtl/>
        </w:rPr>
        <w:t>הקשר לפרויקט שלך</w:t>
      </w:r>
      <w:r w:rsidRPr="00551A6C">
        <w:rPr>
          <w:b/>
          <w:bCs/>
        </w:rPr>
        <w:t>:</w:t>
      </w:r>
      <w:r w:rsidRPr="00551A6C">
        <w:t xml:space="preserve"> </w:t>
      </w:r>
      <w:r w:rsidRPr="00551A6C">
        <w:rPr>
          <w:rtl/>
        </w:rPr>
        <w:t>מאמר זה מדבר על "הטיית דומיין</w:t>
      </w:r>
      <w:r w:rsidRPr="00551A6C">
        <w:t xml:space="preserve">" ($Domain\ Bias$) – </w:t>
      </w:r>
      <w:r w:rsidRPr="00551A6C">
        <w:rPr>
          <w:rtl/>
        </w:rPr>
        <w:t>הבעיה שהעלנו לפיה ה</w:t>
      </w:r>
      <w:r w:rsidRPr="00551A6C">
        <w:t xml:space="preserve">-CNN </w:t>
      </w:r>
      <w:r w:rsidRPr="00551A6C">
        <w:rPr>
          <w:rtl/>
        </w:rPr>
        <w:t>עלולה ללמוד את סוג המיקרופון או איכות השמע של המאגר במקום את המבטא</w:t>
      </w:r>
      <w:r w:rsidRPr="00551A6C">
        <w:t>.</w:t>
      </w:r>
    </w:p>
    <w:p w14:paraId="0D68C012" w14:textId="77777777" w:rsidR="00551A6C" w:rsidRPr="00551A6C" w:rsidRDefault="00551A6C" w:rsidP="00551A6C">
      <w:pPr>
        <w:numPr>
          <w:ilvl w:val="0"/>
          <w:numId w:val="11"/>
        </w:numPr>
      </w:pPr>
      <w:r w:rsidRPr="00551A6C">
        <w:rPr>
          <w:b/>
          <w:bCs/>
          <w:rtl/>
        </w:rPr>
        <w:t>איך הוא מסביר את פתרון ה</w:t>
      </w:r>
      <w:r w:rsidRPr="00551A6C">
        <w:rPr>
          <w:b/>
          <w:bCs/>
        </w:rPr>
        <w:t>-Overfitting?</w:t>
      </w:r>
      <w:r w:rsidRPr="00551A6C">
        <w:t xml:space="preserve"> </w:t>
      </w:r>
      <w:r w:rsidRPr="00551A6C">
        <w:rPr>
          <w:rtl/>
        </w:rPr>
        <w:t xml:space="preserve">המאמר מציג טכניקה שנקראת </w:t>
      </w:r>
      <w:r w:rsidRPr="00551A6C">
        <w:rPr>
          <w:i/>
          <w:iCs/>
        </w:rPr>
        <w:t>Multi-source Domain Training</w:t>
      </w:r>
      <w:r w:rsidRPr="00551A6C">
        <w:t xml:space="preserve">. </w:t>
      </w:r>
      <w:r w:rsidRPr="00551A6C">
        <w:rPr>
          <w:rtl/>
        </w:rPr>
        <w:t>החוקרים מוכיחים מתמטית שאם מאמנים רשת על מאגר "סטרילי" אחד</w:t>
      </w:r>
      <w:r w:rsidRPr="00551A6C">
        <w:t xml:space="preserve"> (</w:t>
      </w:r>
      <w:r w:rsidRPr="00551A6C">
        <w:rPr>
          <w:rtl/>
        </w:rPr>
        <w:t>כמו ה</w:t>
      </w:r>
      <w:r w:rsidRPr="00551A6C">
        <w:t xml:space="preserve">-Accent Archive </w:t>
      </w:r>
      <w:r w:rsidRPr="00551A6C">
        <w:rPr>
          <w:rtl/>
        </w:rPr>
        <w:t>שבו הכל הוקלט בתנאים דומים</w:t>
      </w:r>
      <w:r w:rsidRPr="00551A6C">
        <w:t xml:space="preserve">), </w:t>
      </w:r>
      <w:r w:rsidRPr="00551A6C">
        <w:rPr>
          <w:rtl/>
        </w:rPr>
        <w:t>הרשת סובלת מ</w:t>
      </w:r>
      <w:r w:rsidRPr="00551A6C">
        <w:t xml:space="preserve">-Overfitting </w:t>
      </w:r>
      <w:r w:rsidRPr="00551A6C">
        <w:rPr>
          <w:rtl/>
        </w:rPr>
        <w:t>חריף לסביבה האקוסטית שלו. הפתרון שהם מציגים הוא הזרקה מבוקרת של דאטה ממאגר</w:t>
      </w:r>
      <w:r w:rsidRPr="00551A6C">
        <w:t xml:space="preserve"> "In-the-wild" </w:t>
      </w:r>
      <w:r w:rsidRPr="00551A6C">
        <w:rPr>
          <w:rtl/>
        </w:rPr>
        <w:t>(בדיוק כמו מוזילה, שבו אנשים מקליטים מהבית עם רעשים ומיקרופונים שונים). הם מראים שערבוב המאגרים ביחסים דומים פועל כגורם רגולריזציה</w:t>
      </w:r>
      <w:r w:rsidRPr="00551A6C">
        <w:t xml:space="preserve"> ($Regularization$) </w:t>
      </w:r>
      <w:r w:rsidRPr="00551A6C">
        <w:rPr>
          <w:rtl/>
        </w:rPr>
        <w:t>רב-עוצמה בקוד, שמונע מהרשת לפתח משקולות</w:t>
      </w:r>
      <w:r w:rsidRPr="00551A6C">
        <w:t xml:space="preserve"> ($Weights$) </w:t>
      </w:r>
      <w:r w:rsidRPr="00551A6C">
        <w:rPr>
          <w:rtl/>
        </w:rPr>
        <w:t>שמסתמכות על איכות השמע</w:t>
      </w:r>
      <w:r w:rsidRPr="00551A6C">
        <w:t>.</w:t>
      </w:r>
    </w:p>
    <w:p w14:paraId="069D18D5" w14:textId="77777777" w:rsidR="00551A6C" w:rsidRPr="00551A6C" w:rsidRDefault="00551A6C" w:rsidP="00551A6C">
      <w:pPr>
        <w:ind w:firstLine="720"/>
        <w:rPr>
          <w:b/>
          <w:bCs/>
        </w:rPr>
      </w:pPr>
      <w:r w:rsidRPr="00551A6C">
        <w:rPr>
          <w:b/>
          <w:bCs/>
          <w:rtl/>
        </w:rPr>
        <w:t>איך להציג את הציטוטים האלו בדו"ח בטכניון</w:t>
      </w:r>
      <w:r w:rsidRPr="00551A6C">
        <w:rPr>
          <w:b/>
          <w:bCs/>
        </w:rPr>
        <w:t>?</w:t>
      </w:r>
    </w:p>
    <w:p w14:paraId="53CE4FE3" w14:textId="77777777" w:rsidR="00551A6C" w:rsidRPr="00551A6C" w:rsidRDefault="00551A6C" w:rsidP="00551A6C">
      <w:pPr>
        <w:ind w:firstLine="720"/>
      </w:pPr>
      <w:r w:rsidRPr="00551A6C">
        <w:rPr>
          <w:rtl/>
        </w:rPr>
        <w:t>בפרק ה</w:t>
      </w:r>
      <w:r w:rsidRPr="00551A6C">
        <w:t xml:space="preserve">-Methodology </w:t>
      </w:r>
      <w:r w:rsidRPr="00551A6C">
        <w:rPr>
          <w:rtl/>
        </w:rPr>
        <w:t>(מתודולוגיה) או ב</w:t>
      </w:r>
      <w:r w:rsidRPr="00551A6C">
        <w:t xml:space="preserve">-Introduction </w:t>
      </w:r>
      <w:r w:rsidRPr="00551A6C">
        <w:rPr>
          <w:rtl/>
        </w:rPr>
        <w:t>(מבוא) של הדו"ח שלך, אתה יכול לכתוב פסקה כזו שתיתן גב מדעי מושלם להחלטה ההנדסית שלנו</w:t>
      </w:r>
      <w:r w:rsidRPr="00551A6C">
        <w:t>:</w:t>
      </w:r>
    </w:p>
    <w:p w14:paraId="2CDB8D42" w14:textId="77777777" w:rsidR="00551A6C" w:rsidRPr="00551A6C" w:rsidRDefault="00551A6C" w:rsidP="00551A6C">
      <w:pPr>
        <w:ind w:firstLine="720"/>
      </w:pPr>
      <w:r w:rsidRPr="00551A6C">
        <w:rPr>
          <w:i/>
          <w:iCs/>
        </w:rPr>
        <w:t>"</w:t>
      </w:r>
      <w:r w:rsidRPr="00551A6C">
        <w:rPr>
          <w:i/>
          <w:iCs/>
          <w:rtl/>
        </w:rPr>
        <w:t>בניסוי המשולב (שלב ב'), הוחלט על ארכיטקטורת נתונים המשלבת את המאגרים ביחס של 1:3</w:t>
      </w:r>
      <w:r w:rsidRPr="00551A6C">
        <w:rPr>
          <w:i/>
          <w:iCs/>
        </w:rPr>
        <w:t xml:space="preserve"> (Text-Dependent </w:t>
      </w:r>
      <w:r w:rsidRPr="00551A6C">
        <w:rPr>
          <w:i/>
          <w:iCs/>
          <w:rtl/>
        </w:rPr>
        <w:t>ל</w:t>
      </w:r>
      <w:r w:rsidRPr="00551A6C">
        <w:rPr>
          <w:i/>
          <w:iCs/>
        </w:rPr>
        <w:t xml:space="preserve">-Text-Independent). </w:t>
      </w:r>
      <w:r w:rsidRPr="00551A6C">
        <w:rPr>
          <w:i/>
          <w:iCs/>
          <w:rtl/>
        </w:rPr>
        <w:t>מתודולוגיה זו נסמכת על עקרונות ה</w:t>
      </w:r>
      <w:r w:rsidRPr="00551A6C">
        <w:rPr>
          <w:i/>
          <w:iCs/>
        </w:rPr>
        <w:t xml:space="preserve">-Domain Generalization </w:t>
      </w:r>
      <w:r w:rsidRPr="00551A6C">
        <w:rPr>
          <w:i/>
          <w:iCs/>
          <w:rtl/>
        </w:rPr>
        <w:t>בספרות המקצועית (ראו [שם המאמר השני]). שילוב זה נועד לשבור את תלות הרשת במיקום הפונמות הקבוע של פסקת הניסוי המקורית, ולאלץ את הפילטרים של ה-2</w:t>
      </w:r>
      <w:r w:rsidRPr="00551A6C">
        <w:rPr>
          <w:i/>
          <w:iCs/>
        </w:rPr>
        <w:t xml:space="preserve">D CNN </w:t>
      </w:r>
      <w:r w:rsidRPr="00551A6C">
        <w:rPr>
          <w:i/>
          <w:iCs/>
          <w:rtl/>
        </w:rPr>
        <w:t>לחלץ מאפייני מרקם אקוסטי גלובליים החסינים לתוכן הלשוני ואיכות הערוץ האקוסטי</w:t>
      </w:r>
      <w:r w:rsidRPr="00551A6C">
        <w:rPr>
          <w:i/>
          <w:iCs/>
        </w:rPr>
        <w:t>."</w:t>
      </w:r>
    </w:p>
    <w:p w14:paraId="7DC6F5FD" w14:textId="77777777" w:rsidR="00551A6C" w:rsidRPr="00551A6C" w:rsidRDefault="00551A6C" w:rsidP="00551A6C">
      <w:pPr>
        <w:ind w:firstLine="720"/>
      </w:pPr>
      <w:r w:rsidRPr="00551A6C">
        <w:rPr>
          <w:rtl/>
        </w:rPr>
        <w:t xml:space="preserve">שני המאמרים האלו זמינים בפלטפורמות אקדמיות כמו </w:t>
      </w:r>
      <w:r w:rsidRPr="00551A6C">
        <w:rPr>
          <w:i/>
          <w:iCs/>
        </w:rPr>
        <w:t>IEEE Xplore</w:t>
      </w:r>
      <w:r w:rsidRPr="00551A6C">
        <w:t xml:space="preserve"> </w:t>
      </w:r>
      <w:r w:rsidRPr="00551A6C">
        <w:rPr>
          <w:rtl/>
        </w:rPr>
        <w:t xml:space="preserve">או </w:t>
      </w:r>
      <w:r w:rsidRPr="00551A6C">
        <w:rPr>
          <w:i/>
          <w:iCs/>
        </w:rPr>
        <w:t>Google Scholar</w:t>
      </w:r>
      <w:r w:rsidRPr="00551A6C">
        <w:t xml:space="preserve"> </w:t>
      </w:r>
      <w:r w:rsidRPr="00551A6C">
        <w:rPr>
          <w:rtl/>
        </w:rPr>
        <w:t>ותוכל למצוא אותם בקלות לפי הכותרות האלו כדי להוסיף אותם לרשימת המקורות</w:t>
      </w:r>
      <w:r w:rsidRPr="00551A6C">
        <w:t xml:space="preserve"> (References) </w:t>
      </w:r>
      <w:r w:rsidRPr="00551A6C">
        <w:rPr>
          <w:rtl/>
        </w:rPr>
        <w:t>שלך בסוף הדו"ח</w:t>
      </w:r>
      <w:r w:rsidRPr="00551A6C">
        <w:t>.</w:t>
      </w:r>
    </w:p>
    <w:p w14:paraId="7CBFE726" w14:textId="77777777" w:rsidR="00570A9B" w:rsidRDefault="00570A9B" w:rsidP="004C6BB0">
      <w:pPr>
        <w:ind w:firstLine="720"/>
        <w:rPr>
          <w:rtl/>
        </w:rPr>
      </w:pPr>
    </w:p>
    <w:p w14:paraId="2F2236FE" w14:textId="77777777" w:rsidR="00570A9B" w:rsidRDefault="00570A9B" w:rsidP="004C6BB0">
      <w:pPr>
        <w:ind w:firstLine="720"/>
        <w:rPr>
          <w:rtl/>
        </w:rPr>
      </w:pPr>
    </w:p>
    <w:p w14:paraId="5F94C420" w14:textId="6BF93263" w:rsidR="00551A6C" w:rsidRPr="00C66C49" w:rsidRDefault="00387F64" w:rsidP="00551A6C">
      <w:pPr>
        <w:ind w:firstLine="720"/>
        <w:rPr>
          <w:color w:val="000000" w:themeColor="text1"/>
          <w:u w:val="single"/>
          <w:rtl/>
        </w:rPr>
      </w:pPr>
      <w:r w:rsidRPr="00C66C49">
        <w:rPr>
          <w:rFonts w:hint="cs"/>
          <w:color w:val="000000" w:themeColor="text1"/>
          <w:u w:val="single"/>
          <w:rtl/>
        </w:rPr>
        <w:t xml:space="preserve">עבור מבטאים הודיים </w:t>
      </w:r>
    </w:p>
    <w:p w14:paraId="66A470C8" w14:textId="77777777" w:rsidR="00340344" w:rsidRPr="00340344" w:rsidRDefault="00340344" w:rsidP="00E81342">
      <w:pPr>
        <w:rPr>
          <w:b/>
          <w:bCs/>
          <w:color w:val="000000" w:themeColor="text1"/>
        </w:rPr>
      </w:pPr>
      <w:hyperlink r:id="rId26" w:history="1">
        <w:r w:rsidRPr="00340344">
          <w:rPr>
            <w:rStyle w:val="Hyperlink"/>
            <w:b/>
            <w:bCs/>
          </w:rPr>
          <w:br/>
        </w:r>
        <w:proofErr w:type="spellStart"/>
        <w:r w:rsidRPr="00340344">
          <w:rPr>
            <w:rStyle w:val="Hyperlink"/>
            <w:b/>
            <w:bCs/>
          </w:rPr>
          <w:t>ishands</w:t>
        </w:r>
        <w:proofErr w:type="spellEnd"/>
      </w:hyperlink>
    </w:p>
    <w:p w14:paraId="4D878BF0" w14:textId="77777777" w:rsidR="00340344" w:rsidRPr="00340344" w:rsidRDefault="00340344" w:rsidP="00E81342">
      <w:pPr>
        <w:rPr>
          <w:b/>
          <w:bCs/>
          <w:color w:val="000000" w:themeColor="text1"/>
        </w:rPr>
      </w:pPr>
      <w:r w:rsidRPr="00340344">
        <w:rPr>
          <w:b/>
          <w:bCs/>
          <w:color w:val="000000" w:themeColor="text1"/>
        </w:rPr>
        <w:t>/</w:t>
      </w:r>
    </w:p>
    <w:p w14:paraId="64104383" w14:textId="77777777" w:rsidR="00340344" w:rsidRPr="00340344" w:rsidRDefault="00340344" w:rsidP="00E81342">
      <w:pPr>
        <w:rPr>
          <w:b/>
          <w:bCs/>
          <w:color w:val="000000" w:themeColor="text1"/>
        </w:rPr>
      </w:pPr>
      <w:hyperlink r:id="rId27" w:history="1">
        <w:proofErr w:type="spellStart"/>
        <w:r w:rsidRPr="00340344">
          <w:rPr>
            <w:rStyle w:val="Hyperlink"/>
            <w:b/>
            <w:bCs/>
          </w:rPr>
          <w:t>commonvoice-indian_accent</w:t>
        </w:r>
        <w:proofErr w:type="spellEnd"/>
      </w:hyperlink>
    </w:p>
    <w:p w14:paraId="69EA5C28" w14:textId="689EFD9B" w:rsidR="00340344" w:rsidRPr="00340344" w:rsidRDefault="00340344" w:rsidP="3FD3BA55">
      <w:pPr>
        <w:spacing w:after="240"/>
      </w:pPr>
      <w:r w:rsidRPr="3FD3BA55">
        <w:rPr>
          <w:b/>
          <w:bCs/>
          <w:color w:val="000000" w:themeColor="text1"/>
        </w:rPr>
        <w:t xml:space="preserve"> </w:t>
      </w:r>
      <w:r w:rsidR="00387F64" w:rsidRPr="3FD3BA55">
        <w:rPr>
          <w:b/>
          <w:bCs/>
          <w:color w:val="000000" w:themeColor="text1"/>
          <w:rtl/>
        </w:rPr>
        <w:t>בעיקרון זה</w:t>
      </w:r>
      <w:r w:rsidR="00387F64" w:rsidRPr="3FD3BA55">
        <w:rPr>
          <w:b/>
          <w:bCs/>
          <w:color w:val="000000" w:themeColor="text1"/>
        </w:rPr>
        <w:t xml:space="preserve"> </w:t>
      </w:r>
      <w:proofErr w:type="spellStart"/>
      <w:r w:rsidR="00387F64" w:rsidRPr="3FD3BA55">
        <w:rPr>
          <w:b/>
          <w:bCs/>
          <w:color w:val="000000" w:themeColor="text1"/>
        </w:rPr>
        <w:t>mozzla</w:t>
      </w:r>
      <w:proofErr w:type="spellEnd"/>
      <w:r w:rsidR="00387F64" w:rsidRPr="3FD3BA55">
        <w:rPr>
          <w:b/>
          <w:bCs/>
          <w:color w:val="000000" w:themeColor="text1"/>
        </w:rPr>
        <w:t xml:space="preserve"> </w:t>
      </w:r>
      <w:r>
        <w:br/>
      </w:r>
      <w:hyperlink r:id="rId28" w:anchor="dataset">
        <w:r w:rsidR="6035A221" w:rsidRPr="3FD3BA55">
          <w:rPr>
            <w:rStyle w:val="Hyperlink"/>
            <w:b/>
            <w:bCs/>
          </w:rPr>
          <w:t>https://accentdb.org/#dataset</w:t>
        </w:r>
      </w:hyperlink>
      <w:r>
        <w:br/>
      </w:r>
      <w:r w:rsidR="2BDF75C1" w:rsidRPr="3FD3BA55">
        <w:rPr>
          <w:rFonts w:ascii="Aptos" w:eastAsia="Aptos" w:hAnsi="Aptos" w:cs="Aptos"/>
          <w:rtl/>
        </w:rPr>
        <w:t xml:space="preserve">ארבעת המבטאים האזוריים (בנגלה, מליאלאם, אודיה וטלוגו) הוקלטו </w:t>
      </w:r>
      <w:r w:rsidR="2BDF75C1" w:rsidRPr="3FD3BA55">
        <w:rPr>
          <w:rFonts w:ascii="Aptos" w:eastAsia="Aptos" w:hAnsi="Aptos" w:cs="Aptos"/>
          <w:b/>
          <w:bCs/>
          <w:rtl/>
        </w:rPr>
        <w:t>באופן ידני ומבוקר</w:t>
      </w:r>
      <w:r w:rsidR="2BDF75C1" w:rsidRPr="3FD3BA55">
        <w:rPr>
          <w:rFonts w:ascii="Aptos" w:eastAsia="Aptos" w:hAnsi="Aptos" w:cs="Aptos"/>
          <w:rtl/>
        </w:rPr>
        <w:t xml:space="preserve"> על ידי מחברי המחקר עצמם</w:t>
      </w:r>
      <w:r w:rsidR="2BDF75C1" w:rsidRPr="3FD3BA55">
        <w:rPr>
          <w:rFonts w:ascii="Aptos" w:eastAsia="Aptos" w:hAnsi="Aptos" w:cs="Aptos"/>
        </w:rPr>
        <w:t>:</w:t>
      </w:r>
    </w:p>
    <w:p w14:paraId="5F388841" w14:textId="4C11E4CB" w:rsidR="00340344" w:rsidRPr="00340344" w:rsidRDefault="2BDF75C1" w:rsidP="3FD3BA55">
      <w:pPr>
        <w:pStyle w:val="ListParagraph"/>
        <w:numPr>
          <w:ilvl w:val="0"/>
          <w:numId w:val="2"/>
        </w:numPr>
        <w:bidi w:val="0"/>
        <w:spacing w:after="240"/>
        <w:rPr>
          <w:rFonts w:ascii="Aptos" w:eastAsia="Aptos" w:hAnsi="Aptos" w:cs="Aptos"/>
        </w:rPr>
      </w:pPr>
      <w:r w:rsidRPr="3FD3BA55">
        <w:rPr>
          <w:rFonts w:ascii="Aptos" w:eastAsia="Aptos" w:hAnsi="Aptos" w:cs="Aptos"/>
          <w:b/>
          <w:bCs/>
          <w:rtl/>
        </w:rPr>
        <w:t>גיוס דוברים:</w:t>
      </w:r>
      <w:r w:rsidRPr="3FD3BA55">
        <w:rPr>
          <w:rFonts w:ascii="Aptos" w:eastAsia="Aptos" w:hAnsi="Aptos" w:cs="Aptos"/>
          <w:rtl/>
        </w:rPr>
        <w:t xml:space="preserve"> החוקרים גייסו סטודנטים ומתנדבים שהיו בעלי מבטא אזורי חזק ושפת האם שלהם מאז הילדות היא אחת מהשפות הללו</w:t>
      </w:r>
      <w:r w:rsidRPr="3FD3BA55">
        <w:rPr>
          <w:rFonts w:ascii="Aptos" w:eastAsia="Aptos" w:hAnsi="Aptos" w:cs="Aptos"/>
        </w:rPr>
        <w:t>.</w:t>
      </w:r>
    </w:p>
    <w:p w14:paraId="360E4681" w14:textId="07FC296E" w:rsidR="00340344" w:rsidRPr="00340344" w:rsidRDefault="2BDF75C1" w:rsidP="3FD3BA55">
      <w:pPr>
        <w:pStyle w:val="ListParagraph"/>
        <w:numPr>
          <w:ilvl w:val="0"/>
          <w:numId w:val="2"/>
        </w:numPr>
        <w:bidi w:val="0"/>
        <w:spacing w:after="240"/>
        <w:rPr>
          <w:rFonts w:ascii="Aptos" w:eastAsia="Aptos" w:hAnsi="Aptos" w:cs="Aptos"/>
        </w:rPr>
      </w:pPr>
      <w:r w:rsidRPr="3FD3BA55">
        <w:rPr>
          <w:rFonts w:ascii="Aptos" w:eastAsia="Aptos" w:hAnsi="Aptos" w:cs="Aptos"/>
          <w:b/>
          <w:bCs/>
          <w:rtl/>
        </w:rPr>
        <w:t>תנאי ההקלטה:</w:t>
      </w:r>
      <w:r w:rsidRPr="3FD3BA55">
        <w:rPr>
          <w:rFonts w:ascii="Aptos" w:eastAsia="Aptos" w:hAnsi="Aptos" w:cs="Aptos"/>
          <w:rtl/>
        </w:rPr>
        <w:t xml:space="preserve"> כל ההקלטות בוצעו בתוך </w:t>
      </w:r>
      <w:r w:rsidRPr="3FD3BA55">
        <w:rPr>
          <w:rFonts w:ascii="Aptos" w:eastAsia="Aptos" w:hAnsi="Aptos" w:cs="Aptos"/>
          <w:b/>
          <w:bCs/>
          <w:rtl/>
        </w:rPr>
        <w:t>תא אקוסטי מקצועי וחסין רעש</w:t>
      </w:r>
      <w:r w:rsidRPr="3FD3BA55">
        <w:rPr>
          <w:rFonts w:ascii="Aptos" w:eastAsia="Aptos" w:hAnsi="Aptos" w:cs="Aptos"/>
          <w:b/>
          <w:bCs/>
        </w:rPr>
        <w:t xml:space="preserve"> (Soundproof Booth)</w:t>
      </w:r>
      <w:r w:rsidRPr="3FD3BA55">
        <w:rPr>
          <w:rFonts w:ascii="Aptos" w:eastAsia="Aptos" w:hAnsi="Aptos" w:cs="Aptos"/>
        </w:rPr>
        <w:t xml:space="preserve">. </w:t>
      </w:r>
    </w:p>
    <w:p w14:paraId="63C58C5D" w14:textId="71F44AC9" w:rsidR="00340344" w:rsidRPr="00340344" w:rsidRDefault="2BDF75C1" w:rsidP="3FD3BA55">
      <w:pPr>
        <w:pStyle w:val="ListParagraph"/>
        <w:numPr>
          <w:ilvl w:val="0"/>
          <w:numId w:val="2"/>
        </w:numPr>
        <w:bidi w:val="0"/>
        <w:spacing w:after="240"/>
        <w:rPr>
          <w:rFonts w:ascii="Aptos" w:eastAsia="Aptos" w:hAnsi="Aptos" w:cs="Aptos"/>
        </w:rPr>
      </w:pPr>
      <w:r w:rsidRPr="3FD3BA55">
        <w:rPr>
          <w:rFonts w:ascii="Aptos" w:eastAsia="Aptos" w:hAnsi="Aptos" w:cs="Aptos"/>
          <w:b/>
          <w:bCs/>
          <w:rtl/>
        </w:rPr>
        <w:t>ממשק ההקלטה:</w:t>
      </w:r>
      <w:r w:rsidRPr="3FD3BA55">
        <w:rPr>
          <w:rFonts w:ascii="Aptos" w:eastAsia="Aptos" w:hAnsi="Aptos" w:cs="Aptos"/>
          <w:rtl/>
        </w:rPr>
        <w:t xml:space="preserve"> הדוברים קראו את משפטי ה</w:t>
      </w:r>
      <w:r w:rsidRPr="3FD3BA55">
        <w:rPr>
          <w:rFonts w:ascii="Aptos" w:eastAsia="Aptos" w:hAnsi="Aptos" w:cs="Aptos"/>
        </w:rPr>
        <w:t xml:space="preserve">-Harvard Sentences </w:t>
      </w:r>
      <w:r w:rsidRPr="3FD3BA55">
        <w:rPr>
          <w:rFonts w:ascii="Aptos" w:eastAsia="Aptos" w:hAnsi="Aptos" w:cs="Aptos"/>
          <w:rtl/>
        </w:rPr>
        <w:t>שהוצגו להם על גבי מסך מחשב דרך אפליקציית רשת ייעודית שנבנתה לצורך הפרויקט.</w:t>
      </w:r>
      <w:r w:rsidRPr="3FD3BA55">
        <w:rPr>
          <w:rFonts w:ascii="Aptos" w:eastAsia="Aptos" w:hAnsi="Aptos" w:cs="Aptos"/>
        </w:rPr>
        <w:t xml:space="preserve"> </w:t>
      </w:r>
    </w:p>
    <w:p w14:paraId="3D507531" w14:textId="0BC5430D" w:rsidR="00340344" w:rsidRPr="00340344" w:rsidRDefault="2BDF75C1" w:rsidP="3FD3BA55">
      <w:pPr>
        <w:pStyle w:val="Heading3"/>
        <w:bidi w:val="0"/>
        <w:spacing w:before="0" w:after="281"/>
      </w:pPr>
      <w:r w:rsidRPr="3FD3BA55">
        <w:rPr>
          <w:rFonts w:ascii="Aptos" w:eastAsia="Aptos" w:hAnsi="Aptos" w:cs="Aptos"/>
          <w:b/>
          <w:bCs/>
        </w:rPr>
        <w:t xml:space="preserve">2. </w:t>
      </w:r>
      <w:r w:rsidRPr="3FD3BA55">
        <w:rPr>
          <w:rFonts w:ascii="Aptos" w:eastAsia="Aptos" w:hAnsi="Aptos" w:cs="Aptos"/>
          <w:b/>
          <w:bCs/>
          <w:rtl/>
        </w:rPr>
        <w:t>המבטאים המערביים והמטרופוליטניים</w:t>
      </w:r>
      <w:r w:rsidRPr="3FD3BA55">
        <w:rPr>
          <w:rFonts w:ascii="Aptos" w:eastAsia="Aptos" w:hAnsi="Aptos" w:cs="Aptos"/>
          <w:b/>
          <w:bCs/>
        </w:rPr>
        <w:t xml:space="preserve"> (</w:t>
      </w:r>
      <w:proofErr w:type="spellStart"/>
      <w:r w:rsidRPr="3FD3BA55">
        <w:rPr>
          <w:rFonts w:ascii="Consolas" w:eastAsia="Consolas" w:hAnsi="Consolas" w:cs="Consolas"/>
          <w:b/>
          <w:bCs/>
        </w:rPr>
        <w:t>accentdb_extended</w:t>
      </w:r>
      <w:proofErr w:type="spellEnd"/>
      <w:r w:rsidRPr="3FD3BA55">
        <w:rPr>
          <w:rFonts w:ascii="Aptos" w:eastAsia="Aptos" w:hAnsi="Aptos" w:cs="Aptos"/>
          <w:b/>
          <w:bCs/>
        </w:rPr>
        <w:t xml:space="preserve">) </w:t>
      </w:r>
    </w:p>
    <w:p w14:paraId="16B1AA57" w14:textId="7FEB7617" w:rsidR="00340344" w:rsidRPr="00340344" w:rsidRDefault="2BDF75C1" w:rsidP="3FD3BA55">
      <w:pPr>
        <w:bidi w:val="0"/>
        <w:spacing w:after="240"/>
      </w:pPr>
      <w:r w:rsidRPr="3FD3BA55">
        <w:rPr>
          <w:rFonts w:ascii="Aptos" w:eastAsia="Aptos" w:hAnsi="Aptos" w:cs="Aptos"/>
          <w:rtl/>
        </w:rPr>
        <w:t xml:space="preserve">עבור קבוצת הביקורת של המבטאים המערביים (כמו מבטא בריטי, אמריקאי, אוסטרלי) והמבטא ההודי העירוני, החוקרים לא הקליטו בעצמם. הם ביצעו </w:t>
      </w:r>
      <w:r w:rsidRPr="3FD3BA55">
        <w:rPr>
          <w:rFonts w:ascii="Aptos" w:eastAsia="Aptos" w:hAnsi="Aptos" w:cs="Aptos"/>
          <w:b/>
          <w:bCs/>
          <w:rtl/>
        </w:rPr>
        <w:t>איסוף מבוקר</w:t>
      </w:r>
      <w:r w:rsidRPr="3FD3BA55">
        <w:rPr>
          <w:rFonts w:ascii="Aptos" w:eastAsia="Aptos" w:hAnsi="Aptos" w:cs="Aptos"/>
          <w:b/>
          <w:bCs/>
        </w:rPr>
        <w:t xml:space="preserve"> (Compilation) </w:t>
      </w:r>
      <w:r w:rsidRPr="3FD3BA55">
        <w:rPr>
          <w:rFonts w:ascii="Aptos" w:eastAsia="Aptos" w:hAnsi="Aptos" w:cs="Aptos"/>
          <w:b/>
          <w:bCs/>
          <w:rtl/>
        </w:rPr>
        <w:t>מתוך מאגרים קיימים</w:t>
      </w:r>
      <w:r w:rsidRPr="3FD3BA55">
        <w:rPr>
          <w:rFonts w:ascii="Aptos" w:eastAsia="Aptos" w:hAnsi="Aptos" w:cs="Aptos"/>
          <w:rtl/>
        </w:rPr>
        <w:t xml:space="preserve"> – בעיקר מתוך המאגרים האקדמיים</w:t>
      </w:r>
      <w:r w:rsidRPr="3FD3BA55">
        <w:rPr>
          <w:rFonts w:ascii="Aptos" w:eastAsia="Aptos" w:hAnsi="Aptos" w:cs="Aptos"/>
        </w:rPr>
        <w:t xml:space="preserve"> </w:t>
      </w:r>
      <w:r w:rsidRPr="3FD3BA55">
        <w:rPr>
          <w:rFonts w:ascii="Aptos" w:eastAsia="Aptos" w:hAnsi="Aptos" w:cs="Aptos"/>
          <w:b/>
          <w:bCs/>
        </w:rPr>
        <w:t>CMU Arctic</w:t>
      </w:r>
      <w:r w:rsidRPr="3FD3BA55">
        <w:rPr>
          <w:rFonts w:ascii="Aptos" w:eastAsia="Aptos" w:hAnsi="Aptos" w:cs="Aptos"/>
        </w:rPr>
        <w:t xml:space="preserve"> </w:t>
      </w:r>
      <w:r w:rsidRPr="3FD3BA55">
        <w:rPr>
          <w:rFonts w:ascii="Aptos" w:eastAsia="Aptos" w:hAnsi="Aptos" w:cs="Aptos"/>
          <w:rtl/>
        </w:rPr>
        <w:t>ו</w:t>
      </w:r>
      <w:r w:rsidRPr="3FD3BA55">
        <w:rPr>
          <w:rFonts w:ascii="Aptos" w:eastAsia="Aptos" w:hAnsi="Aptos" w:cs="Aptos"/>
        </w:rPr>
        <w:t>-</w:t>
      </w:r>
      <w:r w:rsidRPr="3FD3BA55">
        <w:rPr>
          <w:rFonts w:ascii="Aptos" w:eastAsia="Aptos" w:hAnsi="Aptos" w:cs="Aptos"/>
          <w:b/>
          <w:bCs/>
        </w:rPr>
        <w:t>CRSS</w:t>
      </w:r>
      <w:r w:rsidRPr="3FD3BA55">
        <w:rPr>
          <w:rFonts w:ascii="Aptos" w:eastAsia="Aptos" w:hAnsi="Aptos" w:cs="Aptos"/>
        </w:rPr>
        <w:t xml:space="preserve">. </w:t>
      </w:r>
      <w:r w:rsidRPr="3FD3BA55">
        <w:rPr>
          <w:rFonts w:ascii="Aptos" w:eastAsia="Aptos" w:hAnsi="Aptos" w:cs="Aptos"/>
          <w:rtl/>
        </w:rPr>
        <w:t>מאגרים אלו ידועים בכך שהם הוקלטו בתנאי סטודיו קפדניים ביותר של אוניברסיטאות בארצות הברית למטרות מחקר סינתזת דיבור.</w:t>
      </w:r>
      <w:r w:rsidRPr="3FD3BA55">
        <w:rPr>
          <w:rFonts w:ascii="Aptos" w:eastAsia="Aptos" w:hAnsi="Aptos" w:cs="Aptos"/>
        </w:rPr>
        <w:t xml:space="preserve"> </w:t>
      </w:r>
    </w:p>
    <w:p w14:paraId="66078130" w14:textId="0E7F3522" w:rsidR="00340344" w:rsidRPr="00340344" w:rsidRDefault="2BDF75C1" w:rsidP="3FD3BA55">
      <w:pPr>
        <w:bidi w:val="0"/>
        <w:spacing w:after="240"/>
      </w:pPr>
      <w:r w:rsidRPr="3FD3BA55">
        <w:rPr>
          <w:rFonts w:ascii="Aptos" w:eastAsia="Aptos" w:hAnsi="Aptos" w:cs="Aptos"/>
          <w:b/>
          <w:bCs/>
          <w:rtl/>
        </w:rPr>
        <w:t>בשורה התחתונה:</w:t>
      </w:r>
      <w:r w:rsidRPr="3FD3BA55">
        <w:rPr>
          <w:rFonts w:ascii="Aptos" w:eastAsia="Aptos" w:hAnsi="Aptos" w:cs="Aptos"/>
          <w:rtl/>
        </w:rPr>
        <w:t xml:space="preserve"> המקור הוא הקלטות אולפן ייעודיות שבוצעו על ידי החוקרים בהודו, בשילוב עם קבצי מעבדה אקדמיים נקיים. אין פה שום שימוש בהקלטות ההמוניות והמבולגנות של מוזילה</w:t>
      </w:r>
      <w:r w:rsidRPr="3FD3BA55">
        <w:rPr>
          <w:rFonts w:ascii="Aptos" w:eastAsia="Aptos" w:hAnsi="Aptos" w:cs="Aptos"/>
        </w:rPr>
        <w:t>.</w:t>
      </w:r>
    </w:p>
    <w:p w14:paraId="67A096C1" w14:textId="1F432ADB" w:rsidR="00340344" w:rsidRPr="00340344" w:rsidRDefault="150AB30F" w:rsidP="3FD3BA55">
      <w:pPr>
        <w:spacing w:after="299"/>
      </w:pPr>
      <w:hyperlink r:id="rId29">
        <w:r w:rsidRPr="3FD3BA55">
          <w:rPr>
            <w:rStyle w:val="Hyperlink"/>
            <w:b/>
            <w:bCs/>
          </w:rPr>
          <w:t>https://huggingface.co/datasets/Gbssreejith/indian-english-voice</w:t>
        </w:r>
      </w:hyperlink>
      <w:r w:rsidR="00340344">
        <w:br/>
      </w:r>
      <w:r w:rsidR="6EB5136C" w:rsidRPr="3FD3BA55">
        <w:rPr>
          <w:rFonts w:ascii="Aptos" w:eastAsia="Aptos" w:hAnsi="Aptos" w:cs="Aptos"/>
          <w:b/>
          <w:bCs/>
          <w:sz w:val="36"/>
          <w:szCs w:val="36"/>
        </w:rPr>
        <w:t xml:space="preserve">) </w:t>
      </w:r>
    </w:p>
    <w:p w14:paraId="2E93DD0C" w14:textId="3EFA7A61" w:rsidR="00340344" w:rsidRPr="00340344" w:rsidRDefault="6EB5136C" w:rsidP="3FD3BA55">
      <w:pPr>
        <w:pStyle w:val="ListParagraph"/>
        <w:numPr>
          <w:ilvl w:val="0"/>
          <w:numId w:val="1"/>
        </w:numPr>
        <w:bidi w:val="0"/>
        <w:spacing w:after="240"/>
        <w:rPr>
          <w:rFonts w:ascii="Aptos" w:eastAsia="Aptos" w:hAnsi="Aptos" w:cs="Aptos"/>
        </w:rPr>
      </w:pPr>
      <w:r w:rsidRPr="3FD3BA55">
        <w:rPr>
          <w:rFonts w:ascii="Aptos" w:eastAsia="Aptos" w:hAnsi="Aptos" w:cs="Aptos"/>
          <w:b/>
          <w:bCs/>
          <w:rtl/>
        </w:rPr>
        <w:t>מי יצר את זה:</w:t>
      </w:r>
      <w:r w:rsidRPr="3FD3BA55">
        <w:rPr>
          <w:rFonts w:ascii="Aptos" w:eastAsia="Aptos" w:hAnsi="Aptos" w:cs="Aptos"/>
          <w:rtl/>
        </w:rPr>
        <w:t xml:space="preserve"> מדובר במאגר שהועלה על ידי מפתח/חוקר עצמאי בשם</w:t>
      </w:r>
      <w:r w:rsidRPr="3FD3BA55">
        <w:rPr>
          <w:rFonts w:ascii="Aptos" w:eastAsia="Aptos" w:hAnsi="Aptos" w:cs="Aptos"/>
        </w:rPr>
        <w:t xml:space="preserve"> </w:t>
      </w:r>
      <w:r w:rsidRPr="3FD3BA55">
        <w:rPr>
          <w:rFonts w:ascii="Aptos" w:eastAsia="Aptos" w:hAnsi="Aptos" w:cs="Aptos"/>
          <w:b/>
          <w:bCs/>
        </w:rPr>
        <w:t>Sreejith</w:t>
      </w:r>
      <w:r w:rsidRPr="3FD3BA55">
        <w:rPr>
          <w:rFonts w:ascii="Aptos" w:eastAsia="Aptos" w:hAnsi="Aptos" w:cs="Aptos"/>
        </w:rPr>
        <w:t xml:space="preserve"> (</w:t>
      </w:r>
      <w:r w:rsidRPr="3FD3BA55">
        <w:rPr>
          <w:rFonts w:ascii="Aptos" w:eastAsia="Aptos" w:hAnsi="Aptos" w:cs="Aptos"/>
          <w:rtl/>
        </w:rPr>
        <w:t>תחת הפרופיל</w:t>
      </w:r>
      <w:r w:rsidRPr="3FD3BA55">
        <w:rPr>
          <w:rFonts w:ascii="Aptos" w:eastAsia="Aptos" w:hAnsi="Aptos" w:cs="Aptos"/>
        </w:rPr>
        <w:t xml:space="preserve"> </w:t>
      </w:r>
      <w:proofErr w:type="spellStart"/>
      <w:r w:rsidRPr="3FD3BA55">
        <w:rPr>
          <w:rFonts w:ascii="Consolas" w:eastAsia="Consolas" w:hAnsi="Consolas" w:cs="Consolas"/>
        </w:rPr>
        <w:t>Gbssreejith</w:t>
      </w:r>
      <w:proofErr w:type="spellEnd"/>
      <w:r w:rsidRPr="3FD3BA55">
        <w:rPr>
          <w:rFonts w:ascii="Aptos" w:eastAsia="Aptos" w:hAnsi="Aptos" w:cs="Aptos"/>
        </w:rPr>
        <w:t xml:space="preserve"> </w:t>
      </w:r>
      <w:r w:rsidRPr="3FD3BA55">
        <w:rPr>
          <w:rFonts w:ascii="Aptos" w:eastAsia="Aptos" w:hAnsi="Aptos" w:cs="Aptos"/>
          <w:rtl/>
        </w:rPr>
        <w:t>ב</w:t>
      </w:r>
      <w:r w:rsidRPr="3FD3BA55">
        <w:rPr>
          <w:rFonts w:ascii="Aptos" w:eastAsia="Aptos" w:hAnsi="Aptos" w:cs="Aptos"/>
        </w:rPr>
        <w:t xml:space="preserve">-Hugging Face). </w:t>
      </w:r>
    </w:p>
    <w:p w14:paraId="43672EB4" w14:textId="3A5A8E54" w:rsidR="00340344" w:rsidRPr="00340344" w:rsidRDefault="6EB5136C" w:rsidP="3FD3BA55">
      <w:pPr>
        <w:pStyle w:val="ListParagraph"/>
        <w:numPr>
          <w:ilvl w:val="0"/>
          <w:numId w:val="1"/>
        </w:numPr>
        <w:bidi w:val="0"/>
        <w:spacing w:after="240"/>
        <w:rPr>
          <w:rFonts w:ascii="Aptos" w:eastAsia="Aptos" w:hAnsi="Aptos" w:cs="Aptos"/>
        </w:rPr>
      </w:pPr>
      <w:r w:rsidRPr="3FD3BA55">
        <w:rPr>
          <w:rFonts w:ascii="Aptos" w:eastAsia="Aptos" w:hAnsi="Aptos" w:cs="Aptos"/>
          <w:b/>
          <w:bCs/>
          <w:rtl/>
        </w:rPr>
        <w:t>מאיפה הגיע הדאטה (מקור מקורי):</w:t>
      </w:r>
      <w:r w:rsidRPr="3FD3BA55">
        <w:rPr>
          <w:rFonts w:ascii="Aptos" w:eastAsia="Aptos" w:hAnsi="Aptos" w:cs="Aptos"/>
          <w:rtl/>
        </w:rPr>
        <w:t xml:space="preserve"> המאגר הזה הוא למעשה חיתוך ועיבוד מתוך פרויקט</w:t>
      </w:r>
      <w:r w:rsidRPr="3FD3BA55">
        <w:rPr>
          <w:rFonts w:ascii="Aptos" w:eastAsia="Aptos" w:hAnsi="Aptos" w:cs="Aptos"/>
        </w:rPr>
        <w:t xml:space="preserve"> </w:t>
      </w:r>
      <w:r w:rsidRPr="3FD3BA55">
        <w:rPr>
          <w:rFonts w:ascii="Aptos" w:eastAsia="Aptos" w:hAnsi="Aptos" w:cs="Aptos"/>
          <w:b/>
          <w:bCs/>
        </w:rPr>
        <w:t>Fleurs</w:t>
      </w:r>
      <w:r w:rsidRPr="3FD3BA55">
        <w:rPr>
          <w:rFonts w:ascii="Aptos" w:eastAsia="Aptos" w:hAnsi="Aptos" w:cs="Aptos"/>
        </w:rPr>
        <w:t xml:space="preserve"> </w:t>
      </w:r>
      <w:r w:rsidRPr="3FD3BA55">
        <w:rPr>
          <w:rFonts w:ascii="Aptos" w:eastAsia="Aptos" w:hAnsi="Aptos" w:cs="Aptos"/>
          <w:rtl/>
        </w:rPr>
        <w:t>של חברת</w:t>
      </w:r>
      <w:r w:rsidRPr="3FD3BA55">
        <w:rPr>
          <w:rFonts w:ascii="Aptos" w:eastAsia="Aptos" w:hAnsi="Aptos" w:cs="Aptos"/>
        </w:rPr>
        <w:t xml:space="preserve"> </w:t>
      </w:r>
      <w:r w:rsidRPr="3FD3BA55">
        <w:rPr>
          <w:rFonts w:ascii="Aptos" w:eastAsia="Aptos" w:hAnsi="Aptos" w:cs="Aptos"/>
          <w:b/>
          <w:bCs/>
        </w:rPr>
        <w:t>Google</w:t>
      </w:r>
      <w:r w:rsidRPr="3FD3BA55">
        <w:rPr>
          <w:rFonts w:ascii="Aptos" w:eastAsia="Aptos" w:hAnsi="Aptos" w:cs="Aptos"/>
        </w:rPr>
        <w:t xml:space="preserve"> (</w:t>
      </w:r>
      <w:r w:rsidRPr="3FD3BA55">
        <w:rPr>
          <w:rFonts w:ascii="Aptos" w:eastAsia="Aptos" w:hAnsi="Aptos" w:cs="Aptos"/>
          <w:rtl/>
        </w:rPr>
        <w:t>לגבי תת-הקטגוריה של אנגלית במבטא הודי -</w:t>
      </w:r>
      <w:r w:rsidRPr="3FD3BA55">
        <w:rPr>
          <w:rFonts w:ascii="Aptos" w:eastAsia="Aptos" w:hAnsi="Aptos" w:cs="Aptos"/>
        </w:rPr>
        <w:t xml:space="preserve"> </w:t>
      </w:r>
      <w:r w:rsidRPr="3FD3BA55">
        <w:rPr>
          <w:rFonts w:ascii="Consolas" w:eastAsia="Consolas" w:hAnsi="Consolas" w:cs="Consolas"/>
        </w:rPr>
        <w:t>Indian English</w:t>
      </w:r>
      <w:r w:rsidRPr="3FD3BA55">
        <w:rPr>
          <w:rFonts w:ascii="Aptos" w:eastAsia="Aptos" w:hAnsi="Aptos" w:cs="Aptos"/>
        </w:rPr>
        <w:t xml:space="preserve">). </w:t>
      </w:r>
    </w:p>
    <w:p w14:paraId="11D0EC1E" w14:textId="32562002" w:rsidR="00340344" w:rsidRPr="00340344" w:rsidRDefault="6EB5136C" w:rsidP="3FD3BA55">
      <w:pPr>
        <w:pStyle w:val="ListParagraph"/>
        <w:numPr>
          <w:ilvl w:val="0"/>
          <w:numId w:val="1"/>
        </w:numPr>
        <w:bidi w:val="0"/>
        <w:spacing w:after="240"/>
        <w:rPr>
          <w:rFonts w:ascii="Aptos" w:eastAsia="Aptos" w:hAnsi="Aptos" w:cs="Aptos"/>
        </w:rPr>
      </w:pPr>
      <w:r w:rsidRPr="3FD3BA55">
        <w:rPr>
          <w:rFonts w:ascii="Aptos" w:eastAsia="Aptos" w:hAnsi="Aptos" w:cs="Aptos"/>
          <w:b/>
          <w:bCs/>
          <w:rtl/>
        </w:rPr>
        <w:t>למה לשים לב:</w:t>
      </w:r>
      <w:r w:rsidRPr="3FD3BA55">
        <w:rPr>
          <w:rFonts w:ascii="Aptos" w:eastAsia="Aptos" w:hAnsi="Aptos" w:cs="Aptos"/>
        </w:rPr>
        <w:t xml:space="preserve"> Google </w:t>
      </w:r>
      <w:r w:rsidRPr="3FD3BA55">
        <w:rPr>
          <w:rFonts w:ascii="Aptos" w:eastAsia="Aptos" w:hAnsi="Aptos" w:cs="Aptos"/>
          <w:rtl/>
        </w:rPr>
        <w:t>שחררה את</w:t>
      </w:r>
      <w:r w:rsidRPr="3FD3BA55">
        <w:rPr>
          <w:rFonts w:ascii="Aptos" w:eastAsia="Aptos" w:hAnsi="Aptos" w:cs="Aptos"/>
        </w:rPr>
        <w:t xml:space="preserve"> Fleurs </w:t>
      </w:r>
      <w:r w:rsidRPr="3FD3BA55">
        <w:rPr>
          <w:rFonts w:ascii="Aptos" w:eastAsia="Aptos" w:hAnsi="Aptos" w:cs="Aptos"/>
          <w:rtl/>
        </w:rPr>
        <w:t>כמאגר רב-לשוני עצום לזיהוי דיבור</w:t>
      </w:r>
      <w:r w:rsidRPr="3FD3BA55">
        <w:rPr>
          <w:rFonts w:ascii="Aptos" w:eastAsia="Aptos" w:hAnsi="Aptos" w:cs="Aptos"/>
        </w:rPr>
        <w:t xml:space="preserve"> (ASR) </w:t>
      </w:r>
      <w:r w:rsidRPr="3FD3BA55">
        <w:rPr>
          <w:rFonts w:ascii="Aptos" w:eastAsia="Aptos" w:hAnsi="Aptos" w:cs="Aptos"/>
          <w:rtl/>
        </w:rPr>
        <w:t>המבוסס על משפטי ויקיפדיה מתורגמים. המשתמש הזה פשוט עשה לך חיים קלים: הוא חילץ משם רק את ההקלטות של האנגלית במבטא הודי, סידר אותן בפורמט</w:t>
      </w:r>
      <w:r w:rsidRPr="3FD3BA55">
        <w:rPr>
          <w:rFonts w:ascii="Aptos" w:eastAsia="Aptos" w:hAnsi="Aptos" w:cs="Aptos"/>
        </w:rPr>
        <w:t xml:space="preserve"> Parquet </w:t>
      </w:r>
      <w:r w:rsidRPr="3FD3BA55">
        <w:rPr>
          <w:rFonts w:ascii="Aptos" w:eastAsia="Aptos" w:hAnsi="Aptos" w:cs="Aptos"/>
          <w:rtl/>
        </w:rPr>
        <w:t>נוח, ושמר את התמלול</w:t>
      </w:r>
      <w:r w:rsidRPr="3FD3BA55">
        <w:rPr>
          <w:rFonts w:ascii="Aptos" w:eastAsia="Aptos" w:hAnsi="Aptos" w:cs="Aptos"/>
        </w:rPr>
        <w:t xml:space="preserve"> (Transcription) </w:t>
      </w:r>
      <w:r w:rsidRPr="3FD3BA55">
        <w:rPr>
          <w:rFonts w:ascii="Aptos" w:eastAsia="Aptos" w:hAnsi="Aptos" w:cs="Aptos"/>
          <w:rtl/>
        </w:rPr>
        <w:t>המדויק לכל קובץ</w:t>
      </w:r>
      <w:r w:rsidRPr="3FD3BA55">
        <w:rPr>
          <w:rFonts w:ascii="Aptos" w:eastAsia="Aptos" w:hAnsi="Aptos" w:cs="Aptos"/>
        </w:rPr>
        <w:t>.</w:t>
      </w:r>
    </w:p>
    <w:p w14:paraId="13A03779" w14:textId="2B80C471" w:rsidR="00340344" w:rsidRPr="00340344" w:rsidRDefault="5F9B0927" w:rsidP="3FD3BA55">
      <w:r w:rsidRPr="3FD3BA55">
        <w:rPr>
          <w:rFonts w:ascii="Aptos" w:eastAsia="Aptos" w:hAnsi="Aptos" w:cs="Aptos"/>
          <w:rtl/>
        </w:rPr>
        <w:t>המאגר מבוסס גם על  לפרויקט האם שנקרא</w:t>
      </w:r>
      <w:r w:rsidRPr="3FD3BA55">
        <w:rPr>
          <w:rFonts w:ascii="Aptos" w:eastAsia="Aptos" w:hAnsi="Aptos" w:cs="Aptos"/>
        </w:rPr>
        <w:t xml:space="preserve"> </w:t>
      </w:r>
      <w:r w:rsidRPr="3FD3BA55">
        <w:rPr>
          <w:rFonts w:ascii="Arial" w:eastAsia="Arial" w:hAnsi="Arial" w:cs="Arial"/>
          <w:b/>
          <w:bCs/>
          <w:sz w:val="24"/>
          <w:szCs w:val="24"/>
        </w:rPr>
        <w:t>FLORES-101</w:t>
      </w:r>
      <w:r w:rsidRPr="3FD3BA55">
        <w:rPr>
          <w:rFonts w:ascii="Aptos" w:eastAsia="Aptos" w:hAnsi="Aptos" w:cs="Aptos"/>
        </w:rPr>
        <w:t xml:space="preserve"> (</w:t>
      </w:r>
      <w:r w:rsidRPr="3FD3BA55">
        <w:rPr>
          <w:rFonts w:ascii="Aptos" w:eastAsia="Aptos" w:hAnsi="Aptos" w:cs="Aptos"/>
          <w:rtl/>
        </w:rPr>
        <w:t>מאגר טקסט חופשי לתרגום מכונה שפותח על ידי פייסבוק/מטא</w:t>
      </w:r>
      <w:r w:rsidRPr="3FD3BA55">
        <w:rPr>
          <w:rFonts w:ascii="Aptos" w:eastAsia="Aptos" w:hAnsi="Aptos" w:cs="Aptos"/>
        </w:rPr>
        <w:t>)</w:t>
      </w:r>
    </w:p>
    <w:p w14:paraId="23FA6BCB" w14:textId="77777777" w:rsidR="00340344" w:rsidRDefault="00340344" w:rsidP="00551A6C">
      <w:pPr>
        <w:ind w:firstLine="720"/>
        <w:rPr>
          <w:color w:val="000000" w:themeColor="text1"/>
          <w:rtl/>
        </w:rPr>
      </w:pPr>
    </w:p>
    <w:p w14:paraId="588E18D9" w14:textId="35E55A57" w:rsidR="00E51283" w:rsidRPr="00C66C49" w:rsidRDefault="00E51283" w:rsidP="00E51283">
      <w:pPr>
        <w:jc w:val="both"/>
        <w:rPr>
          <w:color w:val="000000" w:themeColor="text1"/>
          <w:u w:val="single"/>
          <w:rtl/>
        </w:rPr>
      </w:pPr>
      <w:r w:rsidRPr="00C66C49">
        <w:rPr>
          <w:rFonts w:hint="cs"/>
          <w:color w:val="000000" w:themeColor="text1"/>
          <w:u w:val="single"/>
          <w:rtl/>
        </w:rPr>
        <w:lastRenderedPageBreak/>
        <w:t>מאגר נוסף למבטאים אמריקאיים מאוד נקיים:</w:t>
      </w:r>
    </w:p>
    <w:p w14:paraId="61A48B22" w14:textId="77777777" w:rsidR="00C66C49" w:rsidRDefault="00E51283" w:rsidP="00E51283">
      <w:pPr>
        <w:jc w:val="both"/>
        <w:rPr>
          <w:color w:val="000000" w:themeColor="text1"/>
          <w:rtl/>
        </w:rPr>
      </w:pPr>
      <w:hyperlink r:id="rId30" w:history="1">
        <w:r w:rsidRPr="0033653C">
          <w:rPr>
            <w:rStyle w:val="Hyperlink"/>
          </w:rPr>
          <w:t>https://www.openslr.org/12</w:t>
        </w:r>
      </w:hyperlink>
    </w:p>
    <w:p w14:paraId="308FDE40" w14:textId="329F219C" w:rsidR="00D66C47" w:rsidRDefault="00D66C47" w:rsidP="00E51283">
      <w:pPr>
        <w:jc w:val="both"/>
        <w:rPr>
          <w:color w:val="000000" w:themeColor="text1"/>
          <w:rtl/>
        </w:rPr>
      </w:pPr>
      <w:r>
        <w:rPr>
          <w:rFonts w:hint="cs"/>
          <w:color w:val="000000" w:themeColor="text1"/>
          <w:rtl/>
        </w:rPr>
        <w:t>הורדה מ ז</w:t>
      </w:r>
      <w:r>
        <w:rPr>
          <w:color w:val="000000" w:themeColor="text1"/>
        </w:rPr>
        <w:t xml:space="preserve">hugging </w:t>
      </w:r>
      <w:proofErr w:type="spellStart"/>
      <w:r>
        <w:rPr>
          <w:color w:val="000000" w:themeColor="text1"/>
        </w:rPr>
        <w:t>faec</w:t>
      </w:r>
      <w:proofErr w:type="spellEnd"/>
    </w:p>
    <w:p w14:paraId="2AA9DAE5" w14:textId="57B3BF68" w:rsidR="00C66C49" w:rsidRPr="009C1124" w:rsidRDefault="00C66C49" w:rsidP="009C1124">
      <w:pPr>
        <w:rPr>
          <w:color w:val="000000" w:themeColor="text1"/>
          <w:rtl/>
        </w:rPr>
      </w:pPr>
      <w:r w:rsidRPr="00C66C49">
        <w:rPr>
          <w:rFonts w:hint="cs"/>
          <w:color w:val="000000" w:themeColor="text1"/>
          <w:u w:val="single"/>
          <w:rtl/>
        </w:rPr>
        <w:t>למאגרים הסיניים:</w:t>
      </w:r>
      <w:r>
        <w:rPr>
          <w:color w:val="000000" w:themeColor="text1"/>
          <w:u w:val="single"/>
          <w:rtl/>
        </w:rPr>
        <w:br/>
      </w:r>
      <w:hyperlink r:id="rId31" w:history="1">
        <w:r w:rsidR="009E4E0C" w:rsidRPr="0033653C">
          <w:rPr>
            <w:rStyle w:val="Hyperlink"/>
          </w:rPr>
          <w:t>https://www.openslr.org/101</w:t>
        </w:r>
        <w:r w:rsidR="009E4E0C" w:rsidRPr="0033653C">
          <w:rPr>
            <w:rStyle w:val="Hyperlink"/>
            <w:rFonts w:cs="Arial"/>
            <w:rtl/>
          </w:rPr>
          <w:t>/</w:t>
        </w:r>
      </w:hyperlink>
      <w:r w:rsidR="009E4E0C">
        <w:rPr>
          <w:rFonts w:hint="cs"/>
          <w:color w:val="000000" w:themeColor="text1"/>
          <w:u w:val="single"/>
          <w:rtl/>
        </w:rPr>
        <w:t xml:space="preserve"> </w:t>
      </w:r>
      <w:r w:rsidR="009C1124">
        <w:rPr>
          <w:rFonts w:hint="cs"/>
          <w:color w:val="000000" w:themeColor="text1"/>
          <w:rtl/>
        </w:rPr>
        <w:t xml:space="preserve">משתמש במאגר </w:t>
      </w:r>
      <w:proofErr w:type="spellStart"/>
      <w:r w:rsidR="009C1124">
        <w:rPr>
          <w:color w:val="000000" w:themeColor="text1"/>
        </w:rPr>
        <w:t>speechOcean</w:t>
      </w:r>
      <w:proofErr w:type="spellEnd"/>
    </w:p>
    <w:p w14:paraId="394D6CB4" w14:textId="4817C6BB" w:rsidR="00E92ECF" w:rsidRDefault="00D05D67" w:rsidP="3FD3BA55">
      <w:hyperlink r:id="rId32">
        <w:r w:rsidRPr="3FD3BA55">
          <w:rPr>
            <w:rStyle w:val="Hyperlink"/>
          </w:rPr>
          <w:t>https://huggingface.co/datasets/CAiRE/ASCEND</w:t>
        </w:r>
      </w:hyperlink>
      <w:r w:rsidR="00D53744" w:rsidRPr="3FD3BA55">
        <w:rPr>
          <w:color w:val="000000" w:themeColor="text1"/>
        </w:rPr>
        <w:t xml:space="preserve"> (</w:t>
      </w:r>
      <w:r w:rsidR="00D53744" w:rsidRPr="3FD3BA55">
        <w:rPr>
          <w:color w:val="000000" w:themeColor="text1"/>
          <w:rtl/>
        </w:rPr>
        <w:t>אופציונלי</w:t>
      </w:r>
      <w:r w:rsidR="00D53744" w:rsidRPr="3FD3BA55">
        <w:rPr>
          <w:color w:val="000000" w:themeColor="text1"/>
        </w:rPr>
        <w:t>)</w:t>
      </w:r>
    </w:p>
    <w:p w14:paraId="44336FB0" w14:textId="30BDB472" w:rsidR="00E92ECF" w:rsidRDefault="13CAB34E" w:rsidP="3FD3BA55">
      <w:r w:rsidRPr="3FD3BA55">
        <w:rPr>
          <w:rFonts w:ascii="Aptos" w:eastAsia="Aptos" w:hAnsi="Aptos" w:cs="Aptos"/>
          <w:rtl/>
        </w:rPr>
        <w:t>המאגר נאסף ופותח ב</w:t>
      </w:r>
      <w:r w:rsidRPr="3FD3BA55">
        <w:rPr>
          <w:rFonts w:ascii="Arial" w:eastAsia="Arial" w:hAnsi="Arial" w:cs="Arial"/>
          <w:b/>
          <w:bCs/>
          <w:sz w:val="24"/>
          <w:szCs w:val="24"/>
          <w:rtl/>
        </w:rPr>
        <w:t>הונג קונג</w:t>
      </w:r>
      <w:r w:rsidRPr="3FD3BA55">
        <w:rPr>
          <w:rFonts w:ascii="Aptos" w:eastAsia="Aptos" w:hAnsi="Aptos" w:cs="Aptos"/>
          <w:rtl/>
        </w:rPr>
        <w:t xml:space="preserve"> על ידי חוקרים מאוניברסיטת</w:t>
      </w:r>
      <w:r w:rsidRPr="3FD3BA55">
        <w:rPr>
          <w:rFonts w:ascii="Aptos" w:eastAsia="Aptos" w:hAnsi="Aptos" w:cs="Aptos"/>
        </w:rPr>
        <w:t xml:space="preserve"> HKUST (</w:t>
      </w:r>
      <w:r w:rsidRPr="3FD3BA55">
        <w:rPr>
          <w:rFonts w:ascii="Aptos" w:eastAsia="Aptos" w:hAnsi="Aptos" w:cs="Aptos"/>
          <w:rtl/>
        </w:rPr>
        <w:t>תחת מעבדת</w:t>
      </w:r>
      <w:r w:rsidRPr="3FD3BA55">
        <w:rPr>
          <w:rFonts w:ascii="Aptos" w:eastAsia="Aptos" w:hAnsi="Aptos" w:cs="Aptos"/>
        </w:rPr>
        <w:t xml:space="preserve"> </w:t>
      </w:r>
      <w:proofErr w:type="spellStart"/>
      <w:r w:rsidRPr="3FD3BA55">
        <w:rPr>
          <w:rFonts w:ascii="Aptos" w:eastAsia="Aptos" w:hAnsi="Aptos" w:cs="Aptos"/>
        </w:rPr>
        <w:t>CAiRE</w:t>
      </w:r>
      <w:proofErr w:type="spellEnd"/>
      <w:r w:rsidRPr="3FD3BA55">
        <w:rPr>
          <w:rFonts w:ascii="Aptos" w:eastAsia="Aptos" w:hAnsi="Aptos" w:cs="Aptos"/>
        </w:rPr>
        <w:t xml:space="preserve">). </w:t>
      </w:r>
      <w:r w:rsidRPr="3FD3BA55">
        <w:rPr>
          <w:rFonts w:ascii="Aptos" w:eastAsia="Aptos" w:hAnsi="Aptos" w:cs="Aptos"/>
          <w:rtl/>
        </w:rPr>
        <w:t>המטרה שלו היא לתעד שיחות טבעיות וספונטניות שבהן הדוברים מערבבים ומחליפים שפות תוך כדי דיבור (תופעה שנקראת</w:t>
      </w:r>
      <w:r w:rsidRPr="3FD3BA55">
        <w:rPr>
          <w:rFonts w:ascii="Aptos" w:eastAsia="Aptos" w:hAnsi="Aptos" w:cs="Aptos"/>
        </w:rPr>
        <w:t xml:space="preserve"> Code-switching) – </w:t>
      </w:r>
      <w:r w:rsidRPr="3FD3BA55">
        <w:rPr>
          <w:rFonts w:ascii="Aptos" w:eastAsia="Aptos" w:hAnsi="Aptos" w:cs="Aptos"/>
          <w:rtl/>
        </w:rPr>
        <w:t xml:space="preserve">במקרה הזה, שילוב של </w:t>
      </w:r>
      <w:r w:rsidRPr="3FD3BA55">
        <w:rPr>
          <w:rFonts w:ascii="Arial" w:eastAsia="Arial" w:hAnsi="Arial" w:cs="Arial"/>
          <w:b/>
          <w:bCs/>
          <w:sz w:val="24"/>
          <w:szCs w:val="24"/>
          <w:rtl/>
        </w:rPr>
        <w:t>סינית מנדרינית ואנגלית</w:t>
      </w:r>
      <w:r w:rsidRPr="3FD3BA55">
        <w:rPr>
          <w:rFonts w:ascii="Aptos" w:eastAsia="Aptos" w:hAnsi="Aptos" w:cs="Aptos"/>
          <w:rtl/>
        </w:rPr>
        <w:t>.</w:t>
      </w:r>
      <w:r w:rsidRPr="3FD3BA55">
        <w:rPr>
          <w:rFonts w:ascii="Aptos" w:eastAsia="Aptos" w:hAnsi="Aptos" w:cs="Aptos"/>
        </w:rPr>
        <w:t xml:space="preserve"> [</w:t>
      </w:r>
      <w:hyperlink r:id="rId33">
        <w:r w:rsidRPr="3FD3BA55">
          <w:rPr>
            <w:rStyle w:val="Hyperlink"/>
          </w:rPr>
          <w:t>1</w:t>
        </w:r>
      </w:hyperlink>
      <w:r w:rsidRPr="3FD3BA55">
        <w:rPr>
          <w:rFonts w:ascii="Aptos" w:eastAsia="Aptos" w:hAnsi="Aptos" w:cs="Aptos"/>
        </w:rPr>
        <w:t>]</w:t>
      </w:r>
      <w:r w:rsidR="00D05D67">
        <w:br/>
      </w:r>
      <w:r w:rsidR="00D05D67">
        <w:br/>
      </w:r>
      <w:r w:rsidR="00E92ECF" w:rsidRPr="3FD3BA55">
        <w:rPr>
          <w:color w:val="000000" w:themeColor="text1"/>
          <w:u w:val="single"/>
          <w:rtl/>
        </w:rPr>
        <w:t>מבטא ניגרי:</w:t>
      </w:r>
      <w:r w:rsidR="00D05D67">
        <w:br/>
      </w:r>
      <w:hyperlink r:id="rId34">
        <w:r w:rsidR="00E92ECF" w:rsidRPr="3FD3BA55">
          <w:rPr>
            <w:rStyle w:val="Hyperlink"/>
          </w:rPr>
          <w:t>https://huggingface.co/datasets/benjaminogbonna/nigerian_accented_english_dataset/viewer/default/train?p=27</w:t>
        </w:r>
      </w:hyperlink>
      <w:r w:rsidR="00D05D67">
        <w:br/>
      </w:r>
      <w:r w:rsidR="26761C08" w:rsidRPr="3FD3BA55">
        <w:rPr>
          <w:rFonts w:ascii="Aptos" w:eastAsia="Aptos" w:hAnsi="Aptos" w:cs="Aptos"/>
          <w:rtl/>
        </w:rPr>
        <w:t>המקור של הדאטה-סט הזה הוא</w:t>
      </w:r>
      <w:r w:rsidR="26761C08" w:rsidRPr="3FD3BA55">
        <w:rPr>
          <w:rFonts w:ascii="Aptos" w:eastAsia="Aptos" w:hAnsi="Aptos" w:cs="Aptos"/>
        </w:rPr>
        <w:t xml:space="preserve"> </w:t>
      </w:r>
      <w:r w:rsidR="26761C08" w:rsidRPr="3FD3BA55">
        <w:rPr>
          <w:rFonts w:ascii="Aptos" w:eastAsia="Aptos" w:hAnsi="Aptos" w:cs="Aptos"/>
          <w:b/>
          <w:bCs/>
        </w:rPr>
        <w:t>Mozilla Common Voice</w:t>
      </w:r>
      <w:r w:rsidR="00D05D67">
        <w:br/>
      </w:r>
      <w:hyperlink r:id="rId35">
        <w:r w:rsidR="495157C7" w:rsidRPr="3FD3BA55">
          <w:rPr>
            <w:rStyle w:val="Hyperlink"/>
          </w:rPr>
          <w:t>https://www.openslr.org/70/</w:t>
        </w:r>
      </w:hyperlink>
      <w:r w:rsidR="00D05D67">
        <w:br/>
      </w:r>
      <w:r w:rsidR="611F12F9" w:rsidRPr="3FD3BA55">
        <w:rPr>
          <w:rFonts w:ascii="Aptos" w:eastAsia="Aptos" w:hAnsi="Aptos" w:cs="Aptos"/>
          <w:b/>
          <w:bCs/>
        </w:rPr>
        <w:t>SLR70:</w:t>
      </w:r>
      <w:r w:rsidR="611F12F9" w:rsidRPr="3FD3BA55">
        <w:rPr>
          <w:rFonts w:ascii="Aptos" w:eastAsia="Aptos" w:hAnsi="Aptos" w:cs="Aptos"/>
        </w:rPr>
        <w:t xml:space="preserve"> </w:t>
      </w:r>
      <w:r w:rsidR="611F12F9" w:rsidRPr="3FD3BA55">
        <w:rPr>
          <w:rFonts w:ascii="Aptos" w:eastAsia="Aptos" w:hAnsi="Aptos" w:cs="Aptos"/>
          <w:rtl/>
        </w:rPr>
        <w:t>פרויקט מבוקר ביוזמת ותמיכת</w:t>
      </w:r>
      <w:r w:rsidR="611F12F9" w:rsidRPr="3FD3BA55">
        <w:rPr>
          <w:rFonts w:ascii="Aptos" w:eastAsia="Aptos" w:hAnsi="Aptos" w:cs="Aptos"/>
        </w:rPr>
        <w:t xml:space="preserve"> </w:t>
      </w:r>
      <w:r w:rsidR="611F12F9" w:rsidRPr="3FD3BA55">
        <w:rPr>
          <w:rFonts w:ascii="Aptos" w:eastAsia="Aptos" w:hAnsi="Aptos" w:cs="Aptos"/>
          <w:b/>
          <w:bCs/>
        </w:rPr>
        <w:t>Google</w:t>
      </w:r>
      <w:r w:rsidR="611F12F9" w:rsidRPr="3FD3BA55">
        <w:rPr>
          <w:rFonts w:ascii="Aptos" w:eastAsia="Aptos" w:hAnsi="Aptos" w:cs="Aptos"/>
        </w:rPr>
        <w:t xml:space="preserve"> (</w:t>
      </w:r>
      <w:r w:rsidR="611F12F9" w:rsidRPr="3FD3BA55">
        <w:rPr>
          <w:rFonts w:ascii="Aptos" w:eastAsia="Aptos" w:hAnsi="Aptos" w:cs="Aptos"/>
          <w:rtl/>
        </w:rPr>
        <w:t>כחלק ממאמץ שלהם לייצר מאגרי מידע איכותיים בקוד פתוח לשפות ומבטאים עם משאבים מוגבלים -</w:t>
      </w:r>
      <w:r w:rsidR="611F12F9" w:rsidRPr="3FD3BA55">
        <w:rPr>
          <w:rFonts w:ascii="Aptos" w:eastAsia="Aptos" w:hAnsi="Aptos" w:cs="Aptos"/>
        </w:rPr>
        <w:t xml:space="preserve"> Low-Resource Languages).</w:t>
      </w:r>
    </w:p>
    <w:p w14:paraId="0D01F04C" w14:textId="3FC340CE" w:rsidR="00E92ECF" w:rsidRPr="00E92ECF" w:rsidRDefault="00E92ECF" w:rsidP="00C66C49">
      <w:pPr>
        <w:rPr>
          <w:color w:val="EE0000"/>
          <w:u w:val="single"/>
        </w:rPr>
      </w:pPr>
      <w:r>
        <w:rPr>
          <w:rFonts w:hint="cs"/>
          <w:color w:val="EE0000"/>
          <w:u w:val="single"/>
          <w:rtl/>
        </w:rPr>
        <w:t>להסביר על המקור</w:t>
      </w:r>
    </w:p>
    <w:p w14:paraId="05598877" w14:textId="5D314FE7" w:rsidR="00E51283" w:rsidRDefault="00E92ECF" w:rsidP="00E92ECF">
      <w:pPr>
        <w:bidi w:val="0"/>
        <w:jc w:val="right"/>
        <w:rPr>
          <w:color w:val="000000" w:themeColor="text1"/>
          <w:u w:val="single"/>
          <w:rtl/>
        </w:rPr>
      </w:pPr>
      <w:r>
        <w:rPr>
          <w:rFonts w:hint="cs"/>
          <w:color w:val="000000" w:themeColor="text1"/>
          <w:u w:val="single"/>
          <w:rtl/>
        </w:rPr>
        <w:t>אפציונלי:</w:t>
      </w:r>
    </w:p>
    <w:p w14:paraId="5FAD277D" w14:textId="1C57ABF4" w:rsidR="00E92ECF" w:rsidRPr="00E92ECF" w:rsidRDefault="00E92ECF" w:rsidP="00C66C49">
      <w:hyperlink r:id="rId36">
        <w:r w:rsidRPr="3FD3BA55">
          <w:rPr>
            <w:rStyle w:val="Hyperlink"/>
          </w:rPr>
          <w:t>https://huggingface.co/datasets/benjaminogbonna/nigerian_common_voice_dataset</w:t>
        </w:r>
      </w:hyperlink>
    </w:p>
    <w:p w14:paraId="66CCA8B8" w14:textId="65806512" w:rsidR="48DA4A90" w:rsidRDefault="48DA4A90" w:rsidP="3FD3BA55">
      <w:pPr>
        <w:rPr>
          <w:b/>
          <w:bCs/>
          <w:color w:val="000000" w:themeColor="text1"/>
          <w:u w:val="single"/>
          <w:rtl/>
        </w:rPr>
      </w:pPr>
      <w:r w:rsidRPr="3FD3BA55">
        <w:rPr>
          <w:b/>
          <w:bCs/>
          <w:color w:val="000000" w:themeColor="text1"/>
          <w:u w:val="single"/>
          <w:rtl/>
        </w:rPr>
        <w:t>זה גם ממוזילה</w:t>
      </w:r>
    </w:p>
    <w:p w14:paraId="743CA557" w14:textId="77777777" w:rsidR="000B157D" w:rsidRDefault="000B157D" w:rsidP="3FD3BA55">
      <w:pPr>
        <w:rPr>
          <w:b/>
          <w:bCs/>
          <w:color w:val="000000" w:themeColor="text1"/>
          <w:u w:val="single"/>
          <w:rtl/>
        </w:rPr>
      </w:pPr>
      <w:r>
        <w:rPr>
          <w:rFonts w:hint="cs"/>
          <w:color w:val="000000" w:themeColor="text1"/>
          <w:u w:val="single"/>
          <w:rtl/>
        </w:rPr>
        <w:t xml:space="preserve">על </w:t>
      </w:r>
      <w:r w:rsidR="001E1829" w:rsidRPr="000B157D">
        <w:rPr>
          <w:rFonts w:hint="cs"/>
          <w:color w:val="000000" w:themeColor="text1"/>
          <w:u w:val="single"/>
          <w:rtl/>
        </w:rPr>
        <w:t>יחס 70 :30 בין מאגריפ שונים לאותו מבטא</w:t>
      </w:r>
      <w:r w:rsidR="001E1829">
        <w:rPr>
          <w:rFonts w:hint="cs"/>
          <w:b/>
          <w:bCs/>
          <w:color w:val="000000" w:themeColor="text1"/>
          <w:u w:val="single"/>
          <w:rtl/>
        </w:rPr>
        <w:t xml:space="preserve"> </w:t>
      </w:r>
      <w:r w:rsidR="001E1829">
        <w:rPr>
          <w:b/>
          <w:bCs/>
          <w:color w:val="000000" w:themeColor="text1"/>
          <w:u w:val="single"/>
          <w:rtl/>
        </w:rPr>
        <w:br/>
      </w:r>
    </w:p>
    <w:p w14:paraId="63A4500A" w14:textId="57566C64" w:rsidR="001E1829" w:rsidRPr="00E90453" w:rsidRDefault="00E90453" w:rsidP="3FD3BA55">
      <w:pPr>
        <w:rPr>
          <w:color w:val="000000" w:themeColor="text1"/>
          <w:rtl/>
        </w:rPr>
      </w:pPr>
      <w:hyperlink r:id="rId37" w:history="1">
        <w:r w:rsidRPr="006D38D8">
          <w:rPr>
            <w:rStyle w:val="Hyperlink"/>
          </w:rPr>
          <w:t>https://aixblock.io/blogs/audio-dataset-types-clean-vs-noisy-vs-synthetic-for-asr</w:t>
        </w:r>
      </w:hyperlink>
      <w:r>
        <w:rPr>
          <w:color w:val="000000" w:themeColor="text1"/>
          <w:rtl/>
        </w:rPr>
        <w:br/>
      </w:r>
    </w:p>
    <w:sectPr w:rsidR="001E1829" w:rsidRPr="00E90453" w:rsidSect="005C7CC8">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16FB5"/>
    <w:multiLevelType w:val="multilevel"/>
    <w:tmpl w:val="8EACE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75C5C"/>
    <w:multiLevelType w:val="multilevel"/>
    <w:tmpl w:val="DBD8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F4267"/>
    <w:multiLevelType w:val="multilevel"/>
    <w:tmpl w:val="518C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E2741B"/>
    <w:multiLevelType w:val="multilevel"/>
    <w:tmpl w:val="E32A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173041"/>
    <w:multiLevelType w:val="multilevel"/>
    <w:tmpl w:val="D8BA0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0514D4"/>
    <w:multiLevelType w:val="multilevel"/>
    <w:tmpl w:val="63807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152F7E"/>
    <w:multiLevelType w:val="multilevel"/>
    <w:tmpl w:val="664C0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0C6BDF"/>
    <w:multiLevelType w:val="multilevel"/>
    <w:tmpl w:val="55005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D12F706"/>
    <w:multiLevelType w:val="hybridMultilevel"/>
    <w:tmpl w:val="70944292"/>
    <w:lvl w:ilvl="0" w:tplc="61AEE086">
      <w:start w:val="1"/>
      <w:numFmt w:val="bullet"/>
      <w:lvlText w:val=""/>
      <w:lvlJc w:val="left"/>
      <w:pPr>
        <w:ind w:left="720" w:hanging="360"/>
      </w:pPr>
      <w:rPr>
        <w:rFonts w:ascii="Symbol" w:hAnsi="Symbol" w:hint="default"/>
      </w:rPr>
    </w:lvl>
    <w:lvl w:ilvl="1" w:tplc="34B2F24A">
      <w:start w:val="1"/>
      <w:numFmt w:val="bullet"/>
      <w:lvlText w:val="o"/>
      <w:lvlJc w:val="left"/>
      <w:pPr>
        <w:ind w:left="1440" w:hanging="360"/>
      </w:pPr>
      <w:rPr>
        <w:rFonts w:ascii="Courier New" w:hAnsi="Courier New" w:hint="default"/>
      </w:rPr>
    </w:lvl>
    <w:lvl w:ilvl="2" w:tplc="C7DE3F3E">
      <w:start w:val="1"/>
      <w:numFmt w:val="bullet"/>
      <w:lvlText w:val=""/>
      <w:lvlJc w:val="left"/>
      <w:pPr>
        <w:ind w:left="2160" w:hanging="360"/>
      </w:pPr>
      <w:rPr>
        <w:rFonts w:ascii="Wingdings" w:hAnsi="Wingdings" w:hint="default"/>
      </w:rPr>
    </w:lvl>
    <w:lvl w:ilvl="3" w:tplc="97260FAC">
      <w:start w:val="1"/>
      <w:numFmt w:val="bullet"/>
      <w:lvlText w:val=""/>
      <w:lvlJc w:val="left"/>
      <w:pPr>
        <w:ind w:left="2880" w:hanging="360"/>
      </w:pPr>
      <w:rPr>
        <w:rFonts w:ascii="Symbol" w:hAnsi="Symbol" w:hint="default"/>
      </w:rPr>
    </w:lvl>
    <w:lvl w:ilvl="4" w:tplc="7518A4E4">
      <w:start w:val="1"/>
      <w:numFmt w:val="bullet"/>
      <w:lvlText w:val="o"/>
      <w:lvlJc w:val="left"/>
      <w:pPr>
        <w:ind w:left="3600" w:hanging="360"/>
      </w:pPr>
      <w:rPr>
        <w:rFonts w:ascii="Courier New" w:hAnsi="Courier New" w:hint="default"/>
      </w:rPr>
    </w:lvl>
    <w:lvl w:ilvl="5" w:tplc="2E446674">
      <w:start w:val="1"/>
      <w:numFmt w:val="bullet"/>
      <w:lvlText w:val=""/>
      <w:lvlJc w:val="left"/>
      <w:pPr>
        <w:ind w:left="4320" w:hanging="360"/>
      </w:pPr>
      <w:rPr>
        <w:rFonts w:ascii="Wingdings" w:hAnsi="Wingdings" w:hint="default"/>
      </w:rPr>
    </w:lvl>
    <w:lvl w:ilvl="6" w:tplc="CCB4C19C">
      <w:start w:val="1"/>
      <w:numFmt w:val="bullet"/>
      <w:lvlText w:val=""/>
      <w:lvlJc w:val="left"/>
      <w:pPr>
        <w:ind w:left="5040" w:hanging="360"/>
      </w:pPr>
      <w:rPr>
        <w:rFonts w:ascii="Symbol" w:hAnsi="Symbol" w:hint="default"/>
      </w:rPr>
    </w:lvl>
    <w:lvl w:ilvl="7" w:tplc="141CDC06">
      <w:start w:val="1"/>
      <w:numFmt w:val="bullet"/>
      <w:lvlText w:val="o"/>
      <w:lvlJc w:val="left"/>
      <w:pPr>
        <w:ind w:left="5760" w:hanging="360"/>
      </w:pPr>
      <w:rPr>
        <w:rFonts w:ascii="Courier New" w:hAnsi="Courier New" w:hint="default"/>
      </w:rPr>
    </w:lvl>
    <w:lvl w:ilvl="8" w:tplc="74DCA93C">
      <w:start w:val="1"/>
      <w:numFmt w:val="bullet"/>
      <w:lvlText w:val=""/>
      <w:lvlJc w:val="left"/>
      <w:pPr>
        <w:ind w:left="6480" w:hanging="360"/>
      </w:pPr>
      <w:rPr>
        <w:rFonts w:ascii="Wingdings" w:hAnsi="Wingdings" w:hint="default"/>
      </w:rPr>
    </w:lvl>
  </w:abstractNum>
  <w:abstractNum w:abstractNumId="9" w15:restartNumberingAfterBreak="0">
    <w:nsid w:val="68677986"/>
    <w:multiLevelType w:val="hybridMultilevel"/>
    <w:tmpl w:val="7946F10C"/>
    <w:lvl w:ilvl="0" w:tplc="DB5045F4">
      <w:start w:val="1"/>
      <w:numFmt w:val="bullet"/>
      <w:lvlText w:val=""/>
      <w:lvlJc w:val="left"/>
      <w:pPr>
        <w:ind w:left="720" w:hanging="360"/>
      </w:pPr>
      <w:rPr>
        <w:rFonts w:ascii="Symbol" w:hAnsi="Symbol" w:hint="default"/>
      </w:rPr>
    </w:lvl>
    <w:lvl w:ilvl="1" w:tplc="2AFECF5C">
      <w:start w:val="1"/>
      <w:numFmt w:val="bullet"/>
      <w:lvlText w:val="o"/>
      <w:lvlJc w:val="left"/>
      <w:pPr>
        <w:ind w:left="1440" w:hanging="360"/>
      </w:pPr>
      <w:rPr>
        <w:rFonts w:ascii="Courier New" w:hAnsi="Courier New" w:hint="default"/>
      </w:rPr>
    </w:lvl>
    <w:lvl w:ilvl="2" w:tplc="9702B0FA">
      <w:start w:val="1"/>
      <w:numFmt w:val="bullet"/>
      <w:lvlText w:val=""/>
      <w:lvlJc w:val="left"/>
      <w:pPr>
        <w:ind w:left="2160" w:hanging="360"/>
      </w:pPr>
      <w:rPr>
        <w:rFonts w:ascii="Wingdings" w:hAnsi="Wingdings" w:hint="default"/>
      </w:rPr>
    </w:lvl>
    <w:lvl w:ilvl="3" w:tplc="FC168738">
      <w:start w:val="1"/>
      <w:numFmt w:val="bullet"/>
      <w:lvlText w:val=""/>
      <w:lvlJc w:val="left"/>
      <w:pPr>
        <w:ind w:left="2880" w:hanging="360"/>
      </w:pPr>
      <w:rPr>
        <w:rFonts w:ascii="Symbol" w:hAnsi="Symbol" w:hint="default"/>
      </w:rPr>
    </w:lvl>
    <w:lvl w:ilvl="4" w:tplc="CECC0F80">
      <w:start w:val="1"/>
      <w:numFmt w:val="bullet"/>
      <w:lvlText w:val="o"/>
      <w:lvlJc w:val="left"/>
      <w:pPr>
        <w:ind w:left="3600" w:hanging="360"/>
      </w:pPr>
      <w:rPr>
        <w:rFonts w:ascii="Courier New" w:hAnsi="Courier New" w:hint="default"/>
      </w:rPr>
    </w:lvl>
    <w:lvl w:ilvl="5" w:tplc="1A6E5048">
      <w:start w:val="1"/>
      <w:numFmt w:val="bullet"/>
      <w:lvlText w:val=""/>
      <w:lvlJc w:val="left"/>
      <w:pPr>
        <w:ind w:left="4320" w:hanging="360"/>
      </w:pPr>
      <w:rPr>
        <w:rFonts w:ascii="Wingdings" w:hAnsi="Wingdings" w:hint="default"/>
      </w:rPr>
    </w:lvl>
    <w:lvl w:ilvl="6" w:tplc="464678EC">
      <w:start w:val="1"/>
      <w:numFmt w:val="bullet"/>
      <w:lvlText w:val=""/>
      <w:lvlJc w:val="left"/>
      <w:pPr>
        <w:ind w:left="5040" w:hanging="360"/>
      </w:pPr>
      <w:rPr>
        <w:rFonts w:ascii="Symbol" w:hAnsi="Symbol" w:hint="default"/>
      </w:rPr>
    </w:lvl>
    <w:lvl w:ilvl="7" w:tplc="8164756E">
      <w:start w:val="1"/>
      <w:numFmt w:val="bullet"/>
      <w:lvlText w:val="o"/>
      <w:lvlJc w:val="left"/>
      <w:pPr>
        <w:ind w:left="5760" w:hanging="360"/>
      </w:pPr>
      <w:rPr>
        <w:rFonts w:ascii="Courier New" w:hAnsi="Courier New" w:hint="default"/>
      </w:rPr>
    </w:lvl>
    <w:lvl w:ilvl="8" w:tplc="68448A90">
      <w:start w:val="1"/>
      <w:numFmt w:val="bullet"/>
      <w:lvlText w:val=""/>
      <w:lvlJc w:val="left"/>
      <w:pPr>
        <w:ind w:left="6480" w:hanging="360"/>
      </w:pPr>
      <w:rPr>
        <w:rFonts w:ascii="Wingdings" w:hAnsi="Wingdings" w:hint="default"/>
      </w:rPr>
    </w:lvl>
  </w:abstractNum>
  <w:abstractNum w:abstractNumId="10" w15:restartNumberingAfterBreak="0">
    <w:nsid w:val="737C2438"/>
    <w:multiLevelType w:val="multilevel"/>
    <w:tmpl w:val="731EA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1A0317"/>
    <w:multiLevelType w:val="multilevel"/>
    <w:tmpl w:val="69CA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9065544">
    <w:abstractNumId w:val="8"/>
  </w:num>
  <w:num w:numId="2" w16cid:durableId="2100441719">
    <w:abstractNumId w:val="9"/>
  </w:num>
  <w:num w:numId="3" w16cid:durableId="1366518863">
    <w:abstractNumId w:val="3"/>
  </w:num>
  <w:num w:numId="4" w16cid:durableId="1218276888">
    <w:abstractNumId w:val="10"/>
  </w:num>
  <w:num w:numId="5" w16cid:durableId="27149803">
    <w:abstractNumId w:val="0"/>
  </w:num>
  <w:num w:numId="6" w16cid:durableId="1856269025">
    <w:abstractNumId w:val="1"/>
  </w:num>
  <w:num w:numId="7" w16cid:durableId="705062216">
    <w:abstractNumId w:val="2"/>
  </w:num>
  <w:num w:numId="8" w16cid:durableId="1361929941">
    <w:abstractNumId w:val="6"/>
  </w:num>
  <w:num w:numId="9" w16cid:durableId="632832572">
    <w:abstractNumId w:val="7"/>
  </w:num>
  <w:num w:numId="10" w16cid:durableId="687801456">
    <w:abstractNumId w:val="5"/>
  </w:num>
  <w:num w:numId="11" w16cid:durableId="625896730">
    <w:abstractNumId w:val="11"/>
  </w:num>
  <w:num w:numId="12" w16cid:durableId="1044657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122"/>
    <w:rsid w:val="00004585"/>
    <w:rsid w:val="000B157D"/>
    <w:rsid w:val="000E14C5"/>
    <w:rsid w:val="00112CF0"/>
    <w:rsid w:val="001E1829"/>
    <w:rsid w:val="002611EC"/>
    <w:rsid w:val="00270E5C"/>
    <w:rsid w:val="003133B6"/>
    <w:rsid w:val="003239FA"/>
    <w:rsid w:val="00340344"/>
    <w:rsid w:val="0038256D"/>
    <w:rsid w:val="00387F64"/>
    <w:rsid w:val="00391883"/>
    <w:rsid w:val="00424FAB"/>
    <w:rsid w:val="004C6BB0"/>
    <w:rsid w:val="004E0E89"/>
    <w:rsid w:val="00551A6C"/>
    <w:rsid w:val="00567B74"/>
    <w:rsid w:val="00570A9B"/>
    <w:rsid w:val="00574AA9"/>
    <w:rsid w:val="00582690"/>
    <w:rsid w:val="005C7CC8"/>
    <w:rsid w:val="0060762B"/>
    <w:rsid w:val="00625122"/>
    <w:rsid w:val="00662EE7"/>
    <w:rsid w:val="00801A22"/>
    <w:rsid w:val="00810B35"/>
    <w:rsid w:val="00833BDB"/>
    <w:rsid w:val="008676F5"/>
    <w:rsid w:val="009074E9"/>
    <w:rsid w:val="0092408F"/>
    <w:rsid w:val="00971504"/>
    <w:rsid w:val="009876DB"/>
    <w:rsid w:val="0099665A"/>
    <w:rsid w:val="009C1124"/>
    <w:rsid w:val="009E4E0C"/>
    <w:rsid w:val="00AB59A2"/>
    <w:rsid w:val="00AC1F01"/>
    <w:rsid w:val="00B67A18"/>
    <w:rsid w:val="00BE597F"/>
    <w:rsid w:val="00C63CD8"/>
    <w:rsid w:val="00C66C49"/>
    <w:rsid w:val="00CA006E"/>
    <w:rsid w:val="00CD4D73"/>
    <w:rsid w:val="00D05D67"/>
    <w:rsid w:val="00D53744"/>
    <w:rsid w:val="00D66C47"/>
    <w:rsid w:val="00D716FC"/>
    <w:rsid w:val="00D73A85"/>
    <w:rsid w:val="00DF4D1B"/>
    <w:rsid w:val="00E51283"/>
    <w:rsid w:val="00E81342"/>
    <w:rsid w:val="00E90453"/>
    <w:rsid w:val="00E92ECF"/>
    <w:rsid w:val="00F1376F"/>
    <w:rsid w:val="00F30507"/>
    <w:rsid w:val="00F55D05"/>
    <w:rsid w:val="00F91BA9"/>
    <w:rsid w:val="00FB3454"/>
    <w:rsid w:val="00FE52F3"/>
    <w:rsid w:val="032F0330"/>
    <w:rsid w:val="0AD1F44C"/>
    <w:rsid w:val="13CAB34E"/>
    <w:rsid w:val="150AB30F"/>
    <w:rsid w:val="20C97733"/>
    <w:rsid w:val="22AE5A13"/>
    <w:rsid w:val="26761C08"/>
    <w:rsid w:val="2BDF75C1"/>
    <w:rsid w:val="3FD3BA55"/>
    <w:rsid w:val="48DA4A90"/>
    <w:rsid w:val="495157C7"/>
    <w:rsid w:val="5F9B0927"/>
    <w:rsid w:val="6035A221"/>
    <w:rsid w:val="611F12F9"/>
    <w:rsid w:val="6433BAB8"/>
    <w:rsid w:val="6EB5136C"/>
    <w:rsid w:val="74C9C3E9"/>
    <w:rsid w:val="7A50C4CA"/>
    <w:rsid w:val="7B58998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7989E"/>
  <w15:chartTrackingRefBased/>
  <w15:docId w15:val="{3AA1473E-7858-4C8E-BB9E-E0931BDEE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6251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51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51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51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51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51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51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51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51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51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51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51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51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51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51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51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51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5122"/>
    <w:rPr>
      <w:rFonts w:eastAsiaTheme="majorEastAsia" w:cstheme="majorBidi"/>
      <w:color w:val="272727" w:themeColor="text1" w:themeTint="D8"/>
    </w:rPr>
  </w:style>
  <w:style w:type="paragraph" w:styleId="Title">
    <w:name w:val="Title"/>
    <w:basedOn w:val="Normal"/>
    <w:next w:val="Normal"/>
    <w:link w:val="TitleChar"/>
    <w:uiPriority w:val="10"/>
    <w:qFormat/>
    <w:rsid w:val="006251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51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51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51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5122"/>
    <w:pPr>
      <w:spacing w:before="160"/>
      <w:jc w:val="center"/>
    </w:pPr>
    <w:rPr>
      <w:i/>
      <w:iCs/>
      <w:color w:val="404040" w:themeColor="text1" w:themeTint="BF"/>
    </w:rPr>
  </w:style>
  <w:style w:type="character" w:customStyle="1" w:styleId="QuoteChar">
    <w:name w:val="Quote Char"/>
    <w:basedOn w:val="DefaultParagraphFont"/>
    <w:link w:val="Quote"/>
    <w:uiPriority w:val="29"/>
    <w:rsid w:val="00625122"/>
    <w:rPr>
      <w:i/>
      <w:iCs/>
      <w:color w:val="404040" w:themeColor="text1" w:themeTint="BF"/>
    </w:rPr>
  </w:style>
  <w:style w:type="paragraph" w:styleId="ListParagraph">
    <w:name w:val="List Paragraph"/>
    <w:basedOn w:val="Normal"/>
    <w:uiPriority w:val="34"/>
    <w:qFormat/>
    <w:rsid w:val="00625122"/>
    <w:pPr>
      <w:ind w:left="720"/>
      <w:contextualSpacing/>
    </w:pPr>
  </w:style>
  <w:style w:type="character" w:styleId="IntenseEmphasis">
    <w:name w:val="Intense Emphasis"/>
    <w:basedOn w:val="DefaultParagraphFont"/>
    <w:uiPriority w:val="21"/>
    <w:qFormat/>
    <w:rsid w:val="00625122"/>
    <w:rPr>
      <w:i/>
      <w:iCs/>
      <w:color w:val="0F4761" w:themeColor="accent1" w:themeShade="BF"/>
    </w:rPr>
  </w:style>
  <w:style w:type="paragraph" w:styleId="IntenseQuote">
    <w:name w:val="Intense Quote"/>
    <w:basedOn w:val="Normal"/>
    <w:next w:val="Normal"/>
    <w:link w:val="IntenseQuoteChar"/>
    <w:uiPriority w:val="30"/>
    <w:qFormat/>
    <w:rsid w:val="006251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5122"/>
    <w:rPr>
      <w:i/>
      <w:iCs/>
      <w:color w:val="0F4761" w:themeColor="accent1" w:themeShade="BF"/>
    </w:rPr>
  </w:style>
  <w:style w:type="character" w:styleId="IntenseReference">
    <w:name w:val="Intense Reference"/>
    <w:basedOn w:val="DefaultParagraphFont"/>
    <w:uiPriority w:val="32"/>
    <w:qFormat/>
    <w:rsid w:val="00625122"/>
    <w:rPr>
      <w:b/>
      <w:bCs/>
      <w:smallCaps/>
      <w:color w:val="0F4761" w:themeColor="accent1" w:themeShade="BF"/>
      <w:spacing w:val="5"/>
    </w:rPr>
  </w:style>
  <w:style w:type="character" w:styleId="Hyperlink">
    <w:name w:val="Hyperlink"/>
    <w:basedOn w:val="DefaultParagraphFont"/>
    <w:uiPriority w:val="99"/>
    <w:unhideWhenUsed/>
    <w:rsid w:val="00801A22"/>
    <w:rPr>
      <w:color w:val="467886" w:themeColor="hyperlink"/>
      <w:u w:val="single"/>
    </w:rPr>
  </w:style>
  <w:style w:type="character" w:styleId="UnresolvedMention">
    <w:name w:val="Unresolved Mention"/>
    <w:basedOn w:val="DefaultParagraphFont"/>
    <w:uiPriority w:val="99"/>
    <w:semiHidden/>
    <w:unhideWhenUsed/>
    <w:rsid w:val="00801A22"/>
    <w:rPr>
      <w:color w:val="605E5C"/>
      <w:shd w:val="clear" w:color="auto" w:fill="E1DFDD"/>
    </w:rPr>
  </w:style>
  <w:style w:type="paragraph" w:styleId="NormalWeb">
    <w:name w:val="Normal (Web)"/>
    <w:basedOn w:val="Normal"/>
    <w:uiPriority w:val="99"/>
    <w:semiHidden/>
    <w:unhideWhenUsed/>
    <w:rsid w:val="00801A22"/>
    <w:rPr>
      <w:rFonts w:ascii="Times New Roman" w:hAnsi="Times New Roman" w:cs="Times New Roman"/>
      <w:sz w:val="24"/>
      <w:szCs w:val="24"/>
    </w:rPr>
  </w:style>
  <w:style w:type="character" w:customStyle="1" w:styleId="breaker-breaker">
    <w:name w:val="breaker-breaker"/>
    <w:basedOn w:val="DefaultParagraphFont"/>
    <w:rsid w:val="009074E9"/>
  </w:style>
  <w:style w:type="paragraph" w:styleId="HTMLPreformatted">
    <w:name w:val="HTML Preformatted"/>
    <w:basedOn w:val="Normal"/>
    <w:link w:val="HTMLPreformattedChar"/>
    <w:uiPriority w:val="99"/>
    <w:semiHidden/>
    <w:unhideWhenUsed/>
    <w:rsid w:val="004C6BB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C6BB0"/>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upport.ircam.fr/docs/AudioSculpt/3.0/co/Fundamental%20Frequency%20Analysis.html" TargetMode="External"/><Relationship Id="rId18" Type="http://schemas.openxmlformats.org/officeDocument/2006/relationships/hyperlink" Target="https://researchdata.edu.au/spectral-rolloff-images-benchmark-dataset/2769288" TargetMode="External"/><Relationship Id="rId26" Type="http://schemas.openxmlformats.org/officeDocument/2006/relationships/hyperlink" Target="https://huggingface.co/ishands" TargetMode="External"/><Relationship Id="rId39" Type="http://schemas.openxmlformats.org/officeDocument/2006/relationships/theme" Target="theme/theme1.xml"/><Relationship Id="rId21" Type="http://schemas.openxmlformats.org/officeDocument/2006/relationships/hyperlink" Target="https://www.google.com/search?q=https://github.com/mphilli/eng_to_ipa" TargetMode="External"/><Relationship Id="rId34" Type="http://schemas.openxmlformats.org/officeDocument/2006/relationships/hyperlink" Target="https://huggingface.co/datasets/benjaminogbonna/nigerian_accented_english_dataset/viewer/default/train?p=27" TargetMode="External"/><Relationship Id="rId7" Type="http://schemas.openxmlformats.org/officeDocument/2006/relationships/hyperlink" Target="https://www.jb11.org/pdfs/lesnichaia2022classification.pdf" TargetMode="External"/><Relationship Id="rId12" Type="http://schemas.openxmlformats.org/officeDocument/2006/relationships/hyperlink" Target="https://www.sciencedirect.com/topics/computer-science/cepstral-coefficient" TargetMode="External"/><Relationship Id="rId17" Type="http://schemas.openxmlformats.org/officeDocument/2006/relationships/hyperlink" Target="https://arxiv.org/pdf/2102.00369" TargetMode="External"/><Relationship Id="rId25" Type="http://schemas.openxmlformats.org/officeDocument/2006/relationships/hyperlink" Target="https://www.kaggle.com/datasets/rtatman/speech-accent-archive" TargetMode="External"/><Relationship Id="rId33" Type="http://schemas.openxmlformats.org/officeDocument/2006/relationships/hyperlink" Target="https://www.researchgate.net/publication/364327051_ASCEND_A_Spontaneous_Chinese-English_Dataset_for_Code-switching_in_Multi-turn_Conversation"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ata.mendeley.com/datasets/nd5kftbhyj/1" TargetMode="External"/><Relationship Id="rId20" Type="http://schemas.openxmlformats.org/officeDocument/2006/relationships/hyperlink" Target="http://www.speech.cs.cmu.edu/cgi-bin/cmudict" TargetMode="External"/><Relationship Id="rId29" Type="http://schemas.openxmlformats.org/officeDocument/2006/relationships/hyperlink" Target="https://huggingface.co/datasets/Gbssreejith/indian-english-voice" TargetMode="External"/><Relationship Id="rId1" Type="http://schemas.openxmlformats.org/officeDocument/2006/relationships/numbering" Target="numbering.xml"/><Relationship Id="rId6" Type="http://schemas.openxmlformats.org/officeDocument/2006/relationships/hyperlink" Target="https://www.google.com/search?q=https://doi.org/10.1016/j.heliyon.2024.e24124" TargetMode="External"/><Relationship Id="rId11" Type="http://schemas.openxmlformats.org/officeDocument/2006/relationships/hyperlink" Target="https://en.wikipedia.org/wiki/Mel-frequency_cepstrum" TargetMode="External"/><Relationship Id="rId24" Type="http://schemas.openxmlformats.org/officeDocument/2006/relationships/hyperlink" Target="https://dl.acm.org/doi/epdf/10.1145/3362125.3362130" TargetMode="External"/><Relationship Id="rId32" Type="http://schemas.openxmlformats.org/officeDocument/2006/relationships/hyperlink" Target="https://huggingface.co/datasets/CAiRE/ASCEND" TargetMode="External"/><Relationship Id="rId37" Type="http://schemas.openxmlformats.org/officeDocument/2006/relationships/hyperlink" Target="https://aixblock.io/blogs/audio-dataset-types-clean-vs-noisy-vs-synthetic-for-asr" TargetMode="External"/><Relationship Id="rId5" Type="http://schemas.openxmlformats.org/officeDocument/2006/relationships/hyperlink" Target="https://cs229.stanford.edu/proj2011/ChenLeeNeidert-ForeignAccentClassification.pdf" TargetMode="External"/><Relationship Id="rId15" Type="http://schemas.openxmlformats.org/officeDocument/2006/relationships/hyperlink" Target="https://www.mathworks.com/help/audio/ug/spectral-descriptors.html" TargetMode="External"/><Relationship Id="rId23" Type="http://schemas.openxmlformats.org/officeDocument/2006/relationships/image" Target="media/image1.png"/><Relationship Id="rId28" Type="http://schemas.openxmlformats.org/officeDocument/2006/relationships/hyperlink" Target="https://accentdb.org/" TargetMode="External"/><Relationship Id="rId36" Type="http://schemas.openxmlformats.org/officeDocument/2006/relationships/hyperlink" Target="https://huggingface.co/datasets/benjaminogbonna/nigerian_common_voice_dataset" TargetMode="External"/><Relationship Id="rId10" Type="http://schemas.openxmlformats.org/officeDocument/2006/relationships/hyperlink" Target="https://medium.com/@MuhyEddin/feature-extraction-is-one-of-the-most-important-steps-in-developing-any-machine-learning-or-deep-94cf33a5dd46" TargetMode="External"/><Relationship Id="rId19" Type="http://schemas.openxmlformats.org/officeDocument/2006/relationships/hyperlink" Target="https://www.internationalphoneticassociation.org/content/full-ipa-chart" TargetMode="External"/><Relationship Id="rId31" Type="http://schemas.openxmlformats.org/officeDocument/2006/relationships/hyperlink" Target="https://www.openslr.org/101/" TargetMode="External"/><Relationship Id="rId4" Type="http://schemas.openxmlformats.org/officeDocument/2006/relationships/webSettings" Target="webSettings.xml"/><Relationship Id="rId9" Type="http://schemas.openxmlformats.org/officeDocument/2006/relationships/hyperlink" Target="https://archive.org/search.php?query=creator%3A%22Crystal%2C+Ben%2C+author%22" TargetMode="External"/><Relationship Id="rId14" Type="http://schemas.openxmlformats.org/officeDocument/2006/relationships/hyperlink" Target="https://medium.com/@neurodatalab/pitch-tracking-or-how-to-estimate-the-fundamental-frequency-in-speech-on-the-examples-of-praat-fe0ca50f61fd" TargetMode="External"/><Relationship Id="rId22" Type="http://schemas.openxmlformats.org/officeDocument/2006/relationships/hyperlink" Target="https://www.google.com/search?q=https://en.wikipedia.org/wiki/English_phonology%23Consonants" TargetMode="External"/><Relationship Id="rId27" Type="http://schemas.openxmlformats.org/officeDocument/2006/relationships/hyperlink" Target="https://huggingface.co/datasets/ishands/commonvoice-indian_accent" TargetMode="External"/><Relationship Id="rId30" Type="http://schemas.openxmlformats.org/officeDocument/2006/relationships/hyperlink" Target="https://www.openslr.org/12" TargetMode="External"/><Relationship Id="rId35" Type="http://schemas.openxmlformats.org/officeDocument/2006/relationships/hyperlink" Target="https://www.openslr.org/70/" TargetMode="External"/><Relationship Id="rId8" Type="http://schemas.openxmlformats.org/officeDocument/2006/relationships/hyperlink" Target="http://accent.gmu.edu"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2526</Words>
  <Characters>12632</Characters>
  <Application>Microsoft Office Word</Application>
  <DocSecurity>0</DocSecurity>
  <Lines>105</Lines>
  <Paragraphs>30</Paragraphs>
  <ScaleCrop>false</ScaleCrop>
  <Company/>
  <LinksUpToDate>false</LinksUpToDate>
  <CharactersWithSpaces>15128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Alon Levinzon</dc:creator>
  <cp:keywords/>
  <dc:description/>
  <cp:lastModifiedBy>Alon Levinzon</cp:lastModifiedBy>
  <cp:revision>2</cp:revision>
  <dcterms:created xsi:type="dcterms:W3CDTF">2026-07-25T17:27:00Z</dcterms:created>
  <dcterms:modified xsi:type="dcterms:W3CDTF">2026-07-25T17:27:00Z</dcterms:modified>
</cp:coreProperties>
</file>