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r w:rsidRPr="004721C6">
        <w:rPr>
          <w:sz w:val="26"/>
          <w:szCs w:val="26"/>
        </w:rP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r w:rsidRPr="004721C6">
        <w:rPr>
          <w:rFonts w:hint="cs"/>
          <w:sz w:val="26"/>
          <w:szCs w:val="26"/>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r w:rsidRPr="004721C6">
        <w:rPr>
          <w:rFonts w:hint="cs"/>
          <w:sz w:val="26"/>
          <w:szCs w:val="26"/>
        </w:rPr>
        <w:t>G</w:t>
      </w:r>
      <w:r w:rsidRPr="004721C6">
        <w:rPr>
          <w:sz w:val="26"/>
          <w:szCs w:val="26"/>
        </w:rP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r w:rsidRPr="004721C6">
        <w:rPr>
          <w:rFonts w:hint="cs"/>
          <w:sz w:val="26"/>
          <w:szCs w:val="26"/>
          <w:rtl/>
        </w:rPr>
        <w:t xml:space="preserve">התמודדות עם </w:t>
      </w:r>
      <w:r w:rsidR="006F4809" w:rsidRPr="004721C6">
        <w:rPr>
          <w:rFonts w:hint="cs"/>
          <w:sz w:val="26"/>
          <w:szCs w:val="26"/>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r w:rsidRPr="004721C6">
        <w:rPr>
          <w:rFonts w:hint="cs"/>
          <w:sz w:val="26"/>
          <w:szCs w:val="26"/>
        </w:rPr>
        <w:lastRenderedPageBreak/>
        <w:t>D</w:t>
      </w:r>
      <w:r w:rsidRPr="004721C6">
        <w:rPr>
          <w:sz w:val="26"/>
          <w:szCs w:val="26"/>
        </w:rP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r w:rsidRPr="004721C6">
        <w:rPr>
          <w:rFonts w:hint="cs"/>
          <w:sz w:val="26"/>
          <w:szCs w:val="26"/>
          <w:rtl/>
        </w:rPr>
        <w:t>התמודדות</w:t>
      </w:r>
      <w:r w:rsidRPr="004721C6">
        <w:rPr>
          <w:rFonts w:hint="cs"/>
          <w:sz w:val="26"/>
          <w:szCs w:val="26"/>
          <w:rtl/>
        </w:rPr>
        <w:t xml:space="preserve"> עם </w:t>
      </w:r>
      <w:r w:rsidRPr="004721C6">
        <w:rPr>
          <w:sz w:val="26"/>
          <w:szCs w:val="26"/>
        </w:rP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r>
        <w:rPr>
          <w:rFonts w:hint="cs"/>
          <w:rtl/>
        </w:rPr>
        <w:lastRenderedPageBreak/>
        <w:t xml:space="preserve">חלק </w:t>
      </w:r>
      <w:r>
        <w:rPr>
          <w:rFonts w:hint="cs"/>
          <w:rtl/>
        </w:rPr>
        <w:t>שני</w:t>
      </w:r>
      <w:r>
        <w:rPr>
          <w:rFonts w:hint="cs"/>
          <w:rtl/>
        </w:rPr>
        <w:t xml:space="preserve"> </w:t>
      </w:r>
      <w:r>
        <w:rPr>
          <w:rtl/>
        </w:rPr>
        <w:t>–</w:t>
      </w:r>
      <w:r>
        <w:rPr>
          <w:rFonts w:hint="cs"/>
          <w:rtl/>
        </w:rPr>
        <w:t xml:space="preserve"> תוכנת </w:t>
      </w:r>
      <w:r>
        <w:rPr>
          <w:rFonts w:hint="cs"/>
          <w:rtl/>
        </w:rPr>
        <w:t>שרת</w:t>
      </w:r>
      <w:r>
        <w:rPr>
          <w:rFonts w:hint="cs"/>
          <w:rtl/>
        </w:rPr>
        <w:t xml:space="preserve"> בשפת </w:t>
      </w:r>
      <w:r>
        <w:rPr>
          <w:rFonts w:hint="cs"/>
          <w:rtl/>
        </w:rPr>
        <w:t>פייתון</w:t>
      </w:r>
    </w:p>
    <w:p w:rsidR="0023241C" w:rsidRDefault="0023241C" w:rsidP="0023241C">
      <w:pPr>
        <w:pStyle w:val="Heading2"/>
        <w:bidi/>
        <w:rPr>
          <w:rtl/>
        </w:rPr>
      </w:pPr>
      <w:r>
        <w:rPr>
          <w:rFonts w:hint="cs"/>
          <w:rtl/>
        </w:rPr>
        <w:t>שפת פייתון</w:t>
      </w:r>
      <w:r>
        <w:rPr>
          <w:rFonts w:hint="cs"/>
          <w:rtl/>
        </w:rPr>
        <w:t xml:space="preserve"> תכונות ומרכיבים</w:t>
      </w:r>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Fonts w:hint="cs"/>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Fonts w:hint="cs"/>
          <w:rtl/>
        </w:rPr>
      </w:pPr>
      <w:r>
        <w:rPr>
          <w:rFonts w:hint="cs"/>
          <w:rtl/>
        </w:rPr>
        <w:t xml:space="preserve">השפה נהגתה ונכתבה </w:t>
      </w:r>
      <w:r>
        <w:rPr>
          <w:rFonts w:hint="cs"/>
          <w:rtl/>
        </w:rPr>
        <w:t>בשנות ה-80</w:t>
      </w:r>
      <w:r>
        <w:rPr>
          <w:rFonts w:hint="cs"/>
          <w:rtl/>
        </w:rPr>
        <w:t xml:space="preserve">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Fonts w:hint="cs"/>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Fonts w:hint="cs"/>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Fonts w:hint="cs"/>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Fonts w:hint="cs"/>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Fonts w:hint="cs"/>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Fonts w:hint="cs"/>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r w:rsidRPr="004721C6">
        <w:rPr>
          <w:rFonts w:hint="cs"/>
          <w:sz w:val="28"/>
          <w:szCs w:val="28"/>
          <w:rtl/>
        </w:rPr>
        <w:lastRenderedPageBreak/>
        <w:t>איומי אבטחה בשפות דינאמיות</w:t>
      </w:r>
      <w:r w:rsidR="004721C6">
        <w:rPr>
          <w:rFonts w:hint="cs"/>
          <w:sz w:val="28"/>
          <w:szCs w:val="28"/>
          <w:rtl/>
        </w:rPr>
        <w:t xml:space="preserve"> ושפת פייתון</w:t>
      </w:r>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application/json media type for javascript object notation (json)</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rFonts w:hint="cs"/>
          <w:sz w:val="26"/>
          <w:szCs w:val="26"/>
          <w:rtl/>
        </w:rPr>
      </w:pPr>
      <w:r w:rsidRPr="004721C6">
        <w:rPr>
          <w:rFonts w:hint="cs"/>
          <w:sz w:val="26"/>
          <w:szCs w:val="26"/>
          <w:rtl/>
        </w:rPr>
        <w:t>הזרקה דינאמית של משתנים</w:t>
      </w:r>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Fonts w:hint="cs"/>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Fonts w:hint="cs"/>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Fonts w:hint="cs"/>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Fonts w:hint="cs"/>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Fonts w:hint="cs"/>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r>
        <w:rPr>
          <w:rFonts w:hint="cs"/>
          <w:sz w:val="26"/>
          <w:szCs w:val="26"/>
          <w:rtl/>
        </w:rPr>
        <w:t xml:space="preserve">התמודדות עם החולשה במנגנון הסריאליזציה המובנה </w:t>
      </w:r>
      <w:r>
        <w:rPr>
          <w:sz w:val="26"/>
          <w:szCs w:val="26"/>
        </w:rPr>
        <w:t>pickle</w:t>
      </w:r>
    </w:p>
    <w:p w:rsidR="000830BA" w:rsidRDefault="003F4181" w:rsidP="003B5721">
      <w:pPr>
        <w:bidi/>
        <w:rPr>
          <w:rFonts w:hint="cs"/>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r>
        <w:rPr>
          <w:rFonts w:hint="cs"/>
          <w:rtl/>
        </w:rPr>
        <w:lastRenderedPageBreak/>
        <w:t xml:space="preserve">חלק </w:t>
      </w:r>
      <w:r>
        <w:rPr>
          <w:rFonts w:hint="cs"/>
          <w:rtl/>
        </w:rPr>
        <w:t>שלישי</w:t>
      </w:r>
      <w:r>
        <w:rPr>
          <w:rFonts w:hint="cs"/>
          <w:rtl/>
        </w:rPr>
        <w:t xml:space="preserve"> </w:t>
      </w:r>
      <w:r>
        <w:rPr>
          <w:rtl/>
        </w:rPr>
        <w:t>–</w:t>
      </w:r>
      <w:r>
        <w:rPr>
          <w:rFonts w:hint="cs"/>
          <w:rtl/>
        </w:rPr>
        <w:t xml:space="preserve"> ת</w:t>
      </w:r>
      <w:r>
        <w:rPr>
          <w:rFonts w:hint="cs"/>
          <w:rtl/>
        </w:rPr>
        <w:t>קשורת בין הרכיבים השונים</w:t>
      </w:r>
    </w:p>
    <w:p w:rsidR="007D79F1" w:rsidRPr="00AF7420" w:rsidRDefault="004926BE" w:rsidP="007D79F1">
      <w:pPr>
        <w:pStyle w:val="Heading2"/>
        <w:bidi/>
        <w:rPr>
          <w:sz w:val="28"/>
          <w:szCs w:val="28"/>
          <w:rtl/>
        </w:rPr>
      </w:pPr>
      <w:r w:rsidRPr="00AF7420">
        <w:rPr>
          <w:rFonts w:hint="cs"/>
          <w:sz w:val="28"/>
          <w:szCs w:val="28"/>
          <w:rtl/>
        </w:rPr>
        <w:t>תקשורת רשתית בסיסית</w:t>
      </w:r>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addison-Wesley,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Fonts w:hint="cs"/>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Fonts w:hint="cs"/>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rFonts w:hint="cs"/>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Fonts w:hint="cs"/>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r w:rsidRPr="00AF7420">
        <w:rPr>
          <w:rFonts w:hint="cs"/>
          <w:sz w:val="28"/>
          <w:szCs w:val="28"/>
          <w:rtl/>
        </w:rPr>
        <w:lastRenderedPageBreak/>
        <w:t>איומים בתקשורת רשתית</w:t>
      </w:r>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r w:rsidRPr="004B5503">
        <w:rPr>
          <w:rFonts w:ascii="Arial" w:hAnsi="Arial" w:cs="Arial"/>
          <w:color w:val="222222"/>
          <w:sz w:val="20"/>
          <w:szCs w:val="20"/>
          <w:shd w:val="clear" w:color="auto" w:fill="FFFFFF"/>
        </w:rPr>
        <w:t>Boneh, Dan, Amit Sahai,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r>
        <w:rPr>
          <w:rFonts w:hint="cs"/>
          <w:sz w:val="26"/>
          <w:szCs w:val="26"/>
          <w:rtl/>
        </w:rPr>
        <w:t>התחזות ו-</w:t>
      </w:r>
      <w:r>
        <w:rPr>
          <w:sz w:val="26"/>
          <w:szCs w:val="26"/>
        </w:rPr>
        <w:t>Man in the Middle</w:t>
      </w:r>
    </w:p>
    <w:p w:rsidR="00AF7420" w:rsidRDefault="00AF7420" w:rsidP="00AF7420">
      <w:pPr>
        <w:bidi/>
        <w:rPr>
          <w:rFonts w:hint="cs"/>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Fonts w:hint="cs"/>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Fonts w:hint="cs"/>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Fonts w:hint="cs"/>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r>
        <w:rPr>
          <w:rFonts w:hint="cs"/>
          <w:sz w:val="26"/>
          <w:szCs w:val="26"/>
          <w:rtl/>
        </w:rPr>
        <w:t>התמודדות עם תקיפות התחזות</w:t>
      </w:r>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Fonts w:hint="cs"/>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Fonts w:hint="cs"/>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rFonts w:hint="cs"/>
          <w:sz w:val="26"/>
          <w:szCs w:val="26"/>
          <w:rtl/>
        </w:rPr>
      </w:pPr>
      <w:r>
        <w:rPr>
          <w:rFonts w:hint="cs"/>
          <w:sz w:val="26"/>
          <w:szCs w:val="26"/>
          <w:rtl/>
        </w:rPr>
        <w:lastRenderedPageBreak/>
        <w:t>גניבת מידע וריגול</w:t>
      </w:r>
    </w:p>
    <w:p w:rsidR="000B3331" w:rsidRDefault="000B3331" w:rsidP="000B3331">
      <w:pPr>
        <w:bidi/>
        <w:rPr>
          <w:rFonts w:hint="cs"/>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Fonts w:hint="cs"/>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rFonts w:hint="cs"/>
          <w:sz w:val="26"/>
          <w:szCs w:val="26"/>
          <w:rtl/>
        </w:rPr>
      </w:pPr>
      <w:r w:rsidRPr="000B3331">
        <w:rPr>
          <w:rFonts w:hint="cs"/>
          <w:sz w:val="26"/>
          <w:szCs w:val="26"/>
          <w:rtl/>
        </w:rPr>
        <w:t>התמודדות עם</w:t>
      </w:r>
      <w:r w:rsidRPr="000B3331">
        <w:rPr>
          <w:rFonts w:hint="cs"/>
          <w:sz w:val="26"/>
          <w:szCs w:val="26"/>
          <w:rtl/>
        </w:rPr>
        <w:t xml:space="preserve"> גניבת מידע</w:t>
      </w:r>
    </w:p>
    <w:p w:rsidR="000B3331" w:rsidRDefault="000B3331" w:rsidP="000B3331">
      <w:pPr>
        <w:bidi/>
        <w:rPr>
          <w:rFonts w:hint="cs"/>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Fonts w:hint="cs"/>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Fonts w:hint="cs"/>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Fonts w:hint="cs"/>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r>
        <w:rPr>
          <w:rFonts w:hint="cs"/>
          <w:rtl/>
        </w:rPr>
        <w:lastRenderedPageBreak/>
        <w:t xml:space="preserve">חלק </w:t>
      </w:r>
      <w:r>
        <w:rPr>
          <w:rFonts w:hint="cs"/>
          <w:rtl/>
        </w:rPr>
        <w:t>רביעי</w:t>
      </w:r>
      <w:r>
        <w:rPr>
          <w:rFonts w:hint="cs"/>
          <w:rtl/>
        </w:rPr>
        <w:t xml:space="preserve"> </w:t>
      </w:r>
      <w:r>
        <w:rPr>
          <w:rtl/>
        </w:rPr>
        <w:t>–</w:t>
      </w:r>
      <w:r>
        <w:rPr>
          <w:rFonts w:hint="cs"/>
          <w:rtl/>
        </w:rPr>
        <w:t xml:space="preserve"> </w:t>
      </w:r>
      <w:r>
        <w:rPr>
          <w:rFonts w:hint="cs"/>
          <w:rtl/>
        </w:rPr>
        <w:t>איומי אבטחה מערכתיים</w:t>
      </w:r>
    </w:p>
    <w:p w:rsidR="00B141A8" w:rsidRPr="00AF7420" w:rsidRDefault="009D30C8" w:rsidP="00B141A8">
      <w:pPr>
        <w:pStyle w:val="Heading2"/>
        <w:bidi/>
        <w:rPr>
          <w:sz w:val="28"/>
          <w:szCs w:val="28"/>
        </w:rPr>
      </w:pPr>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p>
    <w:p w:rsidR="00B141A8" w:rsidRDefault="00B141A8" w:rsidP="00B141A8">
      <w:pPr>
        <w:pStyle w:val="Subtitle"/>
        <w:bidi/>
        <w:rPr>
          <w:rtl/>
        </w:rPr>
      </w:pPr>
      <w:r>
        <w:rPr>
          <w:rFonts w:hint="cs"/>
          <w:rtl/>
        </w:rPr>
        <w:t xml:space="preserve">מקורות: </w:t>
      </w:r>
    </w:p>
    <w:p w:rsidR="00B141A8" w:rsidRDefault="00D40495" w:rsidP="00B141A8">
      <w:pPr>
        <w:pStyle w:val="ListParagraph"/>
        <w:numPr>
          <w:ilvl w:val="0"/>
          <w:numId w:val="1"/>
        </w:numPr>
        <w:spacing w:after="0" w:line="240" w:lineRule="auto"/>
      </w:pPr>
      <w:r>
        <w:rPr>
          <w:rFonts w:ascii="Arial" w:hAnsi="Arial" w:cs="Arial"/>
          <w:color w:val="222222"/>
          <w:sz w:val="20"/>
          <w:szCs w:val="20"/>
          <w:shd w:val="clear" w:color="auto" w:fill="FFFFFF"/>
        </w:rPr>
        <w:t>asd</w:t>
      </w:r>
      <w:bookmarkStart w:id="0" w:name="_GoBack"/>
      <w:bookmarkEnd w:id="0"/>
      <w:r w:rsidR="00B141A8" w:rsidRPr="00520AF3">
        <w:rPr>
          <w:rFonts w:ascii="Arial" w:hAnsi="Arial" w:cs="Arial"/>
          <w:color w:val="222222"/>
          <w:sz w:val="20"/>
          <w:szCs w:val="20"/>
          <w:shd w:val="clear" w:color="auto" w:fill="FFFFFF"/>
        </w:rPr>
        <w:t>.</w:t>
      </w:r>
    </w:p>
    <w:p w:rsidR="000B3191" w:rsidRPr="004B5503" w:rsidRDefault="000B3191" w:rsidP="000B3191">
      <w:pPr>
        <w:bidi/>
        <w:rPr>
          <w:rFonts w:hint="cs"/>
          <w:rtl/>
        </w:rPr>
      </w:pPr>
    </w:p>
    <w:sectPr w:rsidR="000B3191" w:rsidRPr="004B5503"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754B"/>
    <w:rsid w:val="000347BB"/>
    <w:rsid w:val="000714B0"/>
    <w:rsid w:val="000830BA"/>
    <w:rsid w:val="000A66DA"/>
    <w:rsid w:val="000B3191"/>
    <w:rsid w:val="000B3331"/>
    <w:rsid w:val="000F6E71"/>
    <w:rsid w:val="00113B7C"/>
    <w:rsid w:val="00140A12"/>
    <w:rsid w:val="00143A7A"/>
    <w:rsid w:val="0014612E"/>
    <w:rsid w:val="001C0EE1"/>
    <w:rsid w:val="001C462D"/>
    <w:rsid w:val="001C6054"/>
    <w:rsid w:val="001E27F2"/>
    <w:rsid w:val="0023241C"/>
    <w:rsid w:val="00262261"/>
    <w:rsid w:val="00297793"/>
    <w:rsid w:val="002A6A84"/>
    <w:rsid w:val="002F28D7"/>
    <w:rsid w:val="00311A5A"/>
    <w:rsid w:val="00320E87"/>
    <w:rsid w:val="00326CF6"/>
    <w:rsid w:val="003413C3"/>
    <w:rsid w:val="00352E2F"/>
    <w:rsid w:val="003556B3"/>
    <w:rsid w:val="0036721F"/>
    <w:rsid w:val="0038531F"/>
    <w:rsid w:val="003973DD"/>
    <w:rsid w:val="003A42AC"/>
    <w:rsid w:val="003B5721"/>
    <w:rsid w:val="003B657A"/>
    <w:rsid w:val="003F1772"/>
    <w:rsid w:val="003F4181"/>
    <w:rsid w:val="003F4B84"/>
    <w:rsid w:val="004006C1"/>
    <w:rsid w:val="00402597"/>
    <w:rsid w:val="004140B0"/>
    <w:rsid w:val="00423A0B"/>
    <w:rsid w:val="00434B7F"/>
    <w:rsid w:val="0043718E"/>
    <w:rsid w:val="00442A76"/>
    <w:rsid w:val="00460072"/>
    <w:rsid w:val="004721C6"/>
    <w:rsid w:val="0048348A"/>
    <w:rsid w:val="004926BE"/>
    <w:rsid w:val="004B5503"/>
    <w:rsid w:val="004B5DC4"/>
    <w:rsid w:val="004F3018"/>
    <w:rsid w:val="004F65DB"/>
    <w:rsid w:val="005051FE"/>
    <w:rsid w:val="00520AF3"/>
    <w:rsid w:val="00531F8F"/>
    <w:rsid w:val="005330B7"/>
    <w:rsid w:val="00537A3B"/>
    <w:rsid w:val="00540161"/>
    <w:rsid w:val="0054560D"/>
    <w:rsid w:val="0058106C"/>
    <w:rsid w:val="005974CE"/>
    <w:rsid w:val="005A50A4"/>
    <w:rsid w:val="005D1D38"/>
    <w:rsid w:val="005D33A0"/>
    <w:rsid w:val="005E0354"/>
    <w:rsid w:val="005E6046"/>
    <w:rsid w:val="00603490"/>
    <w:rsid w:val="00615B3A"/>
    <w:rsid w:val="00623DBE"/>
    <w:rsid w:val="00643A8E"/>
    <w:rsid w:val="00644D7D"/>
    <w:rsid w:val="00662B74"/>
    <w:rsid w:val="006711AE"/>
    <w:rsid w:val="00691143"/>
    <w:rsid w:val="006B3210"/>
    <w:rsid w:val="006B784D"/>
    <w:rsid w:val="006C58ED"/>
    <w:rsid w:val="006D2174"/>
    <w:rsid w:val="006D31FE"/>
    <w:rsid w:val="006F1734"/>
    <w:rsid w:val="006F4809"/>
    <w:rsid w:val="0070038B"/>
    <w:rsid w:val="00715E65"/>
    <w:rsid w:val="007453BF"/>
    <w:rsid w:val="007900BB"/>
    <w:rsid w:val="007B1A36"/>
    <w:rsid w:val="007C4EC5"/>
    <w:rsid w:val="007D79F1"/>
    <w:rsid w:val="007E0816"/>
    <w:rsid w:val="00817D2D"/>
    <w:rsid w:val="00904825"/>
    <w:rsid w:val="0093228B"/>
    <w:rsid w:val="00935417"/>
    <w:rsid w:val="00937A73"/>
    <w:rsid w:val="00947105"/>
    <w:rsid w:val="009A3241"/>
    <w:rsid w:val="009C68A4"/>
    <w:rsid w:val="009C78A0"/>
    <w:rsid w:val="009D30C8"/>
    <w:rsid w:val="00A11575"/>
    <w:rsid w:val="00A40FD8"/>
    <w:rsid w:val="00A474CC"/>
    <w:rsid w:val="00AA2EE8"/>
    <w:rsid w:val="00AD74BF"/>
    <w:rsid w:val="00AD7D73"/>
    <w:rsid w:val="00AF09A3"/>
    <w:rsid w:val="00AF7420"/>
    <w:rsid w:val="00B141A8"/>
    <w:rsid w:val="00B30BDB"/>
    <w:rsid w:val="00B325ED"/>
    <w:rsid w:val="00B54D9B"/>
    <w:rsid w:val="00B5725B"/>
    <w:rsid w:val="00B62869"/>
    <w:rsid w:val="00B72B08"/>
    <w:rsid w:val="00BA7365"/>
    <w:rsid w:val="00C07624"/>
    <w:rsid w:val="00C80FD0"/>
    <w:rsid w:val="00C853A4"/>
    <w:rsid w:val="00C91818"/>
    <w:rsid w:val="00CC065B"/>
    <w:rsid w:val="00CF2198"/>
    <w:rsid w:val="00CF4026"/>
    <w:rsid w:val="00D205A1"/>
    <w:rsid w:val="00D23F73"/>
    <w:rsid w:val="00D35D28"/>
    <w:rsid w:val="00D40495"/>
    <w:rsid w:val="00D42D2D"/>
    <w:rsid w:val="00D621AD"/>
    <w:rsid w:val="00D633B3"/>
    <w:rsid w:val="00D63CD4"/>
    <w:rsid w:val="00D6799B"/>
    <w:rsid w:val="00D74D15"/>
    <w:rsid w:val="00D90C47"/>
    <w:rsid w:val="00DB4392"/>
    <w:rsid w:val="00DC6C55"/>
    <w:rsid w:val="00DD26DF"/>
    <w:rsid w:val="00DD3B79"/>
    <w:rsid w:val="00E02380"/>
    <w:rsid w:val="00E159F6"/>
    <w:rsid w:val="00E35653"/>
    <w:rsid w:val="00E719C2"/>
    <w:rsid w:val="00E71A17"/>
    <w:rsid w:val="00E75E88"/>
    <w:rsid w:val="00F00D73"/>
    <w:rsid w:val="00F23DB8"/>
    <w:rsid w:val="00F339ED"/>
    <w:rsid w:val="00F34FE8"/>
    <w:rsid w:val="00F52CE2"/>
    <w:rsid w:val="00F61A03"/>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26BE"/>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15</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113</cp:revision>
  <dcterms:created xsi:type="dcterms:W3CDTF">2018-10-06T11:06:00Z</dcterms:created>
  <dcterms:modified xsi:type="dcterms:W3CDTF">2018-10-13T15:26:00Z</dcterms:modified>
</cp:coreProperties>
</file>