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973D679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AB273F"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2C8C353B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500866">
            <w:rPr>
              <w:noProof/>
            </w:rPr>
            <w:t>May 23,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bookmarkEnd w:id="1"/>
    <w:p w14:paraId="62997B51" w14:textId="6036E383" w:rsidR="00BB18C1" w:rsidRDefault="00BB18C1" w:rsidP="003C3DCD">
      <w:pPr>
        <w:tabs>
          <w:tab w:val="left" w:pos="1568"/>
        </w:tabs>
        <w:rPr>
          <w:b/>
          <w:bCs/>
          <w:u w:val="single"/>
        </w:rPr>
      </w:pPr>
    </w:p>
    <w:p w14:paraId="6AB3FDBB" w14:textId="77777777" w:rsidR="007A0A54" w:rsidRDefault="00BB18C1" w:rsidP="007A0A54">
      <w:pPr>
        <w:pStyle w:val="Heading1"/>
      </w:pPr>
      <w:r>
        <w:t>Theoretical Questions</w:t>
      </w:r>
      <w:r w:rsidR="00AB273F">
        <w:t xml:space="preserve"> – Q1</w:t>
      </w:r>
    </w:p>
    <w:p w14:paraId="648380FB" w14:textId="72C28EE1" w:rsidR="00CD32CA" w:rsidRDefault="00236874" w:rsidP="00903EC0">
      <w:r>
        <w:t xml:space="preserve">MCTS is a search method based on sampling actions for simulations to terminal states. </w:t>
      </w:r>
      <w:r w:rsidR="00903EC0">
        <w:t xml:space="preserve"> It works well</w:t>
      </w:r>
      <w:r w:rsidR="00CD32CA">
        <w:t xml:space="preserve"> </w:t>
      </w:r>
      <w:r w:rsidR="00903EC0">
        <w:t>when</w:t>
      </w:r>
      <w:r w:rsidR="00CD32CA">
        <w:t xml:space="preserve"> we can </w:t>
      </w:r>
      <w:r w:rsidR="00903EC0">
        <w:t>represent the search space well enough with a small, discretized</w:t>
      </w:r>
      <w:r w:rsidR="00CD32CA">
        <w:t xml:space="preserve"> </w:t>
      </w:r>
      <w:r w:rsidR="00903EC0">
        <w:t xml:space="preserve">set </w:t>
      </w:r>
      <w:r w:rsidR="008965B2">
        <w:t xml:space="preserve">where the </w:t>
      </w:r>
      <w:r w:rsidR="00903EC0">
        <w:t xml:space="preserve">combination numbers </w:t>
      </w:r>
      <w:r>
        <w:t>o</w:t>
      </w:r>
      <w:r w:rsidR="00500866">
        <w:t>f</w:t>
      </w:r>
      <w:r>
        <w:t xml:space="preserve"> </w:t>
      </w:r>
      <w:r w:rsidR="00500866">
        <w:t xml:space="preserve">possible </w:t>
      </w:r>
      <w:r>
        <w:t xml:space="preserve">actions </w:t>
      </w:r>
      <w:r w:rsidR="00903EC0">
        <w:t xml:space="preserve">are finite. When the search space cannot be granulated efficiently, as </w:t>
      </w:r>
      <w:r w:rsidR="00B97151">
        <w:t xml:space="preserve">in </w:t>
      </w:r>
      <w:r w:rsidR="00903EC0">
        <w:t>continuous state spaces, we cannot guarantee that the sampling</w:t>
      </w:r>
      <w:r w:rsidR="00802943">
        <w:t xml:space="preserve"> will ever lead to a proper solution</w:t>
      </w:r>
      <w:r w:rsidR="00FD194C">
        <w:t xml:space="preserve"> (“win</w:t>
      </w:r>
      <w:r w:rsidR="00C65EDF">
        <w:t>”</w:t>
      </w:r>
      <w:r w:rsidR="00FD194C">
        <w:t>)</w:t>
      </w:r>
      <w:r>
        <w:t xml:space="preserve"> when running the simulations </w:t>
      </w:r>
      <w:r w:rsidR="00EF5D0A">
        <w:t xml:space="preserve">to the terminal state </w:t>
      </w:r>
      <w:r>
        <w:t xml:space="preserve">– At least not </w:t>
      </w:r>
      <w:r w:rsidR="00F14E7B">
        <w:t xml:space="preserve">in </w:t>
      </w:r>
      <w:r w:rsidR="00E43304">
        <w:t>finite</w:t>
      </w:r>
      <w:r w:rsidR="00802943">
        <w:t xml:space="preserve"> time.</w:t>
      </w:r>
    </w:p>
    <w:p w14:paraId="082DE755" w14:textId="14335074" w:rsidR="00D4101E" w:rsidRDefault="003362BB" w:rsidP="007A0A54">
      <w:pPr>
        <w:pStyle w:val="Heading1"/>
      </w:pPr>
      <w:r>
        <w:t>Hands-on</w:t>
      </w:r>
      <w:r w:rsidR="007A0A54">
        <w:t xml:space="preserve"> – Q1</w:t>
      </w:r>
      <w:r w:rsidR="00280BCD">
        <w:t>+2</w:t>
      </w:r>
    </w:p>
    <w:p w14:paraId="2F21B293" w14:textId="7642C608" w:rsidR="00150671" w:rsidRDefault="00C605EB" w:rsidP="00280BCD">
      <w:r>
        <w:t xml:space="preserve">We were asked to simulate a robot autonomously navigating </w:t>
      </w:r>
      <w:r w:rsidR="00D216A5">
        <w:t>using</w:t>
      </w:r>
      <w:r>
        <w:t xml:space="preserve"> the following framework</w:t>
      </w:r>
      <w:r w:rsidR="00D216A5">
        <w:t xml:space="preserve"> at each time step</w:t>
      </w:r>
      <w:r>
        <w:t>:</w:t>
      </w:r>
    </w:p>
    <w:p w14:paraId="7CCE4AA0" w14:textId="6C5E897A" w:rsidR="00FF4C90" w:rsidRDefault="00581B51" w:rsidP="00FF4C90">
      <w:pPr>
        <w:keepNext/>
      </w:pPr>
      <w:r>
        <w:rPr>
          <w:noProof/>
        </w:rPr>
        <w:drawing>
          <wp:inline distT="0" distB="0" distL="0" distR="0" wp14:anchorId="01CD08BB" wp14:editId="19E4F601">
            <wp:extent cx="5274310" cy="172402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21C" w14:textId="3A571207" w:rsidR="009E058D" w:rsidRDefault="00FF4C90" w:rsidP="00AD2292">
      <w:pPr>
        <w:pStyle w:val="Caption"/>
        <w:jc w:val="center"/>
      </w:pPr>
      <w:r>
        <w:t xml:space="preserve">Figure </w:t>
      </w:r>
      <w:r w:rsidR="00393BE2">
        <w:fldChar w:fldCharType="begin"/>
      </w:r>
      <w:r w:rsidR="00393BE2">
        <w:instrText xml:space="preserve"> SEQ Figure \* ARABIC </w:instrText>
      </w:r>
      <w:r w:rsidR="00393BE2">
        <w:fldChar w:fldCharType="separate"/>
      </w:r>
      <w:r w:rsidR="00021E0E">
        <w:rPr>
          <w:noProof/>
        </w:rPr>
        <w:t>1</w:t>
      </w:r>
      <w:r w:rsidR="00393BE2">
        <w:rPr>
          <w:noProof/>
        </w:rPr>
        <w:fldChar w:fldCharType="end"/>
      </w:r>
      <w:r>
        <w:t>:</w:t>
      </w:r>
      <w:r w:rsidR="00AD2292">
        <w:t xml:space="preserve"> </w:t>
      </w:r>
      <w:r w:rsidR="003E5515">
        <w:t>framework for each timestep</w:t>
      </w:r>
    </w:p>
    <w:p w14:paraId="6925E299" w14:textId="3F1775C2" w:rsidR="00026BE0" w:rsidRDefault="00DE6504" w:rsidP="000F6CA1">
      <w:r>
        <w:t xml:space="preserve">Planning was done </w:t>
      </w:r>
      <w:r w:rsidR="00717A5A">
        <w:t>with a</w:t>
      </w:r>
      <w:r>
        <w:t xml:space="preserve"> </w:t>
      </w:r>
      <w:r w:rsidRPr="000F6CA1">
        <w:rPr>
          <w:i/>
          <w:iCs/>
          <w:u w:val="single"/>
        </w:rPr>
        <w:t>modified Sparse Sampling Algorithm</w:t>
      </w:r>
      <w:r>
        <w:rPr>
          <w:i/>
          <w:iCs/>
        </w:rPr>
        <w:t xml:space="preserve"> </w:t>
      </w:r>
      <w:r>
        <w:t>where sigma points</w:t>
      </w:r>
      <w:r w:rsidR="00043230">
        <w:t xml:space="preserve"> are chosen and weighed </w:t>
      </w:r>
      <w:r w:rsidR="00494AE6">
        <w:t>from</w:t>
      </w:r>
      <w:r w:rsidR="00740931">
        <w:t xml:space="preserve"> </w:t>
      </w:r>
      <w:r w:rsidR="002E7D30">
        <w:t>an observation distribution generated using a propagated belief</w:t>
      </w:r>
      <w:r w:rsidR="00CF1F39">
        <w:t xml:space="preserve"> instead of averaging over random samples</w:t>
      </w:r>
      <w:r w:rsidR="002E7D30">
        <w:t>.</w:t>
      </w:r>
      <w:r w:rsidR="002E7D30">
        <w:br/>
      </w:r>
      <w:r w:rsidR="00E14EA0">
        <w:t>for each sigma 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14EA0">
        <w:rPr>
          <w:rFonts w:eastAsiaTheme="minorEastAsia"/>
        </w:rPr>
        <w:t xml:space="preserve"> we compute the </w:t>
      </w:r>
      <w:r w:rsidR="00E14EA0">
        <w:t xml:space="preserve">belief transition via Kalman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E43074">
        <w:rPr>
          <w:rFonts w:eastAsiaTheme="minorEastAsia"/>
        </w:rPr>
        <w:t xml:space="preserve"> and the partial cost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⋅cost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43074">
        <w:rPr>
          <w:rFonts w:eastAsiaTheme="minorEastAsia"/>
        </w:rPr>
        <w:t>.</w:t>
      </w:r>
    </w:p>
    <w:p w14:paraId="052FA521" w14:textId="344F766D" w:rsidR="00FF4C90" w:rsidRPr="00536843" w:rsidRDefault="000F6CA1" w:rsidP="00536843">
      <w:r>
        <w:t xml:space="preserve">The code can be viewed in </w:t>
      </w:r>
      <w:r>
        <w:rPr>
          <w:i/>
          <w:iCs/>
        </w:rPr>
        <w:t>02_plan.jl.</w:t>
      </w:r>
      <w:r>
        <w:rPr>
          <w:i/>
          <w:iCs/>
        </w:rPr>
        <w:br/>
      </w:r>
      <w:r w:rsidR="00536843" w:rsidRPr="000F6CA1">
        <w:t>Our</w:t>
      </w:r>
      <w:r w:rsidR="00536843">
        <w:t xml:space="preserve"> implementation for choosing the points and weights follows </w:t>
      </w:r>
      <w:r w:rsidR="00536843" w:rsidRPr="00536843">
        <w:rPr>
          <w:i/>
          <w:iCs/>
        </w:rPr>
        <w:t>[Kalman and Bayesian Filters in Python, Roger R Labbe Jr, 2020]</w:t>
      </w:r>
      <w:r w:rsidR="00536843">
        <w:t xml:space="preserve"> and can be viewed in function</w:t>
      </w:r>
      <w:r>
        <w:t>.</w:t>
      </w:r>
    </w:p>
    <w:p w14:paraId="7DA6A147" w14:textId="77777777" w:rsidR="00AE496E" w:rsidRDefault="00536843" w:rsidP="00AE49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6E242" wp14:editId="610CB54D">
            <wp:extent cx="2782527" cy="2333625"/>
            <wp:effectExtent l="0" t="0" r="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670" cy="2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903C" w14:textId="75803BD6" w:rsidR="00FF4C90" w:rsidRDefault="00AE496E" w:rsidP="00AE496E">
      <w:pPr>
        <w:pStyle w:val="Caption"/>
        <w:jc w:val="center"/>
      </w:pPr>
      <w:r>
        <w:t xml:space="preserve">Figure </w:t>
      </w:r>
      <w:r w:rsidR="00393BE2">
        <w:fldChar w:fldCharType="begin"/>
      </w:r>
      <w:r w:rsidR="00393BE2">
        <w:instrText xml:space="preserve"> SEQ Figure \* ARABIC </w:instrText>
      </w:r>
      <w:r w:rsidR="00393BE2">
        <w:fldChar w:fldCharType="separate"/>
      </w:r>
      <w:r w:rsidR="00021E0E">
        <w:rPr>
          <w:noProof/>
        </w:rPr>
        <w:t>2</w:t>
      </w:r>
      <w:r w:rsidR="00393BE2">
        <w:rPr>
          <w:noProof/>
        </w:rPr>
        <w:fldChar w:fldCharType="end"/>
      </w:r>
      <w:r>
        <w:t xml:space="preserve"> Weighted Sigma Points of a 2D gaussian distribution</w:t>
      </w:r>
    </w:p>
    <w:p w14:paraId="5FCFE06C" w14:textId="77777777" w:rsidR="008B3C2C" w:rsidRDefault="008B3C2C" w:rsidP="00524BF1"/>
    <w:p w14:paraId="1A447C23" w14:textId="77777777" w:rsidR="0081467B" w:rsidRDefault="006532A8" w:rsidP="0081467B">
      <w:pPr>
        <w:rPr>
          <w:rFonts w:eastAsiaTheme="minorEastAsia"/>
        </w:rPr>
      </w:pPr>
      <w:r>
        <w:t xml:space="preserve">We ran the simulation </w:t>
      </w:r>
      <w:r w:rsidR="002D04B6">
        <w:t>with</w:t>
      </w:r>
      <w:r>
        <w:t xml:space="preserve"> </w:t>
      </w:r>
      <m:oMath>
        <m:r>
          <w:rPr>
            <w:rFonts w:ascii="Cambria Math" w:hAnsi="Cambria Math"/>
          </w:rPr>
          <m:t>T=10</m:t>
        </m:r>
      </m:oMath>
      <w:r w:rsidR="00F70C3D">
        <w:t xml:space="preserve"> time</w:t>
      </w:r>
      <w:r w:rsidR="004942D6">
        <w:t xml:space="preserve"> steps, and a rather low horizon of </w:t>
      </w:r>
      <m:oMath>
        <m:r>
          <w:rPr>
            <w:rFonts w:ascii="Cambria Math" w:hAnsi="Cambria Math"/>
          </w:rPr>
          <m:t>L=3</m:t>
        </m:r>
      </m:oMath>
      <w:r w:rsidR="00DB78A3">
        <w:rPr>
          <w:rFonts w:eastAsiaTheme="minorEastAsia"/>
        </w:rPr>
        <w:t xml:space="preserve"> to allow a reasonable computation time.</w:t>
      </w:r>
    </w:p>
    <w:p w14:paraId="3522CE0C" w14:textId="7D903290" w:rsidR="00DB78A3" w:rsidRDefault="00DB78A3" w:rsidP="0081467B">
      <w:pPr>
        <w:rPr>
          <w:rFonts w:eastAsiaTheme="minorEastAsia"/>
        </w:rPr>
      </w:pPr>
      <w:r>
        <w:rPr>
          <w:rFonts w:eastAsiaTheme="minorEastAsia"/>
        </w:rPr>
        <w:t>Two Scenarios were tested</w:t>
      </w:r>
      <w:r w:rsidR="00EB2829">
        <w:rPr>
          <w:rFonts w:eastAsiaTheme="minorEastAsia"/>
        </w:rPr>
        <w:t>:</w:t>
      </w:r>
    </w:p>
    <w:p w14:paraId="09551BC2" w14:textId="35A88403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outisde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=[5,-5]</m:t>
        </m:r>
      </m:oMath>
    </w:p>
    <w:p w14:paraId="20021CB1" w14:textId="531949F1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inside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=[8, 5]</m:t>
        </m:r>
      </m:oMath>
    </w:p>
    <w:p w14:paraId="45DB0F3F" w14:textId="1FF0B9F2" w:rsidR="00DB78A3" w:rsidRDefault="00DB78A3" w:rsidP="00DB78A3">
      <w:pPr>
        <w:rPr>
          <w:rFonts w:eastAsiaTheme="minorEastAsia"/>
        </w:rPr>
      </w:pPr>
      <w:r>
        <w:rPr>
          <w:rFonts w:eastAsiaTheme="minorEastAsia"/>
        </w:rPr>
        <w:t xml:space="preserve">In both simulations </w:t>
      </w:r>
      <w:r w:rsidR="008033E8">
        <w:rPr>
          <w:rFonts w:eastAsiaTheme="minorEastAsia"/>
        </w:rPr>
        <w:t>we tested for three cases</w:t>
      </w:r>
      <w:r w:rsidR="0007186B">
        <w:rPr>
          <w:rFonts w:eastAsiaTheme="minorEastAsia"/>
        </w:rPr>
        <w:t xml:space="preserve"> – three </w:t>
      </w:r>
      <m:oMath>
        <m:r>
          <w:rPr>
            <w:rFonts w:ascii="Cambria Math" w:eastAsiaTheme="minorEastAsia" w:hAnsi="Cambria Math"/>
          </w:rPr>
          <m:t>λ</m:t>
        </m:r>
      </m:oMath>
      <w:r w:rsidR="0007186B">
        <w:rPr>
          <w:rFonts w:eastAsiaTheme="minorEastAsia"/>
        </w:rPr>
        <w:t xml:space="preserve"> values</w:t>
      </w:r>
      <w:r w:rsidR="00EB2829">
        <w:rPr>
          <w:rFonts w:eastAsiaTheme="minorEastAsia"/>
        </w:rPr>
        <w:t>:</w:t>
      </w:r>
    </w:p>
    <w:p w14:paraId="7EE21CDF" w14:textId="5A7BF22B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goes straight towards the goal ignoring the beacons</w:t>
      </w:r>
    </w:p>
    <w:p w14:paraId="557B050A" w14:textId="4E65647D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attempts to each the goal with low uncertainty</w:t>
      </w:r>
      <w:r w:rsidR="00F34469">
        <w:rPr>
          <w:rFonts w:eastAsiaTheme="minorEastAsia"/>
        </w:rPr>
        <w:t>.</w:t>
      </w:r>
    </w:p>
    <w:p w14:paraId="43B7377B" w14:textId="2835A4B2" w:rsidR="008033E8" w:rsidRDefault="00E731AA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 xml:space="preserve">The robot won’t step away from the beacon as to ensure </w:t>
      </w:r>
      <w:r w:rsidR="00E17551">
        <w:rPr>
          <w:rFonts w:eastAsiaTheme="minorEastAsia"/>
        </w:rPr>
        <w:t>low uncertainty.</w:t>
      </w:r>
    </w:p>
    <w:p w14:paraId="43EC0CB2" w14:textId="50148231" w:rsidR="00F439A6" w:rsidRDefault="00F439A6" w:rsidP="00F439A6">
      <w:pPr>
        <w:rPr>
          <w:rFonts w:eastAsiaTheme="minorEastAsia"/>
        </w:rPr>
      </w:pPr>
      <w:r>
        <w:rPr>
          <w:rFonts w:eastAsiaTheme="minorEastAsia"/>
        </w:rPr>
        <w:t xml:space="preserve">Given the low horizon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we found that </w:t>
      </w:r>
      <m:oMath>
        <m:r>
          <w:rPr>
            <w:rFonts w:ascii="Cambria Math" w:eastAsiaTheme="minorEastAsia" w:hAnsi="Cambria Math"/>
          </w:rPr>
          <m:t>λ∈[1500,2000]</m:t>
        </m:r>
      </m:oMath>
      <w:r>
        <w:rPr>
          <w:rFonts w:eastAsiaTheme="minorEastAsia"/>
        </w:rPr>
        <w:t xml:space="preserve"> works best.</w:t>
      </w:r>
      <w:r w:rsidR="006E4E92">
        <w:rPr>
          <w:rFonts w:eastAsiaTheme="minorEastAsia"/>
        </w:rPr>
        <w:br/>
        <w:t xml:space="preserve">Many things can be said about the chosen cost function, </w:t>
      </w:r>
      <w:r w:rsidR="00583D8B">
        <w:rPr>
          <w:rFonts w:eastAsiaTheme="minorEastAsia"/>
        </w:rPr>
        <w:t xml:space="preserve">but we would argue, without showing here, that it is too sensitive to the initial distance to the goal, having us tune </w:t>
      </w:r>
      <m:oMath>
        <m:r>
          <w:rPr>
            <w:rFonts w:ascii="Cambria Math" w:eastAsiaTheme="minorEastAsia" w:hAnsi="Cambria Math"/>
          </w:rPr>
          <m:t xml:space="preserve">λ </m:t>
        </m:r>
      </m:oMath>
      <w:r w:rsidR="00583D8B">
        <w:rPr>
          <w:rFonts w:eastAsiaTheme="minorEastAsia"/>
        </w:rPr>
        <w:t xml:space="preserve">per scenario. We would </w:t>
      </w:r>
      <w:r w:rsidR="006E4E92">
        <w:rPr>
          <w:rFonts w:eastAsiaTheme="minorEastAsia"/>
        </w:rPr>
        <w:t xml:space="preserve">suggest using </w:t>
      </w:r>
      <m:oMath>
        <m:r>
          <w:rPr>
            <w:rFonts w:ascii="Cambria Math" w:eastAsiaTheme="minorEastAsia" w:hAnsi="Cambria Math"/>
          </w:rPr>
          <m:t>max,min</m:t>
        </m:r>
      </m:oMath>
      <w:r w:rsidR="006E4E92">
        <w:rPr>
          <w:rFonts w:eastAsiaTheme="minorEastAsia"/>
        </w:rPr>
        <w:t xml:space="preserve"> functions </w:t>
      </w:r>
      <w:r w:rsidR="00FB6222">
        <w:rPr>
          <w:rFonts w:eastAsiaTheme="minorEastAsia"/>
        </w:rPr>
        <w:t xml:space="preserve">in the cost function </w:t>
      </w:r>
      <w:r w:rsidR="006E4E92">
        <w:rPr>
          <w:rFonts w:eastAsiaTheme="minorEastAsia"/>
        </w:rPr>
        <w:t>to allow for a better ‘local’ or ‘immediate’ decision making.</w:t>
      </w:r>
    </w:p>
    <w:p w14:paraId="4E3B28A4" w14:textId="08D03427" w:rsidR="00F92362" w:rsidRPr="004D13EB" w:rsidRDefault="00F439A6" w:rsidP="004D13EB">
      <w:pPr>
        <w:rPr>
          <w:rFonts w:eastAsiaTheme="minorEastAsia"/>
        </w:rPr>
      </w:pPr>
      <w:r>
        <w:rPr>
          <w:rFonts w:eastAsiaTheme="minorEastAsia"/>
        </w:rPr>
        <w:t>We provide</w:t>
      </w:r>
      <w:r w:rsidR="004670D3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figures</w:t>
      </w:r>
      <w:r w:rsidR="004670D3">
        <w:rPr>
          <w:rFonts w:eastAsiaTheme="minorEastAsia"/>
        </w:rPr>
        <w:t xml:space="preserve"> below</w:t>
      </w:r>
      <w:r>
        <w:rPr>
          <w:rFonts w:eastAsiaTheme="minorEastAsia"/>
        </w:rPr>
        <w:t xml:space="preserve"> for each scenario</w:t>
      </w:r>
      <w:r w:rsidR="004670D3">
        <w:rPr>
          <w:rFonts w:eastAsiaTheme="minorEastAsia"/>
        </w:rPr>
        <w:t>.</w:t>
      </w:r>
    </w:p>
    <w:p w14:paraId="04B06D61" w14:textId="366D83F3" w:rsidR="000031D3" w:rsidRDefault="000031D3" w:rsidP="000031D3">
      <w:pPr>
        <w:pStyle w:val="Heading2"/>
      </w:pPr>
      <w:r>
        <w:t>Scenario One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5,-5</m:t>
            </m:r>
          </m:e>
        </m:d>
      </m:oMath>
      <w:r>
        <w:t xml:space="preserve">: </w:t>
      </w:r>
    </w:p>
    <w:p w14:paraId="226BDB91" w14:textId="77777777" w:rsidR="004D13EB" w:rsidRPr="004D13EB" w:rsidRDefault="004D13EB" w:rsidP="004D13EB"/>
    <w:p w14:paraId="2AF2273F" w14:textId="2253BE9E" w:rsidR="000031D3" w:rsidRDefault="00717A5A" w:rsidP="00717A5A">
      <w:pPr>
        <w:jc w:val="center"/>
      </w:pPr>
      <w:r>
        <w:rPr>
          <w:noProof/>
        </w:rPr>
        <w:lastRenderedPageBreak/>
        <w:drawing>
          <wp:inline distT="0" distB="0" distL="0" distR="0" wp14:anchorId="0EA62A8B" wp14:editId="62EDC765">
            <wp:extent cx="4261743" cy="2543175"/>
            <wp:effectExtent l="0" t="0" r="5715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27" cy="25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8620" w14:textId="6F481371" w:rsidR="00717A5A" w:rsidRPr="009B377C" w:rsidRDefault="00717A5A" w:rsidP="00717A5A">
      <w:pPr>
        <w:jc w:val="center"/>
      </w:pPr>
      <w:r>
        <w:rPr>
          <w:noProof/>
        </w:rPr>
        <w:drawing>
          <wp:inline distT="0" distB="0" distL="0" distR="0" wp14:anchorId="40DDDCBE" wp14:editId="68DCFF5F">
            <wp:extent cx="4648200" cy="274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47" cy="27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0F64" w14:textId="59CC607B" w:rsidR="000031D3" w:rsidRDefault="00717A5A" w:rsidP="00717A5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D11A196" wp14:editId="5A49771F">
            <wp:extent cx="4591050" cy="27230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37" cy="272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1D3">
        <w:br w:type="page"/>
      </w:r>
    </w:p>
    <w:p w14:paraId="54850F64" w14:textId="544B742D" w:rsidR="003A13C6" w:rsidRDefault="000031D3" w:rsidP="000031D3">
      <w:pPr>
        <w:pStyle w:val="Heading2"/>
      </w:pPr>
      <w:r>
        <w:lastRenderedPageBreak/>
        <w:t>Scenario Two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8,5</m:t>
            </m:r>
          </m:e>
        </m:d>
      </m:oMath>
      <w:r>
        <w:t>:</w:t>
      </w:r>
    </w:p>
    <w:p w14:paraId="7268935B" w14:textId="77777777" w:rsidR="000031D3" w:rsidRPr="000031D3" w:rsidRDefault="000031D3" w:rsidP="000031D3"/>
    <w:p w14:paraId="4809A720" w14:textId="30EA010C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0090D3A9" wp14:editId="5DB5042D">
            <wp:extent cx="4333875" cy="262848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74" cy="26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EDEC" w14:textId="77777777" w:rsidR="000031D3" w:rsidRDefault="000031D3" w:rsidP="000031D3">
      <w:pPr>
        <w:jc w:val="center"/>
      </w:pPr>
    </w:p>
    <w:p w14:paraId="6F8133AC" w14:textId="25D8872F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4DA62ECB" wp14:editId="733B55F2">
            <wp:extent cx="4546209" cy="2667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31" cy="26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E9D7" w14:textId="77777777" w:rsidR="000031D3" w:rsidRDefault="000031D3" w:rsidP="000031D3">
      <w:pPr>
        <w:jc w:val="center"/>
      </w:pPr>
    </w:p>
    <w:p w14:paraId="14B741EE" w14:textId="02AF496E" w:rsidR="000031D3" w:rsidRP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7B66D076" wp14:editId="59BF6219">
            <wp:extent cx="3876675" cy="21311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27" cy="21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1D3" w:rsidRPr="000031D3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D2D5" w14:textId="77777777" w:rsidR="005361DB" w:rsidRDefault="005361DB" w:rsidP="00592E17">
      <w:pPr>
        <w:spacing w:after="0" w:line="240" w:lineRule="auto"/>
      </w:pPr>
      <w:r>
        <w:separator/>
      </w:r>
    </w:p>
  </w:endnote>
  <w:endnote w:type="continuationSeparator" w:id="0">
    <w:p w14:paraId="3E8D1D1E" w14:textId="77777777" w:rsidR="005361DB" w:rsidRDefault="005361DB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39B1" w14:textId="77777777" w:rsidR="005361DB" w:rsidRDefault="005361DB" w:rsidP="00592E17">
      <w:pPr>
        <w:spacing w:after="0" w:line="240" w:lineRule="auto"/>
      </w:pPr>
      <w:r>
        <w:separator/>
      </w:r>
    </w:p>
  </w:footnote>
  <w:footnote w:type="continuationSeparator" w:id="0">
    <w:p w14:paraId="33A24EF5" w14:textId="77777777" w:rsidR="005361DB" w:rsidRDefault="005361DB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4238"/>
    <w:multiLevelType w:val="hybridMultilevel"/>
    <w:tmpl w:val="206C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B5BC9"/>
    <w:multiLevelType w:val="hybridMultilevel"/>
    <w:tmpl w:val="9B4AD9B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7380"/>
    <w:multiLevelType w:val="hybridMultilevel"/>
    <w:tmpl w:val="957E73D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A34F6"/>
    <w:multiLevelType w:val="hybridMultilevel"/>
    <w:tmpl w:val="99D0476C"/>
    <w:lvl w:ilvl="0" w:tplc="21540C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C60DC"/>
    <w:multiLevelType w:val="multilevel"/>
    <w:tmpl w:val="5CD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2"/>
  </w:num>
  <w:num w:numId="2" w16cid:durableId="876965357">
    <w:abstractNumId w:val="6"/>
  </w:num>
  <w:num w:numId="3" w16cid:durableId="314771016">
    <w:abstractNumId w:val="32"/>
  </w:num>
  <w:num w:numId="4" w16cid:durableId="2113744612">
    <w:abstractNumId w:val="13"/>
  </w:num>
  <w:num w:numId="5" w16cid:durableId="928345196">
    <w:abstractNumId w:val="8"/>
  </w:num>
  <w:num w:numId="6" w16cid:durableId="838810901">
    <w:abstractNumId w:val="14"/>
  </w:num>
  <w:num w:numId="7" w16cid:durableId="1636645684">
    <w:abstractNumId w:val="29"/>
  </w:num>
  <w:num w:numId="8" w16cid:durableId="1245914869">
    <w:abstractNumId w:val="9"/>
  </w:num>
  <w:num w:numId="9" w16cid:durableId="614794183">
    <w:abstractNumId w:val="7"/>
  </w:num>
  <w:num w:numId="10" w16cid:durableId="1907913538">
    <w:abstractNumId w:val="24"/>
  </w:num>
  <w:num w:numId="11" w16cid:durableId="1425611991">
    <w:abstractNumId w:val="1"/>
  </w:num>
  <w:num w:numId="12" w16cid:durableId="191649759">
    <w:abstractNumId w:val="10"/>
  </w:num>
  <w:num w:numId="13" w16cid:durableId="1010638362">
    <w:abstractNumId w:val="21"/>
  </w:num>
  <w:num w:numId="14" w16cid:durableId="144054271">
    <w:abstractNumId w:val="4"/>
  </w:num>
  <w:num w:numId="15" w16cid:durableId="2034990745">
    <w:abstractNumId w:val="18"/>
  </w:num>
  <w:num w:numId="16" w16cid:durableId="1022435039">
    <w:abstractNumId w:val="28"/>
  </w:num>
  <w:num w:numId="17" w16cid:durableId="1949770979">
    <w:abstractNumId w:val="27"/>
  </w:num>
  <w:num w:numId="18" w16cid:durableId="696320359">
    <w:abstractNumId w:val="19"/>
  </w:num>
  <w:num w:numId="19" w16cid:durableId="1671103230">
    <w:abstractNumId w:val="33"/>
  </w:num>
  <w:num w:numId="20" w16cid:durableId="258946690">
    <w:abstractNumId w:val="15"/>
  </w:num>
  <w:num w:numId="21" w16cid:durableId="667944003">
    <w:abstractNumId w:val="11"/>
  </w:num>
  <w:num w:numId="22" w16cid:durableId="431318142">
    <w:abstractNumId w:val="25"/>
  </w:num>
  <w:num w:numId="23" w16cid:durableId="514464720">
    <w:abstractNumId w:val="0"/>
  </w:num>
  <w:num w:numId="24" w16cid:durableId="1295326525">
    <w:abstractNumId w:val="20"/>
  </w:num>
  <w:num w:numId="25" w16cid:durableId="1547335830">
    <w:abstractNumId w:val="35"/>
  </w:num>
  <w:num w:numId="26" w16cid:durableId="462506157">
    <w:abstractNumId w:val="30"/>
  </w:num>
  <w:num w:numId="27" w16cid:durableId="615524711">
    <w:abstractNumId w:val="3"/>
  </w:num>
  <w:num w:numId="28" w16cid:durableId="568426089">
    <w:abstractNumId w:val="26"/>
  </w:num>
  <w:num w:numId="29" w16cid:durableId="2070223812">
    <w:abstractNumId w:val="31"/>
  </w:num>
  <w:num w:numId="30" w16cid:durableId="1839033668">
    <w:abstractNumId w:val="23"/>
  </w:num>
  <w:num w:numId="31" w16cid:durableId="1894921378">
    <w:abstractNumId w:val="34"/>
  </w:num>
  <w:num w:numId="32" w16cid:durableId="866408446">
    <w:abstractNumId w:val="22"/>
  </w:num>
  <w:num w:numId="33" w16cid:durableId="2124419152">
    <w:abstractNumId w:val="2"/>
  </w:num>
  <w:num w:numId="34" w16cid:durableId="250510001">
    <w:abstractNumId w:val="5"/>
  </w:num>
  <w:num w:numId="35" w16cid:durableId="1207179730">
    <w:abstractNumId w:val="16"/>
  </w:num>
  <w:num w:numId="36" w16cid:durableId="948774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0DCD"/>
    <w:rsid w:val="00001FD6"/>
    <w:rsid w:val="000031D3"/>
    <w:rsid w:val="00003693"/>
    <w:rsid w:val="00003C76"/>
    <w:rsid w:val="000154FC"/>
    <w:rsid w:val="00015F85"/>
    <w:rsid w:val="00020467"/>
    <w:rsid w:val="00021E0E"/>
    <w:rsid w:val="000236C2"/>
    <w:rsid w:val="00023DB1"/>
    <w:rsid w:val="000246A4"/>
    <w:rsid w:val="0002517B"/>
    <w:rsid w:val="00026BE0"/>
    <w:rsid w:val="000276DE"/>
    <w:rsid w:val="000277B5"/>
    <w:rsid w:val="00032762"/>
    <w:rsid w:val="00032CB7"/>
    <w:rsid w:val="0003520E"/>
    <w:rsid w:val="00040E73"/>
    <w:rsid w:val="000428CA"/>
    <w:rsid w:val="00043230"/>
    <w:rsid w:val="000459DE"/>
    <w:rsid w:val="00046F42"/>
    <w:rsid w:val="000530EA"/>
    <w:rsid w:val="00053C61"/>
    <w:rsid w:val="0005693B"/>
    <w:rsid w:val="000575E1"/>
    <w:rsid w:val="00060018"/>
    <w:rsid w:val="00063593"/>
    <w:rsid w:val="000643D0"/>
    <w:rsid w:val="0007186B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517F"/>
    <w:rsid w:val="000E5AC3"/>
    <w:rsid w:val="000F0059"/>
    <w:rsid w:val="000F06E3"/>
    <w:rsid w:val="000F4320"/>
    <w:rsid w:val="000F5379"/>
    <w:rsid w:val="000F554B"/>
    <w:rsid w:val="000F6CA1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0671"/>
    <w:rsid w:val="001521CB"/>
    <w:rsid w:val="001565E4"/>
    <w:rsid w:val="00156760"/>
    <w:rsid w:val="0015751F"/>
    <w:rsid w:val="001625CB"/>
    <w:rsid w:val="001634C1"/>
    <w:rsid w:val="0016479F"/>
    <w:rsid w:val="00165F25"/>
    <w:rsid w:val="0017394F"/>
    <w:rsid w:val="00173F52"/>
    <w:rsid w:val="00175B63"/>
    <w:rsid w:val="00175E4F"/>
    <w:rsid w:val="00181E57"/>
    <w:rsid w:val="00184B3C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C477B"/>
    <w:rsid w:val="001C4FD1"/>
    <w:rsid w:val="001C7C0D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4176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62BD"/>
    <w:rsid w:val="00236874"/>
    <w:rsid w:val="00241434"/>
    <w:rsid w:val="00241773"/>
    <w:rsid w:val="0024431B"/>
    <w:rsid w:val="00244FC4"/>
    <w:rsid w:val="00251AF0"/>
    <w:rsid w:val="00252F2D"/>
    <w:rsid w:val="00253FB6"/>
    <w:rsid w:val="00256E39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0BCD"/>
    <w:rsid w:val="00281BEE"/>
    <w:rsid w:val="00283181"/>
    <w:rsid w:val="00285753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04B6"/>
    <w:rsid w:val="002D1534"/>
    <w:rsid w:val="002D4217"/>
    <w:rsid w:val="002D6C80"/>
    <w:rsid w:val="002D6E45"/>
    <w:rsid w:val="002D715D"/>
    <w:rsid w:val="002D7F15"/>
    <w:rsid w:val="002E04DF"/>
    <w:rsid w:val="002E1DC9"/>
    <w:rsid w:val="002E41E6"/>
    <w:rsid w:val="002E4670"/>
    <w:rsid w:val="002E4C65"/>
    <w:rsid w:val="002E7D30"/>
    <w:rsid w:val="002F2350"/>
    <w:rsid w:val="002F4F78"/>
    <w:rsid w:val="002F726C"/>
    <w:rsid w:val="00301F6A"/>
    <w:rsid w:val="0031277C"/>
    <w:rsid w:val="003127D6"/>
    <w:rsid w:val="003147E4"/>
    <w:rsid w:val="00315370"/>
    <w:rsid w:val="003205B1"/>
    <w:rsid w:val="00320A03"/>
    <w:rsid w:val="003231B6"/>
    <w:rsid w:val="00324122"/>
    <w:rsid w:val="003279A0"/>
    <w:rsid w:val="003313E0"/>
    <w:rsid w:val="003315B9"/>
    <w:rsid w:val="00333E2A"/>
    <w:rsid w:val="003344DA"/>
    <w:rsid w:val="00334934"/>
    <w:rsid w:val="003362BB"/>
    <w:rsid w:val="003371D0"/>
    <w:rsid w:val="0034201F"/>
    <w:rsid w:val="003431EE"/>
    <w:rsid w:val="00343340"/>
    <w:rsid w:val="00343FA7"/>
    <w:rsid w:val="00344898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3BE2"/>
    <w:rsid w:val="00394DB6"/>
    <w:rsid w:val="00397F72"/>
    <w:rsid w:val="003A13C6"/>
    <w:rsid w:val="003A361D"/>
    <w:rsid w:val="003B0443"/>
    <w:rsid w:val="003B341C"/>
    <w:rsid w:val="003B417E"/>
    <w:rsid w:val="003B6BC5"/>
    <w:rsid w:val="003C3DCD"/>
    <w:rsid w:val="003C4A94"/>
    <w:rsid w:val="003D1936"/>
    <w:rsid w:val="003D65C5"/>
    <w:rsid w:val="003E0274"/>
    <w:rsid w:val="003E0CC1"/>
    <w:rsid w:val="003E2AA5"/>
    <w:rsid w:val="003E5515"/>
    <w:rsid w:val="003E6935"/>
    <w:rsid w:val="003E6E45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AF5"/>
    <w:rsid w:val="00434C0C"/>
    <w:rsid w:val="0044168D"/>
    <w:rsid w:val="00443B3C"/>
    <w:rsid w:val="004449A9"/>
    <w:rsid w:val="00446471"/>
    <w:rsid w:val="00452179"/>
    <w:rsid w:val="004533F2"/>
    <w:rsid w:val="004568F1"/>
    <w:rsid w:val="00457612"/>
    <w:rsid w:val="00457B92"/>
    <w:rsid w:val="00461DEF"/>
    <w:rsid w:val="0046372A"/>
    <w:rsid w:val="00464F8C"/>
    <w:rsid w:val="00465F67"/>
    <w:rsid w:val="004670D3"/>
    <w:rsid w:val="004708B8"/>
    <w:rsid w:val="004717B1"/>
    <w:rsid w:val="004725A9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42D6"/>
    <w:rsid w:val="00494AE6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F7D"/>
    <w:rsid w:val="004C0EFB"/>
    <w:rsid w:val="004C1B10"/>
    <w:rsid w:val="004C28C1"/>
    <w:rsid w:val="004C36E2"/>
    <w:rsid w:val="004C3B34"/>
    <w:rsid w:val="004C5204"/>
    <w:rsid w:val="004C72BA"/>
    <w:rsid w:val="004D13EB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0866"/>
    <w:rsid w:val="00501D24"/>
    <w:rsid w:val="005049E4"/>
    <w:rsid w:val="00504C2D"/>
    <w:rsid w:val="0050554C"/>
    <w:rsid w:val="005141A7"/>
    <w:rsid w:val="00515A25"/>
    <w:rsid w:val="00516FF2"/>
    <w:rsid w:val="0052169B"/>
    <w:rsid w:val="00521E5C"/>
    <w:rsid w:val="0052212A"/>
    <w:rsid w:val="00524BF1"/>
    <w:rsid w:val="005275B0"/>
    <w:rsid w:val="00527D29"/>
    <w:rsid w:val="005305C7"/>
    <w:rsid w:val="005309DD"/>
    <w:rsid w:val="0053233F"/>
    <w:rsid w:val="005339CF"/>
    <w:rsid w:val="005361DB"/>
    <w:rsid w:val="00536843"/>
    <w:rsid w:val="005403BD"/>
    <w:rsid w:val="00541BCD"/>
    <w:rsid w:val="00542612"/>
    <w:rsid w:val="00543841"/>
    <w:rsid w:val="0054398C"/>
    <w:rsid w:val="00544ABC"/>
    <w:rsid w:val="00550634"/>
    <w:rsid w:val="0055144F"/>
    <w:rsid w:val="005523BA"/>
    <w:rsid w:val="00552998"/>
    <w:rsid w:val="00560B16"/>
    <w:rsid w:val="0056563C"/>
    <w:rsid w:val="005674C5"/>
    <w:rsid w:val="00577DB6"/>
    <w:rsid w:val="005804E2"/>
    <w:rsid w:val="00581B51"/>
    <w:rsid w:val="00581BA4"/>
    <w:rsid w:val="00581F7F"/>
    <w:rsid w:val="0058222C"/>
    <w:rsid w:val="00583D8B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5C1"/>
    <w:rsid w:val="005C4A6A"/>
    <w:rsid w:val="005C5561"/>
    <w:rsid w:val="005C5C7D"/>
    <w:rsid w:val="005D6EFF"/>
    <w:rsid w:val="005E0DB9"/>
    <w:rsid w:val="005E3F77"/>
    <w:rsid w:val="005E50F2"/>
    <w:rsid w:val="005E593C"/>
    <w:rsid w:val="005E5E36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174C2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36B0"/>
    <w:rsid w:val="00643B59"/>
    <w:rsid w:val="0064606E"/>
    <w:rsid w:val="00651128"/>
    <w:rsid w:val="0065161A"/>
    <w:rsid w:val="006532A8"/>
    <w:rsid w:val="006602E7"/>
    <w:rsid w:val="00661C5E"/>
    <w:rsid w:val="00662C9E"/>
    <w:rsid w:val="00663CCB"/>
    <w:rsid w:val="00667DE2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1967"/>
    <w:rsid w:val="006B2CFA"/>
    <w:rsid w:val="006B6C49"/>
    <w:rsid w:val="006B76AD"/>
    <w:rsid w:val="006C27E0"/>
    <w:rsid w:val="006C2A49"/>
    <w:rsid w:val="006C4CD4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4E92"/>
    <w:rsid w:val="006E5228"/>
    <w:rsid w:val="006F0480"/>
    <w:rsid w:val="006F2357"/>
    <w:rsid w:val="006F2627"/>
    <w:rsid w:val="006F3246"/>
    <w:rsid w:val="006F3CAF"/>
    <w:rsid w:val="007000A3"/>
    <w:rsid w:val="00703507"/>
    <w:rsid w:val="00705755"/>
    <w:rsid w:val="00710722"/>
    <w:rsid w:val="00716CA9"/>
    <w:rsid w:val="00717A5A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0931"/>
    <w:rsid w:val="00741769"/>
    <w:rsid w:val="00742348"/>
    <w:rsid w:val="0074254D"/>
    <w:rsid w:val="0074270C"/>
    <w:rsid w:val="00744907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9FA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0A54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5C43"/>
    <w:rsid w:val="007C6D32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0FD7"/>
    <w:rsid w:val="007F6A9C"/>
    <w:rsid w:val="00800451"/>
    <w:rsid w:val="00800B14"/>
    <w:rsid w:val="0080127A"/>
    <w:rsid w:val="00801EBD"/>
    <w:rsid w:val="00802943"/>
    <w:rsid w:val="008033E8"/>
    <w:rsid w:val="00805FFB"/>
    <w:rsid w:val="00813419"/>
    <w:rsid w:val="008134DF"/>
    <w:rsid w:val="0081467B"/>
    <w:rsid w:val="0082713B"/>
    <w:rsid w:val="00827C05"/>
    <w:rsid w:val="00832834"/>
    <w:rsid w:val="00833DCD"/>
    <w:rsid w:val="008343CB"/>
    <w:rsid w:val="008356DE"/>
    <w:rsid w:val="00837A33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70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5B2"/>
    <w:rsid w:val="00896A38"/>
    <w:rsid w:val="008A3C04"/>
    <w:rsid w:val="008A6CC1"/>
    <w:rsid w:val="008A6FE6"/>
    <w:rsid w:val="008A71BC"/>
    <w:rsid w:val="008B3C2C"/>
    <w:rsid w:val="008B5DD3"/>
    <w:rsid w:val="008B619E"/>
    <w:rsid w:val="008C0F65"/>
    <w:rsid w:val="008C13AE"/>
    <w:rsid w:val="008D326F"/>
    <w:rsid w:val="008D3C34"/>
    <w:rsid w:val="008D6BFC"/>
    <w:rsid w:val="008D7728"/>
    <w:rsid w:val="008E30C5"/>
    <w:rsid w:val="008E6021"/>
    <w:rsid w:val="008E701D"/>
    <w:rsid w:val="008F0124"/>
    <w:rsid w:val="008F52C3"/>
    <w:rsid w:val="008F7080"/>
    <w:rsid w:val="008F7EC3"/>
    <w:rsid w:val="00903EC0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2992"/>
    <w:rsid w:val="0097526C"/>
    <w:rsid w:val="00975808"/>
    <w:rsid w:val="00975E1B"/>
    <w:rsid w:val="0097774B"/>
    <w:rsid w:val="00980B59"/>
    <w:rsid w:val="00980F8B"/>
    <w:rsid w:val="00985496"/>
    <w:rsid w:val="0099043E"/>
    <w:rsid w:val="00990AF7"/>
    <w:rsid w:val="00991BD2"/>
    <w:rsid w:val="00996299"/>
    <w:rsid w:val="00997B92"/>
    <w:rsid w:val="009A0610"/>
    <w:rsid w:val="009A3216"/>
    <w:rsid w:val="009A4CBC"/>
    <w:rsid w:val="009A5772"/>
    <w:rsid w:val="009A5F9C"/>
    <w:rsid w:val="009A6C3C"/>
    <w:rsid w:val="009B0620"/>
    <w:rsid w:val="009B2848"/>
    <w:rsid w:val="009B377C"/>
    <w:rsid w:val="009B5A9B"/>
    <w:rsid w:val="009B61D7"/>
    <w:rsid w:val="009B73BD"/>
    <w:rsid w:val="009C60C3"/>
    <w:rsid w:val="009C7106"/>
    <w:rsid w:val="009C7D21"/>
    <w:rsid w:val="009D1362"/>
    <w:rsid w:val="009D4D1D"/>
    <w:rsid w:val="009D5B72"/>
    <w:rsid w:val="009D7019"/>
    <w:rsid w:val="009E058D"/>
    <w:rsid w:val="009E0D1C"/>
    <w:rsid w:val="009E14E2"/>
    <w:rsid w:val="009E2EC6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410EF"/>
    <w:rsid w:val="00A43871"/>
    <w:rsid w:val="00A47183"/>
    <w:rsid w:val="00A4794D"/>
    <w:rsid w:val="00A51EC0"/>
    <w:rsid w:val="00A53DEE"/>
    <w:rsid w:val="00A547AC"/>
    <w:rsid w:val="00A547AF"/>
    <w:rsid w:val="00A54D7D"/>
    <w:rsid w:val="00A56B86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273F"/>
    <w:rsid w:val="00AB3FB0"/>
    <w:rsid w:val="00AB4EEF"/>
    <w:rsid w:val="00AB5866"/>
    <w:rsid w:val="00AB635E"/>
    <w:rsid w:val="00AB6CD7"/>
    <w:rsid w:val="00AC64F9"/>
    <w:rsid w:val="00AD1F1C"/>
    <w:rsid w:val="00AD2292"/>
    <w:rsid w:val="00AD24C6"/>
    <w:rsid w:val="00AD3ED6"/>
    <w:rsid w:val="00AD56A6"/>
    <w:rsid w:val="00AD7184"/>
    <w:rsid w:val="00AE3126"/>
    <w:rsid w:val="00AE38C3"/>
    <w:rsid w:val="00AE496E"/>
    <w:rsid w:val="00AE4DBA"/>
    <w:rsid w:val="00AE60EA"/>
    <w:rsid w:val="00AE78B3"/>
    <w:rsid w:val="00AF163A"/>
    <w:rsid w:val="00AF3C55"/>
    <w:rsid w:val="00AF6136"/>
    <w:rsid w:val="00B02134"/>
    <w:rsid w:val="00B022D9"/>
    <w:rsid w:val="00B108F6"/>
    <w:rsid w:val="00B10FF4"/>
    <w:rsid w:val="00B12917"/>
    <w:rsid w:val="00B1685D"/>
    <w:rsid w:val="00B16A02"/>
    <w:rsid w:val="00B17808"/>
    <w:rsid w:val="00B22B2F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257"/>
    <w:rsid w:val="00B56A74"/>
    <w:rsid w:val="00B63B4E"/>
    <w:rsid w:val="00B63D77"/>
    <w:rsid w:val="00B64038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2C"/>
    <w:rsid w:val="00B86BD5"/>
    <w:rsid w:val="00B87B44"/>
    <w:rsid w:val="00B901DF"/>
    <w:rsid w:val="00B93F8D"/>
    <w:rsid w:val="00B97151"/>
    <w:rsid w:val="00BA20CB"/>
    <w:rsid w:val="00BA28DF"/>
    <w:rsid w:val="00BA3070"/>
    <w:rsid w:val="00BA7865"/>
    <w:rsid w:val="00BB0B47"/>
    <w:rsid w:val="00BB18C1"/>
    <w:rsid w:val="00BB4715"/>
    <w:rsid w:val="00BB5692"/>
    <w:rsid w:val="00BB7DCF"/>
    <w:rsid w:val="00BB7DDF"/>
    <w:rsid w:val="00BC3EDC"/>
    <w:rsid w:val="00BC46AA"/>
    <w:rsid w:val="00BC4A31"/>
    <w:rsid w:val="00BC5023"/>
    <w:rsid w:val="00BC5389"/>
    <w:rsid w:val="00BC7FF4"/>
    <w:rsid w:val="00BD005E"/>
    <w:rsid w:val="00BD1BAF"/>
    <w:rsid w:val="00BD4418"/>
    <w:rsid w:val="00BD496F"/>
    <w:rsid w:val="00BD7AD6"/>
    <w:rsid w:val="00BE0155"/>
    <w:rsid w:val="00BE50B5"/>
    <w:rsid w:val="00BF0668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05EB"/>
    <w:rsid w:val="00C61D71"/>
    <w:rsid w:val="00C6296B"/>
    <w:rsid w:val="00C644A9"/>
    <w:rsid w:val="00C64D01"/>
    <w:rsid w:val="00C65EDF"/>
    <w:rsid w:val="00C7020B"/>
    <w:rsid w:val="00C733C7"/>
    <w:rsid w:val="00C7422F"/>
    <w:rsid w:val="00C75DEB"/>
    <w:rsid w:val="00C8065E"/>
    <w:rsid w:val="00C85034"/>
    <w:rsid w:val="00C86E68"/>
    <w:rsid w:val="00C87AEF"/>
    <w:rsid w:val="00C902C9"/>
    <w:rsid w:val="00C91354"/>
    <w:rsid w:val="00C91463"/>
    <w:rsid w:val="00C91944"/>
    <w:rsid w:val="00C974EC"/>
    <w:rsid w:val="00CA39DA"/>
    <w:rsid w:val="00CA50CC"/>
    <w:rsid w:val="00CB2C58"/>
    <w:rsid w:val="00CB34AF"/>
    <w:rsid w:val="00CC2AB3"/>
    <w:rsid w:val="00CC586F"/>
    <w:rsid w:val="00CC7B64"/>
    <w:rsid w:val="00CD29AD"/>
    <w:rsid w:val="00CD32CA"/>
    <w:rsid w:val="00CD55B8"/>
    <w:rsid w:val="00CE0FFF"/>
    <w:rsid w:val="00CE173B"/>
    <w:rsid w:val="00CE5E2B"/>
    <w:rsid w:val="00CE7174"/>
    <w:rsid w:val="00CF0124"/>
    <w:rsid w:val="00CF093B"/>
    <w:rsid w:val="00CF1F39"/>
    <w:rsid w:val="00CF47AC"/>
    <w:rsid w:val="00CF7668"/>
    <w:rsid w:val="00CF79FC"/>
    <w:rsid w:val="00D00679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171C8"/>
    <w:rsid w:val="00D216A5"/>
    <w:rsid w:val="00D22046"/>
    <w:rsid w:val="00D23524"/>
    <w:rsid w:val="00D26856"/>
    <w:rsid w:val="00D30C12"/>
    <w:rsid w:val="00D30D03"/>
    <w:rsid w:val="00D314A2"/>
    <w:rsid w:val="00D4101E"/>
    <w:rsid w:val="00D421E3"/>
    <w:rsid w:val="00D443DC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132"/>
    <w:rsid w:val="00D66501"/>
    <w:rsid w:val="00D672C2"/>
    <w:rsid w:val="00D7408B"/>
    <w:rsid w:val="00D74D3C"/>
    <w:rsid w:val="00D756B0"/>
    <w:rsid w:val="00D75ED1"/>
    <w:rsid w:val="00D75F6B"/>
    <w:rsid w:val="00D7756B"/>
    <w:rsid w:val="00D77844"/>
    <w:rsid w:val="00D82C5F"/>
    <w:rsid w:val="00D84B36"/>
    <w:rsid w:val="00D86170"/>
    <w:rsid w:val="00D86396"/>
    <w:rsid w:val="00D87096"/>
    <w:rsid w:val="00D938B0"/>
    <w:rsid w:val="00D94BB8"/>
    <w:rsid w:val="00D94FB3"/>
    <w:rsid w:val="00D96666"/>
    <w:rsid w:val="00DA0BD8"/>
    <w:rsid w:val="00DA1F42"/>
    <w:rsid w:val="00DA3867"/>
    <w:rsid w:val="00DA581C"/>
    <w:rsid w:val="00DB022E"/>
    <w:rsid w:val="00DB343D"/>
    <w:rsid w:val="00DB3EF9"/>
    <w:rsid w:val="00DB41CD"/>
    <w:rsid w:val="00DB46B3"/>
    <w:rsid w:val="00DB6312"/>
    <w:rsid w:val="00DB6480"/>
    <w:rsid w:val="00DB68E4"/>
    <w:rsid w:val="00DB78A3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504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4EA0"/>
    <w:rsid w:val="00E16992"/>
    <w:rsid w:val="00E17551"/>
    <w:rsid w:val="00E240BD"/>
    <w:rsid w:val="00E262AF"/>
    <w:rsid w:val="00E31CA7"/>
    <w:rsid w:val="00E330CA"/>
    <w:rsid w:val="00E3354C"/>
    <w:rsid w:val="00E33A36"/>
    <w:rsid w:val="00E43053"/>
    <w:rsid w:val="00E43074"/>
    <w:rsid w:val="00E43304"/>
    <w:rsid w:val="00E504CE"/>
    <w:rsid w:val="00E507A5"/>
    <w:rsid w:val="00E5136A"/>
    <w:rsid w:val="00E54022"/>
    <w:rsid w:val="00E54471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31AA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829"/>
    <w:rsid w:val="00EB2965"/>
    <w:rsid w:val="00EB3E1B"/>
    <w:rsid w:val="00EB6681"/>
    <w:rsid w:val="00EB7E81"/>
    <w:rsid w:val="00EC1A00"/>
    <w:rsid w:val="00EC4F3B"/>
    <w:rsid w:val="00EC60AF"/>
    <w:rsid w:val="00EC68C2"/>
    <w:rsid w:val="00ED103B"/>
    <w:rsid w:val="00ED20E7"/>
    <w:rsid w:val="00ED5AB7"/>
    <w:rsid w:val="00ED5B4F"/>
    <w:rsid w:val="00ED62A5"/>
    <w:rsid w:val="00ED7A57"/>
    <w:rsid w:val="00EE049C"/>
    <w:rsid w:val="00EE1E31"/>
    <w:rsid w:val="00EE3C62"/>
    <w:rsid w:val="00EE4880"/>
    <w:rsid w:val="00EE5620"/>
    <w:rsid w:val="00EE64FA"/>
    <w:rsid w:val="00EF1223"/>
    <w:rsid w:val="00EF2E0F"/>
    <w:rsid w:val="00EF42E7"/>
    <w:rsid w:val="00EF5D0A"/>
    <w:rsid w:val="00EF7113"/>
    <w:rsid w:val="00F05F77"/>
    <w:rsid w:val="00F069CD"/>
    <w:rsid w:val="00F073D3"/>
    <w:rsid w:val="00F1170E"/>
    <w:rsid w:val="00F14E7B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34469"/>
    <w:rsid w:val="00F37F7B"/>
    <w:rsid w:val="00F41B50"/>
    <w:rsid w:val="00F43964"/>
    <w:rsid w:val="00F439A6"/>
    <w:rsid w:val="00F549A7"/>
    <w:rsid w:val="00F573BF"/>
    <w:rsid w:val="00F61151"/>
    <w:rsid w:val="00F65983"/>
    <w:rsid w:val="00F66444"/>
    <w:rsid w:val="00F66AA2"/>
    <w:rsid w:val="00F70C3D"/>
    <w:rsid w:val="00F710BA"/>
    <w:rsid w:val="00F72EA2"/>
    <w:rsid w:val="00F73B64"/>
    <w:rsid w:val="00F76634"/>
    <w:rsid w:val="00F8099B"/>
    <w:rsid w:val="00F80A7D"/>
    <w:rsid w:val="00F907B5"/>
    <w:rsid w:val="00F91E29"/>
    <w:rsid w:val="00F92362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6222"/>
    <w:rsid w:val="00FB6A8C"/>
    <w:rsid w:val="00FC2E77"/>
    <w:rsid w:val="00FC3C59"/>
    <w:rsid w:val="00FC3D45"/>
    <w:rsid w:val="00FC621C"/>
    <w:rsid w:val="00FD0EAD"/>
    <w:rsid w:val="00FD194C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450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399</cp:revision>
  <cp:lastPrinted>2022-05-21T11:41:00Z</cp:lastPrinted>
  <dcterms:created xsi:type="dcterms:W3CDTF">2022-04-13T09:10:00Z</dcterms:created>
  <dcterms:modified xsi:type="dcterms:W3CDTF">2022-05-23T07:22:00Z</dcterms:modified>
</cp:coreProperties>
</file>