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4752898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olor w:val="2F5496" w:themeColor="accent1" w:themeShade="BF"/>
          <w:spacing w:val="0"/>
          <w:sz w:val="32"/>
          <w:szCs w:val="32"/>
        </w:rPr>
        <w:id w:val="814601360"/>
        <w:docPartObj>
          <w:docPartGallery w:val="Cover Pages"/>
          <w:docPartUnique/>
        </w:docPartObj>
      </w:sdtPr>
      <w:sdtEndPr>
        <w:rPr>
          <w:rFonts w:asciiTheme="majorBidi" w:eastAsiaTheme="minorHAnsi" w:hAnsiTheme="majorBidi" w:cstheme="minorBidi"/>
          <w:color w:val="auto"/>
          <w:sz w:val="22"/>
          <w:szCs w:val="22"/>
        </w:rPr>
      </w:sdtEndPr>
      <w:sdtContent>
        <w:p w14:paraId="098870DC" w14:textId="77777777" w:rsidR="007942E6" w:rsidRDefault="007942E6" w:rsidP="00F05D1A">
          <w:pPr>
            <w:pStyle w:val="Subtitle"/>
            <w:jc w:val="center"/>
            <w:rPr>
              <w:rtl/>
            </w:rPr>
          </w:pPr>
          <w:r>
            <w:t>Technion – Israel Institute of Technology</w:t>
          </w:r>
        </w:p>
        <w:p w14:paraId="0907A82E" w14:textId="77777777" w:rsidR="007942E6" w:rsidRDefault="007942E6" w:rsidP="00F05D1A">
          <w:pPr>
            <w:jc w:val="center"/>
            <w:rPr>
              <w:rtl/>
            </w:rPr>
          </w:pPr>
          <w:r w:rsidRPr="00147219">
            <w:rPr>
              <w:noProof/>
              <w:rtl/>
              <w:lang w:bidi="ar-SA"/>
            </w:rPr>
            <w:drawing>
              <wp:inline distT="0" distB="0" distL="0" distR="0" wp14:anchorId="615B89D4" wp14:editId="0FC37983">
                <wp:extent cx="1876425" cy="1876425"/>
                <wp:effectExtent l="0" t="0" r="0" b="0"/>
                <wp:docPr id="2" name="גרפיקה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CB94A7" w14:textId="77777777" w:rsidR="007942E6" w:rsidRDefault="007942E6" w:rsidP="00565FE8">
          <w:pPr>
            <w:rPr>
              <w:rtl/>
            </w:rPr>
          </w:pPr>
        </w:p>
        <w:p w14:paraId="6E127706" w14:textId="09418F4A" w:rsidR="007942E6" w:rsidRPr="00D65F1F" w:rsidRDefault="007942E6" w:rsidP="00F05D1A">
          <w:pPr>
            <w:pStyle w:val="Title"/>
            <w:jc w:val="center"/>
          </w:pPr>
          <w:r>
            <w:t>HW</w:t>
          </w:r>
          <w:r w:rsidR="00CD0A17">
            <w:t>5</w:t>
          </w:r>
        </w:p>
        <w:p w14:paraId="1317395A" w14:textId="77777777" w:rsidR="00A30531" w:rsidRDefault="00A30531" w:rsidP="00565FE8">
          <w:pPr>
            <w:pStyle w:val="Subtitle"/>
            <w:rPr>
              <w:highlight w:val="yellow"/>
            </w:rPr>
          </w:pPr>
        </w:p>
        <w:p w14:paraId="53F49D63" w14:textId="2B439B81" w:rsidR="007942E6" w:rsidRPr="00A30531" w:rsidRDefault="00A30531" w:rsidP="00F05D1A">
          <w:pPr>
            <w:pStyle w:val="Subtitle"/>
            <w:jc w:val="center"/>
          </w:pPr>
          <w:r w:rsidRPr="00A30531">
            <w:t>Numerical Methods</w:t>
          </w:r>
        </w:p>
        <w:p w14:paraId="6A46B6EE" w14:textId="55FBF086" w:rsidR="007942E6" w:rsidRPr="00A30531" w:rsidRDefault="00A30531" w:rsidP="00F05D1A">
          <w:pPr>
            <w:pStyle w:val="Subtitle"/>
            <w:jc w:val="center"/>
          </w:pPr>
          <w:r w:rsidRPr="00A30531">
            <w:t>019003</w:t>
          </w:r>
        </w:p>
        <w:p w14:paraId="35E4ABBE" w14:textId="77777777" w:rsidR="007942E6" w:rsidRDefault="007942E6" w:rsidP="00565FE8">
          <w:pPr>
            <w:rPr>
              <w:rtl/>
            </w:rPr>
          </w:pPr>
        </w:p>
        <w:p w14:paraId="209D655A" w14:textId="77777777" w:rsidR="007942E6" w:rsidRDefault="007942E6" w:rsidP="00565FE8">
          <w:pPr>
            <w:rPr>
              <w:rtl/>
            </w:rPr>
          </w:pPr>
        </w:p>
        <w:p w14:paraId="5145F28E" w14:textId="77777777" w:rsidR="007942E6" w:rsidRDefault="007942E6" w:rsidP="00565FE8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65"/>
            <w:gridCol w:w="2765"/>
            <w:gridCol w:w="2766"/>
          </w:tblGrid>
          <w:tr w:rsidR="007942E6" w:rsidRPr="00E137EE" w14:paraId="753D0539" w14:textId="77777777" w:rsidTr="00DE6FD3">
            <w:tc>
              <w:tcPr>
                <w:tcW w:w="2765" w:type="dxa"/>
              </w:tcPr>
              <w:p w14:paraId="037708A8" w14:textId="77777777" w:rsidR="007942E6" w:rsidRPr="00E137EE" w:rsidRDefault="007942E6" w:rsidP="00565FE8">
                <w:pPr>
                  <w:pStyle w:val="Subtitle"/>
                </w:pPr>
                <w:r>
                  <w:t>Alon Spinner</w:t>
                </w:r>
              </w:p>
            </w:tc>
            <w:tc>
              <w:tcPr>
                <w:tcW w:w="2765" w:type="dxa"/>
              </w:tcPr>
              <w:p w14:paraId="0893CB0F" w14:textId="5CB9D0A7" w:rsidR="007942E6" w:rsidRPr="00E137EE" w:rsidRDefault="00A30531" w:rsidP="00565FE8">
                <w:pPr>
                  <w:pStyle w:val="Subtitle"/>
                </w:pPr>
                <w:r>
                  <w:t>305184335</w:t>
                </w:r>
              </w:p>
            </w:tc>
            <w:tc>
              <w:tcPr>
                <w:tcW w:w="2766" w:type="dxa"/>
              </w:tcPr>
              <w:p w14:paraId="28E1B081" w14:textId="77777777" w:rsidR="007942E6" w:rsidRPr="00E137EE" w:rsidRDefault="007942E6" w:rsidP="00565FE8">
                <w:pPr>
                  <w:pStyle w:val="Subtitle"/>
                </w:pPr>
                <w:r>
                  <w:t>alonspinner@gmail.com</w:t>
                </w:r>
              </w:p>
            </w:tc>
          </w:tr>
          <w:tr w:rsidR="007942E6" w:rsidRPr="00E137EE" w14:paraId="0E039621" w14:textId="77777777" w:rsidTr="00DE6FD3">
            <w:tc>
              <w:tcPr>
                <w:tcW w:w="2765" w:type="dxa"/>
              </w:tcPr>
              <w:p w14:paraId="40FE5D09" w14:textId="41161291" w:rsidR="007942E6" w:rsidRPr="00E137EE" w:rsidRDefault="002521BA" w:rsidP="00565FE8">
                <w:pPr>
                  <w:pStyle w:val="Subtitle"/>
                  <w:rPr>
                    <w:rtl/>
                  </w:rPr>
                </w:pPr>
                <w:r>
                  <w:t>Oren Elmakis</w:t>
                </w:r>
              </w:p>
            </w:tc>
            <w:tc>
              <w:tcPr>
                <w:tcW w:w="2765" w:type="dxa"/>
              </w:tcPr>
              <w:p w14:paraId="7943E986" w14:textId="0BF64BE5" w:rsidR="007942E6" w:rsidRPr="00422D3A" w:rsidRDefault="00D068F9" w:rsidP="00565FE8">
                <w:pPr>
                  <w:pStyle w:val="Subtitle"/>
                </w:pPr>
                <w:r>
                  <w:t>311265516</w:t>
                </w:r>
              </w:p>
            </w:tc>
            <w:tc>
              <w:tcPr>
                <w:tcW w:w="2766" w:type="dxa"/>
              </w:tcPr>
              <w:p w14:paraId="3D62AFEB" w14:textId="7CB2C7B0" w:rsidR="007942E6" w:rsidRPr="00E137EE" w:rsidRDefault="002521BA" w:rsidP="00565FE8">
                <w:pPr>
                  <w:pStyle w:val="Subtitle"/>
                </w:pPr>
                <w:r>
                  <w:t>orenelmakis</w:t>
                </w:r>
                <w:r w:rsidR="007942E6">
                  <w:t>@gmail.com</w:t>
                </w:r>
              </w:p>
            </w:tc>
          </w:tr>
        </w:tbl>
        <w:p w14:paraId="3AA3159A" w14:textId="77777777" w:rsidR="007942E6" w:rsidRDefault="007942E6" w:rsidP="00565FE8"/>
        <w:p w14:paraId="1D8095D4" w14:textId="77777777" w:rsidR="007942E6" w:rsidRDefault="007942E6" w:rsidP="00565FE8"/>
        <w:p w14:paraId="6900BA88" w14:textId="77777777" w:rsidR="007942E6" w:rsidRDefault="007942E6" w:rsidP="00565FE8"/>
        <w:p w14:paraId="5C00EF69" w14:textId="77777777" w:rsidR="007942E6" w:rsidRDefault="007942E6" w:rsidP="00565FE8"/>
        <w:p w14:paraId="2AED8096" w14:textId="77777777" w:rsidR="007942E6" w:rsidRDefault="007942E6" w:rsidP="00565FE8"/>
        <w:p w14:paraId="746AD47A" w14:textId="77777777" w:rsidR="007942E6" w:rsidRDefault="007942E6" w:rsidP="00565FE8"/>
        <w:p w14:paraId="4166524B" w14:textId="77777777" w:rsidR="007942E6" w:rsidRDefault="007942E6" w:rsidP="00565FE8"/>
        <w:p w14:paraId="0D6FD866" w14:textId="742E2ADC" w:rsidR="007942E6" w:rsidRPr="00D65F1F" w:rsidRDefault="007942E6" w:rsidP="00F05D1A">
          <w:pPr>
            <w:jc w:val="center"/>
          </w:pPr>
          <w:r w:rsidRPr="00D65F1F">
            <w:fldChar w:fldCharType="begin"/>
          </w:r>
          <w:r w:rsidRPr="00D65F1F">
            <w:instrText xml:space="preserve"> DATE \@ "MMMM d, yyyy" </w:instrText>
          </w:r>
          <w:r w:rsidRPr="00D65F1F">
            <w:fldChar w:fldCharType="separate"/>
          </w:r>
          <w:r w:rsidR="00F14917">
            <w:rPr>
              <w:noProof/>
            </w:rPr>
            <w:t>December 30, 2021</w:t>
          </w:r>
          <w:r w:rsidRPr="00D65F1F">
            <w:fldChar w:fldCharType="end"/>
          </w:r>
        </w:p>
      </w:sdtContent>
    </w:sdt>
    <w:p w14:paraId="079DD057" w14:textId="5DEC2C56" w:rsidR="00E41D21" w:rsidRPr="00E41D21" w:rsidRDefault="007942E6" w:rsidP="00CD0A17">
      <w:pPr>
        <w:pStyle w:val="Heading1"/>
      </w:pPr>
      <w:r>
        <w:rPr>
          <w:highlight w:val="lightGray"/>
        </w:rPr>
        <w:br w:type="page"/>
      </w:r>
    </w:p>
    <w:p w14:paraId="3B7CDE5F" w14:textId="29A63C40" w:rsidR="008F275D" w:rsidRDefault="00CD0A17" w:rsidP="00CD0A17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Question 1</w:t>
      </w:r>
    </w:p>
    <w:p w14:paraId="76D8D41B" w14:textId="409369A2" w:rsidR="003963CA" w:rsidRDefault="00C920CF" w:rsidP="003963CA">
      <w:r>
        <w:t xml:space="preserve">Assuming the system is in steady state, we can assume that the power </w:t>
      </w:r>
      <m:oMath>
        <m:r>
          <w:rPr>
            <w:rFonts w:ascii="Cambria Math" w:hAnsi="Cambria Math"/>
          </w:rPr>
          <m:t>[Watt]</m:t>
        </m:r>
      </m:oMath>
      <w:r>
        <w:rPr>
          <w:rFonts w:eastAsiaTheme="minorEastAsia"/>
        </w:rPr>
        <w:t xml:space="preserve"> input must equal the power output. Hence, </w:t>
      </w:r>
      <w:r>
        <w:t>we will impose equilibrium between the in and out heat fluxes on our control volumes.</w:t>
      </w:r>
    </w:p>
    <w:p w14:paraId="724839C6" w14:textId="3CA7C273" w:rsidR="007B0D49" w:rsidRPr="00122FDE" w:rsidRDefault="00CB40C7" w:rsidP="003963CA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ADB87AD" w14:textId="5B25C978" w:rsidR="00122FDE" w:rsidRPr="00B86306" w:rsidRDefault="00122FDE" w:rsidP="003963CA">
      <w:pPr>
        <w:rPr>
          <w:rFonts w:eastAsiaTheme="minorEastAsia"/>
        </w:rPr>
      </w:pPr>
      <w:r>
        <w:rPr>
          <w:rFonts w:eastAsiaTheme="minorEastAsia"/>
        </w:rPr>
        <w:t xml:space="preserve">We will denote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as heat flux, with units of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Watt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86306">
        <w:rPr>
          <w:rFonts w:eastAsiaTheme="minorEastAsia"/>
        </w:rPr>
        <w:t xml:space="preserve"> will be power per unit length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Watt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m</m:t>
                </m:r>
              </m:den>
            </m:f>
          </m:e>
        </m:d>
      </m:oMath>
    </w:p>
    <w:p w14:paraId="53AEDE7A" w14:textId="47920733" w:rsidR="00B86306" w:rsidRDefault="00B86306" w:rsidP="003963CA">
      <w:pPr>
        <w:rPr>
          <w:rFonts w:eastAsiaTheme="minorEastAsia"/>
        </w:rPr>
      </w:pPr>
      <m:oMath>
        <m:r>
          <w:rPr>
            <w:rFonts w:ascii="Cambria Math" w:hAnsi="Cambria Math"/>
          </w:rPr>
          <m:t>q''</m:t>
        </m:r>
      </m:oMath>
      <w:r>
        <w:rPr>
          <w:rFonts w:eastAsiaTheme="minorEastAsia"/>
        </w:rPr>
        <w:t xml:space="preserve"> will be power per unit length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Watt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</w:p>
    <w:p w14:paraId="482B07F1" w14:textId="7BB28805" w:rsidR="007D7127" w:rsidRPr="00B86306" w:rsidRDefault="007D7127" w:rsidP="003963CA">
      <w:pPr>
        <w:rPr>
          <w:rFonts w:eastAsiaTheme="minorEastAsia"/>
        </w:rPr>
      </w:pPr>
      <w:r>
        <w:rPr>
          <w:rFonts w:eastAsiaTheme="minorEastAsia"/>
        </w:rPr>
        <w:t xml:space="preserve">From </w:t>
      </w:r>
      <w:r w:rsidR="008C621D">
        <w:rPr>
          <w:rFonts w:eastAsiaTheme="minorEastAsia"/>
        </w:rPr>
        <w:t>‘Heat ’</w:t>
      </w:r>
    </w:p>
    <w:p w14:paraId="7C8451F7" w14:textId="4B51E08B" w:rsidR="00B86306" w:rsidRDefault="00B86306" w:rsidP="003963CA">
      <w:pPr>
        <w:rPr>
          <w:rFonts w:eastAsiaTheme="minorEastAsia"/>
        </w:rPr>
      </w:pPr>
      <w:r>
        <w:rPr>
          <w:rFonts w:eastAsiaTheme="minorEastAsia"/>
        </w:rPr>
        <w:t>Newton’s convection law:</w:t>
      </w:r>
    </w:p>
    <w:p w14:paraId="1F200100" w14:textId="23B0ADD7" w:rsidR="00B86306" w:rsidRPr="007D7127" w:rsidRDefault="00EA6111" w:rsidP="003963C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boundry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786C9B8" w14:textId="1CA0541C" w:rsidR="007D7127" w:rsidRDefault="007D7127" w:rsidP="003963CA">
      <w:pPr>
        <w:rPr>
          <w:rFonts w:eastAsiaTheme="minorEastAsia"/>
        </w:rPr>
      </w:pPr>
      <w:r>
        <w:rPr>
          <w:rFonts w:eastAsiaTheme="minorEastAsia"/>
        </w:rPr>
        <w:t>Fourier’s Convection law:</w:t>
      </w:r>
    </w:p>
    <w:p w14:paraId="4DC780BA" w14:textId="19B45788" w:rsidR="007D7127" w:rsidRDefault="00CB40C7" w:rsidP="003963C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=-k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∂T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</m:oMath>
      </m:oMathPara>
    </w:p>
    <w:p w14:paraId="2E86DF26" w14:textId="072B78C5" w:rsidR="00DF6F92" w:rsidRDefault="00DF6F92" w:rsidP="003963CA"/>
    <w:p w14:paraId="0165CD90" w14:textId="77777777" w:rsidR="00DF6F92" w:rsidRDefault="00DF6F92" w:rsidP="00DF6F92">
      <w:pPr>
        <w:keepNext/>
        <w:jc w:val="center"/>
      </w:pPr>
      <w:r>
        <w:rPr>
          <w:noProof/>
        </w:rPr>
        <w:drawing>
          <wp:inline distT="0" distB="0" distL="0" distR="0" wp14:anchorId="741A3734" wp14:editId="1CA8D5AF">
            <wp:extent cx="5274310" cy="2935605"/>
            <wp:effectExtent l="0" t="0" r="254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C761" w14:textId="24944935" w:rsidR="00DF6F92" w:rsidRPr="003963CA" w:rsidRDefault="00DF6F92" w:rsidP="00DF6F92">
      <w:pPr>
        <w:pStyle w:val="Caption"/>
        <w:jc w:val="center"/>
      </w:pPr>
      <w:r>
        <w:t xml:space="preserve">Figure </w:t>
      </w:r>
      <w:r w:rsidR="00CB40C7">
        <w:fldChar w:fldCharType="begin"/>
      </w:r>
      <w:r w:rsidR="00CB40C7">
        <w:instrText xml:space="preserve"> SEQ Figure \* ARABIC </w:instrText>
      </w:r>
      <w:r w:rsidR="00CB40C7">
        <w:fldChar w:fldCharType="separate"/>
      </w:r>
      <w:r w:rsidR="00F14917">
        <w:rPr>
          <w:noProof/>
        </w:rPr>
        <w:t>1</w:t>
      </w:r>
      <w:r w:rsidR="00CB40C7">
        <w:rPr>
          <w:noProof/>
        </w:rPr>
        <w:fldChar w:fldCharType="end"/>
      </w:r>
      <w:r>
        <w:t xml:space="preserve"> A plate consisting of two materials with different properties</w:t>
      </w:r>
    </w:p>
    <w:p w14:paraId="088649E3" w14:textId="780AF5D2" w:rsidR="00173B46" w:rsidRPr="00173B46" w:rsidRDefault="000A4B60" w:rsidP="00173B46">
      <w:pPr>
        <w:pStyle w:val="Heading2"/>
      </w:pPr>
      <w:r>
        <w:t>Section a</w:t>
      </w:r>
    </w:p>
    <w:p w14:paraId="1D65FA5D" w14:textId="6823CD9A" w:rsidR="002726A4" w:rsidRDefault="004C160C" w:rsidP="002726A4">
      <w:pPr>
        <w:rPr>
          <w:rFonts w:eastAsiaTheme="minorEastAsia"/>
        </w:rPr>
      </w:pPr>
      <w:r>
        <w:t>We were asked to use the control</w:t>
      </w:r>
      <w:r w:rsidR="007B0D49">
        <w:t xml:space="preserve"> volume</w:t>
      </w:r>
      <w:r>
        <w:t xml:space="preserve"> approach for calculating </w:t>
      </w:r>
      <w:r w:rsidR="00FB5A81">
        <w:t>the</w:t>
      </w:r>
      <w:r w:rsidR="007B0D49">
        <w:t xml:space="preserve"> boundary equations on </w:t>
      </w:r>
      <w:r w:rsidR="00FB5A81">
        <w:t xml:space="preserve">points </w:t>
      </w:r>
      <m:oMath>
        <m:r>
          <w:rPr>
            <w:rFonts w:ascii="Cambria Math" w:hAnsi="Cambria Math"/>
          </w:rPr>
          <m:t>1,2,3,4</m:t>
        </m:r>
      </m:oMath>
      <w:r w:rsidR="00FB5A81">
        <w:rPr>
          <w:rFonts w:eastAsiaTheme="minorEastAsia"/>
        </w:rPr>
        <w:t xml:space="preserve"> boundary points</w:t>
      </w:r>
      <w:r w:rsidR="002726A4">
        <w:rPr>
          <w:rFonts w:eastAsiaTheme="minorEastAsia"/>
        </w:rPr>
        <w:t xml:space="preserve">. </w:t>
      </w:r>
    </w:p>
    <w:p w14:paraId="37E69A31" w14:textId="02E88EE2" w:rsidR="00A166F7" w:rsidRDefault="00E72A18" w:rsidP="00A166F7">
      <w:pPr>
        <w:pStyle w:val="Heading3"/>
        <w:rPr>
          <w:rFonts w:eastAsiaTheme="minorEastAsia"/>
        </w:rPr>
      </w:pPr>
      <w:r>
        <w:rPr>
          <w:rFonts w:eastAsiaTheme="minorEastAsia"/>
        </w:rPr>
        <w:lastRenderedPageBreak/>
        <w:t>Point 1</w:t>
      </w:r>
    </w:p>
    <w:p w14:paraId="415D886B" w14:textId="7A895DDE" w:rsidR="00B92EBC" w:rsidRDefault="006B2F45" w:rsidP="003C6E4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55221E" wp14:editId="4276E8F7">
            <wp:simplePos x="0" y="0"/>
            <wp:positionH relativeFrom="column">
              <wp:posOffset>732594</wp:posOffset>
            </wp:positionH>
            <wp:positionV relativeFrom="paragraph">
              <wp:posOffset>367079</wp:posOffset>
            </wp:positionV>
            <wp:extent cx="1816735" cy="1510030"/>
            <wp:effectExtent l="0" t="0" r="0" b="0"/>
            <wp:wrapTopAndBottom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EBC"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2EBC">
        <w:rPr>
          <w:rFonts w:eastAsiaTheme="minorEastAsia"/>
        </w:rPr>
        <w:t>.</w:t>
      </w:r>
      <w:r w:rsidR="00A166F7" w:rsidRPr="00A166F7">
        <w:rPr>
          <w:noProof/>
        </w:rPr>
        <w:t xml:space="preserve"> </w:t>
      </w:r>
    </w:p>
    <w:p w14:paraId="10E00FA7" w14:textId="34E56757" w:rsidR="003C6E4B" w:rsidRDefault="003C6E4B" w:rsidP="003C6E4B">
      <w:pPr>
        <w:jc w:val="center"/>
        <w:rPr>
          <w:rFonts w:eastAsiaTheme="minorEastAsia"/>
        </w:rPr>
      </w:pPr>
    </w:p>
    <w:p w14:paraId="2356570F" w14:textId="1DA52675" w:rsidR="00B92EBC" w:rsidRPr="00246399" w:rsidRDefault="00CB40C7" w:rsidP="00B92EB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x,in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y,in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2C238FF" w14:textId="30B04848" w:rsidR="00246399" w:rsidRPr="00FC3A87" w:rsidRDefault="00246399" w:rsidP="00B92EB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,out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,out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+1</m:t>
                  </m:r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AA9BDCD" w14:textId="3593BFC2" w:rsidR="007B0D49" w:rsidRDefault="00FC3A87" w:rsidP="00FC3A87">
      <w:r>
        <w:rPr>
          <w:rFonts w:eastAsiaTheme="minorEastAsia"/>
        </w:rPr>
        <w:t>Hence the balance equation is:</w:t>
      </w:r>
    </w:p>
    <w:p w14:paraId="6A5DA3EE" w14:textId="504D8A7D" w:rsidR="00FE4CBE" w:rsidRPr="00FC3A87" w:rsidRDefault="00CB40C7" w:rsidP="00FC3A87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,in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</m:t>
                      </m:r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y,in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>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31C7EB9E" w14:textId="3C1E2D9A" w:rsidR="00773864" w:rsidRPr="00B411C6" w:rsidRDefault="00CB40C7" w:rsidP="00FC3A87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2C113CBE" w14:textId="0D5E687F" w:rsidR="00B411C6" w:rsidRPr="009B1076" w:rsidRDefault="00CB40C7" w:rsidP="00612DD9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</m:e>
          </m:eqArr>
        </m:oMath>
      </m:oMathPara>
    </w:p>
    <w:p w14:paraId="481CAAC2" w14:textId="4647CEB3" w:rsidR="005F3B6E" w:rsidRDefault="005F3B6E" w:rsidP="005F3B6E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2 – </w:t>
      </w:r>
    </w:p>
    <w:p w14:paraId="3FF9EE01" w14:textId="2D31A946" w:rsidR="00E859F0" w:rsidRDefault="006B2F45" w:rsidP="00FC3A87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DAFBC5" wp14:editId="14AAB105">
            <wp:simplePos x="0" y="0"/>
            <wp:positionH relativeFrom="column">
              <wp:posOffset>753110</wp:posOffset>
            </wp:positionH>
            <wp:positionV relativeFrom="paragraph">
              <wp:posOffset>326390</wp:posOffset>
            </wp:positionV>
            <wp:extent cx="1775460" cy="151003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9F0"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859F0">
        <w:rPr>
          <w:rFonts w:eastAsiaTheme="minorEastAsia"/>
        </w:rPr>
        <w:t xml:space="preserve">. </w:t>
      </w:r>
    </w:p>
    <w:p w14:paraId="001C160A" w14:textId="77777777" w:rsidR="006B2F45" w:rsidRDefault="006B2F45" w:rsidP="006B2F45">
      <w:pPr>
        <w:rPr>
          <w:rFonts w:eastAsiaTheme="minorEastAsia"/>
        </w:rPr>
      </w:pPr>
    </w:p>
    <w:p w14:paraId="6FEA7C60" w14:textId="3F0D38D2" w:rsidR="006B2F45" w:rsidRPr="00246399" w:rsidRDefault="006B2F45" w:rsidP="006B2F4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y,in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x,in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e>
          </m:d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1B26258" w14:textId="446E0178" w:rsidR="006B2F45" w:rsidRPr="00FC3A87" w:rsidRDefault="006B2F45" w:rsidP="006B2F4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out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,out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2C4652F" w14:textId="4B009D0D" w:rsidR="006B2F45" w:rsidRPr="003E37FC" w:rsidRDefault="003E37FC" w:rsidP="003E37FC">
      <w:r>
        <w:rPr>
          <w:rFonts w:eastAsiaTheme="minorEastAsia"/>
        </w:rPr>
        <w:t>Hence the balance equation is:</w:t>
      </w:r>
    </w:p>
    <w:p w14:paraId="7A064052" w14:textId="77777777" w:rsidR="00FC3A87" w:rsidRPr="00E103A5" w:rsidRDefault="00FC3A87" w:rsidP="00FC3A87">
      <w:pPr>
        <w:rPr>
          <w:rFonts w:eastAsiaTheme="minorEastAsia"/>
        </w:rPr>
      </w:pPr>
    </w:p>
    <w:p w14:paraId="685CC5DD" w14:textId="173B1437" w:rsidR="002E4F98" w:rsidRPr="00B411C6" w:rsidRDefault="00CB40C7" w:rsidP="002E4F98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y,in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5665E6E" w14:textId="259CE3E1" w:rsidR="00CA7C02" w:rsidRPr="00843C08" w:rsidRDefault="00E859F0" w:rsidP="00843C08">
      <w:pPr>
        <w:rPr>
          <w:i/>
        </w:rPr>
      </w:pPr>
      <w:r>
        <w:rPr>
          <w:rFonts w:eastAsiaTheme="minorEastAsia"/>
        </w:rPr>
        <w:t>a</w:t>
      </w:r>
      <w:r w:rsidR="00E70F11">
        <w:rPr>
          <w:rFonts w:eastAsiaTheme="minorEastAsia"/>
        </w:rPr>
        <w:t xml:space="preserve">ccording to the second material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1D5324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843C08">
        <w:rPr>
          <w:i/>
        </w:rPr>
        <w:t>,</w:t>
      </w:r>
      <w:r w:rsidR="00CA7C02">
        <w:rPr>
          <w:rFonts w:eastAsiaTheme="minorEastAsia"/>
        </w:rPr>
        <w:t xml:space="preserve"> we get</w:t>
      </w:r>
    </w:p>
    <w:p w14:paraId="41E0423F" w14:textId="4F1514BC" w:rsidR="0027756C" w:rsidRPr="00A74822" w:rsidRDefault="00CB40C7" w:rsidP="002726A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</m:e>
          </m:eqArr>
        </m:oMath>
      </m:oMathPara>
    </w:p>
    <w:p w14:paraId="1EF4F3CD" w14:textId="7805A30A" w:rsidR="00F02555" w:rsidRPr="009B1076" w:rsidRDefault="00CB40C7" w:rsidP="00F0255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e>
          </m:eqArr>
        </m:oMath>
      </m:oMathPara>
    </w:p>
    <w:p w14:paraId="27C7949C" w14:textId="4E453360" w:rsidR="00AA4E9B" w:rsidRDefault="00AA4E9B" w:rsidP="00AA4E9B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3 – </w:t>
      </w:r>
    </w:p>
    <w:p w14:paraId="1F7D5D1E" w14:textId="13C144B6" w:rsidR="00E859F0" w:rsidRDefault="00666DD6" w:rsidP="00E859F0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5D7317" wp14:editId="6A165AA7">
            <wp:simplePos x="0" y="0"/>
            <wp:positionH relativeFrom="column">
              <wp:posOffset>1120775</wp:posOffset>
            </wp:positionH>
            <wp:positionV relativeFrom="paragraph">
              <wp:posOffset>328749</wp:posOffset>
            </wp:positionV>
            <wp:extent cx="1775460" cy="1364615"/>
            <wp:effectExtent l="0" t="0" r="0" b="698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9F0"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859F0">
        <w:rPr>
          <w:rFonts w:eastAsiaTheme="minorEastAsia"/>
        </w:rPr>
        <w:t xml:space="preserve">. </w:t>
      </w:r>
    </w:p>
    <w:p w14:paraId="407C4BDD" w14:textId="7A9A2D66" w:rsidR="00666DD6" w:rsidRPr="00246399" w:rsidRDefault="00666DD6" w:rsidP="00666D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x,in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-1</m:t>
                  </m:r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9BABC40" w14:textId="316E9506" w:rsidR="00C81D5D" w:rsidRPr="004F185E" w:rsidRDefault="00666DD6" w:rsidP="004F185E">
      <w:pPr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out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y,out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y,out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x,out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sz w:val="18"/>
                  <w:szCs w:val="18"/>
                </w:rPr>
              </m:ctrlP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sz w:val="18"/>
                  <w:szCs w:val="18"/>
                </w:rPr>
              </m:ctrlP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sz w:val="18"/>
                  <w:szCs w:val="18"/>
                </w:rPr>
              </m:ctrlP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 xml:space="preserve"> </m:t>
          </m:r>
        </m:oMath>
      </m:oMathPara>
    </w:p>
    <w:p w14:paraId="71B6EA07" w14:textId="40DC3792" w:rsidR="004F185E" w:rsidRPr="004F185E" w:rsidRDefault="004F185E" w:rsidP="004F185E">
      <w:r>
        <w:rPr>
          <w:rFonts w:eastAsiaTheme="minorEastAsia"/>
        </w:rPr>
        <w:t>Hence the balance equation is:</w:t>
      </w:r>
    </w:p>
    <w:p w14:paraId="2E9CDF58" w14:textId="322D5EF9" w:rsidR="00AA4E9B" w:rsidRPr="00B411C6" w:rsidRDefault="00CB40C7" w:rsidP="00AA4E9B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740B37CE" w14:textId="264AF8B4" w:rsidR="00AA4E9B" w:rsidRPr="00843C08" w:rsidRDefault="00576201" w:rsidP="00576201">
      <w:pPr>
        <w:rPr>
          <w:rFonts w:asciiTheme="majorHAnsi" w:eastAsiaTheme="minorEastAsia" w:hAnsiTheme="majorHAnsi" w:cstheme="majorBidi"/>
        </w:rPr>
      </w:pPr>
      <w:r>
        <w:rPr>
          <w:rFonts w:eastAsiaTheme="minorEastAsia"/>
        </w:rPr>
        <w:t>T</w:t>
      </w:r>
      <w:r w:rsidR="00625198">
        <w:rPr>
          <w:rFonts w:eastAsiaTheme="minorEastAsia"/>
        </w:rPr>
        <w:t>he</w:t>
      </w:r>
      <w:r>
        <w:rPr>
          <w:rFonts w:eastAsiaTheme="minorEastAsia"/>
        </w:rPr>
        <w:t xml:space="preserve"> </w:t>
      </w:r>
      <w:r w:rsidR="00AA4E9B">
        <w:rPr>
          <w:rFonts w:eastAsiaTheme="minorEastAsia"/>
        </w:rPr>
        <w:t>grid</w:t>
      </w:r>
      <w:r w:rsidR="00625198">
        <w:rPr>
          <w:rFonts w:eastAsiaTheme="minorEastAsia"/>
        </w:rPr>
        <w:t xml:space="preserve"> is </w:t>
      </w:r>
      <w:r w:rsidR="007545CA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x,  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</w:p>
    <w:p w14:paraId="6D68D324" w14:textId="251727F6" w:rsidR="00AA4E9B" w:rsidRPr="00A74822" w:rsidRDefault="00CB40C7" w:rsidP="00AA4E9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</m:e>
          </m:eqArr>
        </m:oMath>
      </m:oMathPara>
    </w:p>
    <w:p w14:paraId="644BF2BA" w14:textId="1C43E44B" w:rsidR="00AA4E9B" w:rsidRPr="009B1076" w:rsidRDefault="00CB40C7" w:rsidP="00AE232E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</m:e>
          </m:eqArr>
        </m:oMath>
      </m:oMathPara>
    </w:p>
    <w:p w14:paraId="74F9E2ED" w14:textId="20DBB347" w:rsidR="0042717C" w:rsidRDefault="0042717C" w:rsidP="0042717C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4 – </w:t>
      </w:r>
    </w:p>
    <w:p w14:paraId="6EEC5253" w14:textId="733EFC3A" w:rsidR="008F22DF" w:rsidRDefault="00B52CBB" w:rsidP="00310348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05E225" wp14:editId="28E6B553">
            <wp:simplePos x="0" y="0"/>
            <wp:positionH relativeFrom="column">
              <wp:posOffset>745490</wp:posOffset>
            </wp:positionH>
            <wp:positionV relativeFrom="paragraph">
              <wp:posOffset>410210</wp:posOffset>
            </wp:positionV>
            <wp:extent cx="1816735" cy="131889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2DF"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F22DF">
        <w:rPr>
          <w:rFonts w:eastAsiaTheme="minorEastAsia"/>
        </w:rPr>
        <w:t xml:space="preserve">. </w:t>
      </w:r>
    </w:p>
    <w:p w14:paraId="29557F50" w14:textId="72042E4A" w:rsidR="008B15EF" w:rsidRPr="00246399" w:rsidRDefault="008B15EF" w:rsidP="008B15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x,in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-1</m:t>
                  </m:r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5001D88F" w14:textId="610F8213" w:rsidR="008B15EF" w:rsidRPr="00FC3A87" w:rsidRDefault="008B15EF" w:rsidP="008B15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x,</m:t>
              </m:r>
              <m:r>
                <w:rPr>
                  <w:rFonts w:ascii="Cambria Math" w:hAnsi="Cambria Math"/>
                </w:rPr>
                <m:t>out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y,out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+1</m:t>
                  </m:r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9C5DBD2" w14:textId="6848B22F" w:rsidR="00310348" w:rsidRPr="00AA3B36" w:rsidRDefault="00B005F4" w:rsidP="00B005F4">
      <w:pPr>
        <w:rPr>
          <w:rFonts w:eastAsiaTheme="minorEastAsia" w:cstheme="majorBidi"/>
          <w:rtl/>
        </w:rPr>
      </w:pPr>
      <w:r w:rsidRPr="00AA3B36">
        <w:rPr>
          <w:rFonts w:eastAsiaTheme="minorEastAsia" w:cstheme="majorBidi"/>
        </w:rPr>
        <w:t>Hence the balance equation is:</w:t>
      </w:r>
    </w:p>
    <w:p w14:paraId="59C5A492" w14:textId="4D6CEB17" w:rsidR="00A65964" w:rsidRPr="00B411C6" w:rsidRDefault="00CB40C7" w:rsidP="00A65964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 xml:space="preserve"> 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7586D652" w14:textId="6683A965" w:rsidR="00576201" w:rsidRPr="00AA3B36" w:rsidRDefault="00576201" w:rsidP="00576201">
      <w:pPr>
        <w:rPr>
          <w:rFonts w:eastAsiaTheme="minorEastAsia" w:cstheme="majorBidi"/>
        </w:rPr>
      </w:pPr>
      <w:r w:rsidRPr="00AA3B36">
        <w:rPr>
          <w:rFonts w:eastAsiaTheme="minorEastAsia" w:cstheme="majorBidi"/>
        </w:rPr>
        <w:t xml:space="preserve">According to the second material given grid </w:t>
      </w:r>
      <m:oMath>
        <m:r>
          <m:rPr>
            <m:sty m:val="p"/>
          </m:rPr>
          <w:rPr>
            <w:rFonts w:ascii="Cambria Math" w:eastAsiaTheme="minorEastAsia" w:hAnsi="Cambria Math" w:cstheme="majorBidi"/>
          </w:rPr>
          <m:t>Δ</m:t>
        </m:r>
        <m:sSub>
          <m:sSubPr>
            <m:ctrlPr>
              <w:rPr>
                <w:rFonts w:ascii="Cambria Math" w:eastAsiaTheme="minorEastAsia" w:hAnsi="Cambria Math" w:cstheme="majorBidi"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ajorBidi"/>
          </w:rPr>
          <m:t>=Δ</m:t>
        </m:r>
        <m:r>
          <w:rPr>
            <w:rFonts w:ascii="Cambria Math" w:eastAsiaTheme="minorEastAsia" w:hAnsi="Cambria Math" w:cstheme="majorBidi"/>
          </w:rPr>
          <m:t>x</m:t>
        </m:r>
      </m:oMath>
      <w:r w:rsidRPr="00AA3B36">
        <w:rPr>
          <w:rFonts w:eastAsiaTheme="minorEastAsia" w:cstheme="majorBidi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 w:cstheme="majorBidi"/>
          </w:rPr>
          <m:t>Δ</m:t>
        </m:r>
        <m:sSub>
          <m:sSubPr>
            <m:ctrlPr>
              <w:rPr>
                <w:rFonts w:ascii="Cambria Math" w:eastAsiaTheme="minorEastAsia" w:hAnsi="Cambria Math" w:cstheme="majorBidi"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ajorBidi"/>
          </w:rPr>
          <m:t>=2Δ</m:t>
        </m:r>
        <m:r>
          <w:rPr>
            <w:rFonts w:ascii="Cambria Math" w:eastAsiaTheme="minorEastAsia" w:hAnsi="Cambria Math" w:cstheme="majorBidi"/>
          </w:rPr>
          <m:t>x</m:t>
        </m:r>
      </m:oMath>
    </w:p>
    <w:p w14:paraId="3067F4C8" w14:textId="1FEBAB34" w:rsidR="00576201" w:rsidRPr="00B411C6" w:rsidRDefault="00CB40C7" w:rsidP="00576201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0519B643" w14:textId="47A61954" w:rsidR="00A74822" w:rsidRPr="00D47D6F" w:rsidRDefault="00CB40C7" w:rsidP="002726A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eqArr>
        </m:oMath>
      </m:oMathPara>
    </w:p>
    <w:p w14:paraId="1BBD17B5" w14:textId="3DC0E68B" w:rsidR="00AC7CA4" w:rsidRDefault="00320B4A" w:rsidP="00AC7CA4">
      <w:pPr>
        <w:pStyle w:val="Heading2"/>
      </w:pPr>
      <w:r>
        <w:t>Section b</w:t>
      </w:r>
    </w:p>
    <w:p w14:paraId="03DAAF28" w14:textId="6BD2D5F3" w:rsidR="000A4F43" w:rsidRPr="00AA3B36" w:rsidRDefault="000A4F43" w:rsidP="000A4F43">
      <w:pPr>
        <w:rPr>
          <w:rFonts w:eastAsiaTheme="minorEastAsia" w:cstheme="majorBidi"/>
        </w:rPr>
      </w:pPr>
      <w:r w:rsidRPr="00AA3B36">
        <w:rPr>
          <w:rFonts w:eastAsiaTheme="minorEastAsia" w:cstheme="majorBidi"/>
        </w:rPr>
        <w:t xml:space="preserve">We were asked to formulate the equations of points 5,6,7: </w:t>
      </w:r>
    </w:p>
    <w:p w14:paraId="1FE21D75" w14:textId="4ECD1534" w:rsidR="00E1252D" w:rsidRDefault="00E1252D" w:rsidP="00E1252D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5 – </w:t>
      </w:r>
    </w:p>
    <w:p w14:paraId="2915A92B" w14:textId="4A8B5272" w:rsidR="000A4F43" w:rsidRDefault="0004538D" w:rsidP="000A4F43">
      <w:pPr>
        <w:rPr>
          <w:rFonts w:eastAsiaTheme="minorEastAsia"/>
        </w:rPr>
      </w:pPr>
      <w:r w:rsidRPr="00AA3B36">
        <w:rPr>
          <w:rFonts w:eastAsiaTheme="minorEastAsia" w:cstheme="majorBidi"/>
        </w:rPr>
        <w:drawing>
          <wp:anchor distT="0" distB="0" distL="114300" distR="114300" simplePos="0" relativeHeight="251666432" behindDoc="0" locked="0" layoutInCell="1" allowOverlap="1" wp14:anchorId="447C9872" wp14:editId="5DE6BB6D">
            <wp:simplePos x="0" y="0"/>
            <wp:positionH relativeFrom="column">
              <wp:posOffset>1276350</wp:posOffset>
            </wp:positionH>
            <wp:positionV relativeFrom="paragraph">
              <wp:posOffset>384810</wp:posOffset>
            </wp:positionV>
            <wp:extent cx="1429385" cy="131889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F43" w:rsidRPr="00AA3B36">
        <w:rPr>
          <w:rFonts w:eastAsiaTheme="minorEastAsia" w:cstheme="majorBidi"/>
        </w:rPr>
        <w:t xml:space="preserve">We created a control volume of size </w:t>
      </w:r>
      <m:oMath>
        <m:r>
          <m:rPr>
            <m:sty m:val="p"/>
          </m:rPr>
          <w:rPr>
            <w:rFonts w:ascii="Cambria Math" w:eastAsiaTheme="minorEastAsia" w:hAnsi="Cambria Math" w:cstheme="majorBidi"/>
          </w:rPr>
          <m:t>Δ</m:t>
        </m:r>
        <m:sSub>
          <m:sSubPr>
            <m:ctrlPr>
              <w:rPr>
                <w:rFonts w:ascii="Cambria Math" w:eastAsiaTheme="minorEastAsia" w:hAnsi="Cambria Math" w:cstheme="majorBidi"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Bidi"/>
          </w:rPr>
          <m:t>,</m:t>
        </m:r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m:t>+</m:t>
        </m:r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</m:oMath>
      <w:r w:rsidR="000A4F43" w:rsidRPr="00AA3B36">
        <w:rPr>
          <w:rFonts w:eastAsiaTheme="minorEastAsia" w:cstheme="majorBidi"/>
        </w:rPr>
        <w:t xml:space="preserve">. </w:t>
      </w:r>
    </w:p>
    <w:p w14:paraId="3DA87B6E" w14:textId="5D8B4F0F" w:rsidR="0004538D" w:rsidRPr="00CE409A" w:rsidRDefault="0004538D" w:rsidP="0004538D">
      <w:pPr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in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x,in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y</m:t>
              </m:r>
              <m:r>
                <w:rPr>
                  <w:rFonts w:ascii="Cambria Math" w:hAnsi="Cambria Math"/>
                  <w:sz w:val="18"/>
                  <w:szCs w:val="18"/>
                </w:rPr>
                <m:t>,in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y,in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</m:oMath>
      </m:oMathPara>
    </w:p>
    <w:p w14:paraId="0393F43F" w14:textId="0D5B12D4" w:rsidR="0004538D" w:rsidRPr="00F607FA" w:rsidRDefault="0004538D" w:rsidP="0004538D">
      <w:pPr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out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x,</m:t>
              </m:r>
              <m:r>
                <w:rPr>
                  <w:rFonts w:ascii="Cambria Math" w:hAnsi="Cambria Math"/>
                  <w:sz w:val="18"/>
                  <w:szCs w:val="18"/>
                </w:rPr>
                <m:t>out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y,</m:t>
              </m:r>
              <m:r>
                <w:rPr>
                  <w:rFonts w:ascii="Cambria Math" w:hAnsi="Cambria Math"/>
                  <w:sz w:val="18"/>
                  <w:szCs w:val="18"/>
                </w:rPr>
                <m:t>out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y,</m:t>
              </m:r>
              <m:r>
                <w:rPr>
                  <w:rFonts w:ascii="Cambria Math" w:hAnsi="Cambria Math"/>
                  <w:sz w:val="18"/>
                  <w:szCs w:val="18"/>
                </w:rPr>
                <m:t>out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</m:oMath>
      </m:oMathPara>
    </w:p>
    <w:p w14:paraId="7C325B72" w14:textId="491EA643" w:rsidR="0004538D" w:rsidRPr="00AA3B36" w:rsidRDefault="00B005F4" w:rsidP="00B005F4">
      <w:pPr>
        <w:rPr>
          <w:rFonts w:eastAsiaTheme="minorEastAsia" w:cstheme="majorBidi"/>
          <w:rtl/>
        </w:rPr>
      </w:pPr>
      <w:r w:rsidRPr="00AA3B36">
        <w:rPr>
          <w:rFonts w:eastAsiaTheme="minorEastAsia" w:cstheme="majorBidi"/>
        </w:rPr>
        <w:t>Hence the balance equation is:</w:t>
      </w:r>
    </w:p>
    <w:p w14:paraId="3F2A1669" w14:textId="35C6C951" w:rsidR="00F0205B" w:rsidRPr="00F0205B" w:rsidRDefault="00CB40C7" w:rsidP="00F0205B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(</m:t>
                  </m:r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y,</m:t>
                      </m:r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</m:oMath>
      </m:oMathPara>
    </w:p>
    <w:p w14:paraId="050AA27F" w14:textId="0DCAC15B" w:rsidR="009649E4" w:rsidRPr="00AA3B36" w:rsidRDefault="009649E4" w:rsidP="009649E4">
      <w:pPr>
        <w:rPr>
          <w:rFonts w:eastAsiaTheme="minorEastAsia" w:cstheme="majorBidi"/>
        </w:rPr>
      </w:pPr>
      <w:r w:rsidRPr="00AA3B36">
        <w:rPr>
          <w:rFonts w:eastAsiaTheme="minorEastAsia" w:cstheme="majorBidi"/>
        </w:rPr>
        <w:t xml:space="preserve">The grid size is  </w:t>
      </w:r>
      <m:oMath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m:t>+</m:t>
        </m:r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m:t>=Δ</m:t>
        </m:r>
        <m:r>
          <w:rPr>
            <w:rFonts w:ascii="Cambria Math" w:eastAsiaTheme="minorEastAsia" w:hAnsi="Cambria Math" w:cstheme="majorBidi"/>
          </w:rPr>
          <m:t>x</m:t>
        </m:r>
      </m:oMath>
    </w:p>
    <w:p w14:paraId="6930A14D" w14:textId="4A267685" w:rsidR="009649E4" w:rsidRPr="00F0205B" w:rsidRDefault="00CB40C7" w:rsidP="009649E4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</m:e>
          </m:eqArr>
        </m:oMath>
      </m:oMathPara>
    </w:p>
    <w:p w14:paraId="04BFEAC5" w14:textId="440BA421" w:rsidR="00794A1F" w:rsidRPr="00F0205B" w:rsidRDefault="00CB40C7" w:rsidP="00794A1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38E41DEA" w14:textId="2A077B5B" w:rsidR="000A5111" w:rsidRPr="00612DC5" w:rsidRDefault="000A5111" w:rsidP="000A5111">
      <w:pPr>
        <w:pStyle w:val="Heading3"/>
        <w:rPr>
          <w:rFonts w:eastAsiaTheme="minorEastAsia"/>
        </w:rPr>
      </w:pPr>
      <w:r w:rsidRPr="00612DC5">
        <w:rPr>
          <w:rFonts w:eastAsiaTheme="minorEastAsia"/>
        </w:rPr>
        <w:t xml:space="preserve">Point 6 – </w:t>
      </w:r>
    </w:p>
    <w:p w14:paraId="79312424" w14:textId="6911DA06" w:rsidR="00A84507" w:rsidRPr="00AA3B36" w:rsidRDefault="00FF41E7" w:rsidP="00A84507">
      <w:pPr>
        <w:rPr>
          <w:rFonts w:eastAsiaTheme="minorEastAsia" w:cstheme="majorBidi"/>
        </w:rPr>
      </w:pPr>
      <w:r w:rsidRPr="00AA3B36">
        <w:rPr>
          <w:rFonts w:eastAsiaTheme="minorEastAsia" w:cstheme="majorBidi"/>
        </w:rPr>
        <w:t xml:space="preserve">According to the figure of the plate </w:t>
      </w:r>
    </w:p>
    <w:p w14:paraId="6CE61861" w14:textId="3BE1156A" w:rsidR="00FF41E7" w:rsidRPr="00D47D6F" w:rsidRDefault="00CB40C7" w:rsidP="00A845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D5269E9" w14:textId="32B196FA" w:rsidR="00276A1B" w:rsidRDefault="00276A1B" w:rsidP="00276A1B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</w:t>
      </w:r>
      <w:r w:rsidR="0016774A">
        <w:rPr>
          <w:rFonts w:eastAsiaTheme="minorEastAsia"/>
        </w:rPr>
        <w:t>7</w:t>
      </w:r>
      <w:r>
        <w:rPr>
          <w:rFonts w:eastAsiaTheme="minorEastAsia"/>
        </w:rPr>
        <w:t xml:space="preserve"> – </w:t>
      </w:r>
    </w:p>
    <w:p w14:paraId="605B41F7" w14:textId="0E3451B7" w:rsidR="008D6EC0" w:rsidRDefault="00B005F4" w:rsidP="00B005F4">
      <w:pPr>
        <w:rPr>
          <w:rFonts w:eastAsiaTheme="minorEastAsia"/>
        </w:rPr>
      </w:pPr>
      <w:r w:rsidRPr="00AA3B36">
        <w:rPr>
          <w:rFonts w:eastAsiaTheme="minorEastAsia" w:cstheme="majorBidi"/>
        </w:rPr>
        <w:drawing>
          <wp:anchor distT="0" distB="0" distL="114300" distR="114300" simplePos="0" relativeHeight="251668480" behindDoc="0" locked="0" layoutInCell="1" allowOverlap="1" wp14:anchorId="0CE63A58" wp14:editId="28AAD91B">
            <wp:simplePos x="0" y="0"/>
            <wp:positionH relativeFrom="column">
              <wp:posOffset>1498600</wp:posOffset>
            </wp:positionH>
            <wp:positionV relativeFrom="paragraph">
              <wp:posOffset>438150</wp:posOffset>
            </wp:positionV>
            <wp:extent cx="1429385" cy="126555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EC0" w:rsidRPr="00AA3B36">
        <w:rPr>
          <w:rFonts w:eastAsiaTheme="minorEastAsia" w:cstheme="majorBidi"/>
        </w:rPr>
        <w:t xml:space="preserve">We created a control volume of size </w:t>
      </w:r>
      <m:oMath>
        <m:r>
          <m:rPr>
            <m:sty m:val="p"/>
          </m:rPr>
          <w:rPr>
            <w:rFonts w:ascii="Cambria Math" w:eastAsiaTheme="minorEastAsia" w:hAnsi="Cambria Math" w:cstheme="majorBidi"/>
          </w:rPr>
          <m:t>Δ</m:t>
        </m:r>
        <m:sSub>
          <m:sSubPr>
            <m:ctrlPr>
              <w:rPr>
                <w:rFonts w:ascii="Cambria Math" w:eastAsiaTheme="minorEastAsia" w:hAnsi="Cambria Math" w:cstheme="majorBidi"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Bidi"/>
          </w:rPr>
          <m:t>,</m:t>
        </m:r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m:t>+</m:t>
        </m:r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</m:oMath>
      <w:r w:rsidR="008D6EC0" w:rsidRPr="00AA3B36">
        <w:rPr>
          <w:rFonts w:eastAsiaTheme="minorEastAsia" w:cstheme="majorBidi"/>
        </w:rPr>
        <w:t>.</w:t>
      </w:r>
      <w:r w:rsidR="008D6EC0">
        <w:rPr>
          <w:rFonts w:eastAsiaTheme="minorEastAsia"/>
        </w:rPr>
        <w:t xml:space="preserve"> </w:t>
      </w:r>
    </w:p>
    <w:p w14:paraId="25C1F883" w14:textId="294AED22" w:rsidR="00B005F4" w:rsidRPr="00CE409A" w:rsidRDefault="00B005F4" w:rsidP="00B005F4">
      <w:pPr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in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x,in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sz w:val="18"/>
                  <w:szCs w:val="18"/>
                </w:rPr>
              </m:ctrlP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 xml:space="preserve"> </m:t>
          </m:r>
          <m:r>
            <w:rPr>
              <w:rFonts w:ascii="Cambria Math" w:hAnsi="Cambria Math"/>
              <w:sz w:val="18"/>
              <w:szCs w:val="1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y,in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i-1,j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</m:e>
          </m:d>
        </m:oMath>
      </m:oMathPara>
    </w:p>
    <w:p w14:paraId="1D6785F2" w14:textId="7CBF4F2E" w:rsidR="00B005F4" w:rsidRPr="00F607FA" w:rsidRDefault="00B005F4" w:rsidP="00B005F4">
      <w:pPr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out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x,out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sz w:val="18"/>
                  <w:szCs w:val="18"/>
                </w:rPr>
              </m:ctrlP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y,out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q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y,out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'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sz w:val="18"/>
                  <w:szCs w:val="18"/>
                </w:rPr>
              </m:ctrlP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</m:oMath>
      </m:oMathPara>
    </w:p>
    <w:p w14:paraId="61F9B75B" w14:textId="4368F4A9" w:rsidR="00325995" w:rsidRPr="00AA3B36" w:rsidRDefault="00B005F4" w:rsidP="002448E7">
      <w:pPr>
        <w:rPr>
          <w:rFonts w:eastAsiaTheme="minorEastAsia" w:cstheme="majorBidi"/>
        </w:rPr>
      </w:pPr>
      <w:r w:rsidRPr="00AA3B36">
        <w:rPr>
          <w:rFonts w:eastAsiaTheme="minorEastAsia" w:cstheme="majorBidi"/>
        </w:rPr>
        <w:t>Hence the balance equation is:</w:t>
      </w:r>
    </w:p>
    <w:p w14:paraId="21978079" w14:textId="30A61E18" w:rsidR="00FF41E7" w:rsidRPr="00F0205B" w:rsidRDefault="00CB40C7" w:rsidP="00FF41E7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y,in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(</m:t>
                  </m:r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x,in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x,out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lim>
              </m:limLow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EB2557F" w14:textId="6F561028" w:rsidR="00325995" w:rsidRPr="00AA3B36" w:rsidRDefault="00325995" w:rsidP="00325995">
      <w:pPr>
        <w:rPr>
          <w:rFonts w:eastAsiaTheme="minorEastAsia" w:cstheme="majorBidi"/>
        </w:rPr>
      </w:pPr>
      <w:r w:rsidRPr="00AA3B36">
        <w:rPr>
          <w:rFonts w:eastAsiaTheme="minorEastAsia" w:cstheme="majorBidi"/>
        </w:rPr>
        <w:t xml:space="preserve">The grid size is  </w:t>
      </w:r>
      <m:oMath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m:t>+</m:t>
        </m:r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ajorBidi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m:t>=Δ</m:t>
        </m:r>
        <m:r>
          <w:rPr>
            <w:rFonts w:ascii="Cambria Math" w:eastAsiaTheme="minorEastAsia" w:hAnsi="Cambria Math" w:cstheme="majorBidi"/>
          </w:rPr>
          <m:t>x</m:t>
        </m:r>
      </m:oMath>
    </w:p>
    <w:p w14:paraId="10DE4C61" w14:textId="3427C745" w:rsidR="00325995" w:rsidRPr="00F0205B" w:rsidRDefault="00CB40C7" w:rsidP="00325995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3064E87E" w14:textId="58B1A61C" w:rsidR="00397CBF" w:rsidRPr="00A4304B" w:rsidRDefault="00CB40C7" w:rsidP="002726A4">
      <w:pPr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i,j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sz w:val="18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i,j-1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i-1,j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i+1,j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</m:oMath>
      </m:oMathPara>
    </w:p>
    <w:p w14:paraId="547A2D1E" w14:textId="3E9E80E0" w:rsidR="00EA4893" w:rsidRDefault="00EA4893" w:rsidP="00E54670">
      <w:pPr>
        <w:pStyle w:val="Heading2"/>
      </w:pPr>
      <w:r>
        <w:t>Section c</w:t>
      </w:r>
    </w:p>
    <w:p w14:paraId="30E6FF57" w14:textId="1EBBA3D6" w:rsidR="00E54670" w:rsidRPr="00AA3B36" w:rsidRDefault="006C37F9" w:rsidP="00E54670">
      <w:pPr>
        <w:rPr>
          <w:rFonts w:eastAsiaTheme="minorEastAsia" w:cstheme="majorBidi"/>
        </w:rPr>
      </w:pPr>
      <w:r w:rsidRPr="00AA3B36">
        <w:rPr>
          <w:rFonts w:eastAsiaTheme="minorEastAsia" w:cstheme="majorBidi"/>
        </w:rPr>
        <w:t>We will open the equation using the finite difference approach</w:t>
      </w:r>
      <w:r w:rsidR="00EA4893" w:rsidRPr="00AA3B36">
        <w:rPr>
          <w:rFonts w:eastAsiaTheme="minorEastAsia" w:cstheme="majorBidi"/>
        </w:rPr>
        <w:t xml:space="preserve"> </w:t>
      </w:r>
      <w:r w:rsidR="00CE163F" w:rsidRPr="00AA3B36">
        <w:rPr>
          <w:rFonts w:eastAsiaTheme="minorEastAsia" w:cstheme="majorBidi"/>
        </w:rPr>
        <w:t xml:space="preserve">with </w:t>
      </w:r>
      <w:r w:rsidR="00CD7145" w:rsidRPr="00AA3B36">
        <w:rPr>
          <w:rFonts w:eastAsiaTheme="minorEastAsia" w:cstheme="majorBidi"/>
        </w:rPr>
        <w:t>second order central difference.</w:t>
      </w:r>
    </w:p>
    <w:p w14:paraId="7C3770D1" w14:textId="66B1BAC8" w:rsidR="00E54670" w:rsidRPr="006C37F9" w:rsidRDefault="00CB40C7" w:rsidP="00E5467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3EB3BBAA" w14:textId="40710B6B" w:rsidR="006C37F9" w:rsidRPr="00AA3B36" w:rsidRDefault="00CD7145" w:rsidP="006C37F9">
      <w:pPr>
        <w:rPr>
          <w:rFonts w:eastAsiaTheme="minorEastAsia" w:cstheme="majorBidi"/>
        </w:rPr>
      </w:pPr>
      <w:r w:rsidRPr="00AA3B36">
        <w:rPr>
          <w:rFonts w:eastAsiaTheme="minorEastAsia" w:cstheme="majorBidi"/>
        </w:rPr>
        <w:t xml:space="preserve">The steps of </w:t>
      </w:r>
      <m:oMath>
        <m:r>
          <m:rPr>
            <m:sty m:val="p"/>
          </m:rPr>
          <w:rPr>
            <w:rFonts w:ascii="Cambria Math" w:eastAsiaTheme="minorEastAsia" w:hAnsi="Cambria Math" w:cstheme="majorBidi"/>
          </w:rPr>
          <m:t>Δ</m:t>
        </m:r>
        <m:r>
          <w:rPr>
            <w:rFonts w:ascii="Cambria Math" w:eastAsiaTheme="minorEastAsia" w:hAnsi="Cambria Math" w:cstheme="majorBidi"/>
          </w:rPr>
          <m:t>x</m:t>
        </m:r>
      </m:oMath>
      <w:r w:rsidR="006C37F9" w:rsidRPr="00AA3B36">
        <w:rPr>
          <w:rFonts w:eastAsiaTheme="minorEastAsia" w:cstheme="majorBidi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 w:cstheme="majorBidi"/>
          </w:rPr>
          <m:t>Δ</m:t>
        </m:r>
        <m:r>
          <w:rPr>
            <w:rFonts w:ascii="Cambria Math" w:eastAsiaTheme="minorEastAsia" w:hAnsi="Cambria Math" w:cstheme="majorBidi"/>
          </w:rPr>
          <m:t>y</m:t>
        </m:r>
      </m:oMath>
      <w:r w:rsidR="006C37F9" w:rsidRPr="00AA3B36">
        <w:rPr>
          <w:rFonts w:eastAsiaTheme="minorEastAsia" w:cstheme="majorBidi"/>
        </w:rPr>
        <w:t xml:space="preserve"> are equal</w:t>
      </w:r>
      <w:r w:rsidRPr="00AA3B36">
        <w:rPr>
          <w:rFonts w:eastAsiaTheme="minorEastAsia" w:cstheme="majorBidi"/>
        </w:rPr>
        <w:t>, thus</w:t>
      </w:r>
    </w:p>
    <w:p w14:paraId="78E66739" w14:textId="7E704ADA" w:rsidR="006C37F9" w:rsidRPr="006C37F9" w:rsidRDefault="00CB40C7" w:rsidP="006C37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38331B08" w14:textId="239FF742" w:rsidR="00E54670" w:rsidRPr="00AA3B36" w:rsidRDefault="006C37F9" w:rsidP="002726A4">
      <w:pPr>
        <w:rPr>
          <w:rFonts w:eastAsiaTheme="minorEastAsia" w:cstheme="majorBidi"/>
          <w:rtl/>
        </w:rPr>
      </w:pPr>
      <w:r w:rsidRPr="00AA3B36">
        <w:rPr>
          <w:rFonts w:eastAsiaTheme="minorEastAsia" w:cstheme="majorBidi"/>
        </w:rPr>
        <w:lastRenderedPageBreak/>
        <w:t>We can arrange the equation as follows</w:t>
      </w:r>
      <w:r w:rsidR="00966BAA" w:rsidRPr="00AA3B36">
        <w:rPr>
          <w:rFonts w:eastAsiaTheme="minorEastAsia" w:cstheme="majorBidi"/>
        </w:rPr>
        <w:t xml:space="preserve"> (keep remember that </w:t>
      </w:r>
      <m:oMath>
        <m:r>
          <m:rPr>
            <m:sty m:val="p"/>
          </m:rPr>
          <w:rPr>
            <w:rFonts w:ascii="Cambria Math" w:eastAsiaTheme="minorEastAsia" w:hAnsi="Cambria Math" w:cstheme="majorBidi"/>
          </w:rPr>
          <m:t>Δ</m:t>
        </m:r>
        <m:r>
          <w:rPr>
            <w:rFonts w:ascii="Cambria Math" w:eastAsiaTheme="minorEastAsia" w:hAnsi="Cambria Math" w:cstheme="majorBidi"/>
          </w:rPr>
          <m:t>x</m:t>
        </m:r>
        <m:r>
          <m:rPr>
            <m:sty m:val="p"/>
          </m:rPr>
          <w:rPr>
            <w:rFonts w:ascii="Cambria Math" w:eastAsiaTheme="minorEastAsia" w:hAnsi="Cambria Math" w:cstheme="majorBidi"/>
          </w:rPr>
          <m:t>=Δ</m:t>
        </m:r>
        <m:r>
          <w:rPr>
            <w:rFonts w:ascii="Cambria Math" w:eastAsiaTheme="minorEastAsia" w:hAnsi="Cambria Math" w:cstheme="majorBidi"/>
          </w:rPr>
          <m:t>y</m:t>
        </m:r>
        <m:r>
          <m:rPr>
            <m:sty m:val="p"/>
          </m:rPr>
          <w:rPr>
            <w:rFonts w:ascii="Cambria Math" w:eastAsiaTheme="minorEastAsia" w:hAnsi="Cambria Math" w:cstheme="majorBidi"/>
          </w:rPr>
          <m:t>)</m:t>
        </m:r>
      </m:oMath>
      <w:r w:rsidR="00966BAA" w:rsidRPr="00AA3B36">
        <w:rPr>
          <w:rFonts w:eastAsiaTheme="minorEastAsia" w:cstheme="majorBidi"/>
        </w:rPr>
        <w:t xml:space="preserve"> in material 1</w:t>
      </w:r>
      <w:r w:rsidR="00966BAA" w:rsidRPr="00AA3B36">
        <w:rPr>
          <w:rFonts w:eastAsiaTheme="minorEastAsia" w:cstheme="majorBidi" w:hint="cs"/>
          <w:rtl/>
        </w:rPr>
        <w:t>(</w:t>
      </w:r>
    </w:p>
    <w:p w14:paraId="5BCD3F14" w14:textId="64EDE4AE" w:rsidR="006C37F9" w:rsidRPr="00CE5AB5" w:rsidRDefault="00CB40C7" w:rsidP="002726A4">
      <w:pPr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y-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y+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x+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i,j-1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x=0</m:t>
          </m:r>
        </m:oMath>
      </m:oMathPara>
    </w:p>
    <w:p w14:paraId="00D78410" w14:textId="67A35C48" w:rsidR="00CE5AB5" w:rsidRPr="00AA3B36" w:rsidRDefault="00CE5AB5" w:rsidP="002726A4">
      <w:pPr>
        <w:rPr>
          <w:rFonts w:eastAsiaTheme="minorEastAsia" w:cstheme="majorBidi"/>
        </w:rPr>
      </w:pPr>
      <w:r w:rsidRPr="00AA3B36">
        <w:rPr>
          <w:rFonts w:eastAsiaTheme="minorEastAsia" w:cstheme="majorBidi"/>
        </w:rPr>
        <w:t xml:space="preserve">Multiply by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k</m:t>
            </m:r>
          </m:e>
          <m:sub>
            <m:r>
              <w:rPr>
                <w:rFonts w:ascii="Cambria Math" w:eastAsiaTheme="minorEastAsia" w:hAnsi="Cambria Math" w:cstheme="majorBidi"/>
              </w:rPr>
              <m:t>1</m:t>
            </m:r>
          </m:sub>
        </m:sSub>
      </m:oMath>
      <w:r w:rsidRPr="00AA3B36">
        <w:rPr>
          <w:rFonts w:eastAsiaTheme="minorEastAsia" w:cstheme="majorBidi"/>
        </w:rPr>
        <w:t>, and we get the control volume</w:t>
      </w:r>
      <w:r w:rsidR="00E32F52" w:rsidRPr="00AA3B36">
        <w:rPr>
          <w:rFonts w:eastAsiaTheme="minorEastAsia" w:cstheme="majorBidi"/>
        </w:rPr>
        <w:t>.</w:t>
      </w:r>
    </w:p>
    <w:p w14:paraId="1F3CFC46" w14:textId="7C07808D" w:rsidR="00397CBF" w:rsidRPr="00A16078" w:rsidRDefault="00CB40C7" w:rsidP="00CD7145">
      <w:pPr>
        <w:rPr>
          <w:rFonts w:eastAsiaTheme="minorEastAsia"/>
          <w:sz w:val="20"/>
          <w:szCs w:val="20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right side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i-1,j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left side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upward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i,j-1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from downward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=0</m:t>
          </m:r>
        </m:oMath>
      </m:oMathPara>
    </w:p>
    <w:p w14:paraId="393B99FC" w14:textId="7F1D5A38" w:rsidR="00E32F52" w:rsidRDefault="00E32F52" w:rsidP="00E32F52">
      <w:pPr>
        <w:pStyle w:val="Heading2"/>
      </w:pPr>
      <w:r>
        <w:t xml:space="preserve">Section </w:t>
      </w:r>
      <w: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8"/>
        <w:gridCol w:w="2742"/>
        <w:gridCol w:w="2776"/>
      </w:tblGrid>
      <w:tr w:rsidR="00046E66" w14:paraId="71CFE854" w14:textId="77777777" w:rsidTr="00046E66">
        <w:tc>
          <w:tcPr>
            <w:tcW w:w="2765" w:type="dxa"/>
          </w:tcPr>
          <w:p w14:paraId="6355F16F" w14:textId="7CEBA2A5" w:rsidR="00046E66" w:rsidRDefault="00197943" w:rsidP="00CD7145">
            <w:pPr>
              <w:rPr>
                <w:rFonts w:eastAsiaTheme="minorEastAsia"/>
                <w:sz w:val="20"/>
                <w:szCs w:val="20"/>
              </w:rPr>
            </w:pPr>
            <w:r w:rsidRPr="00DD2015">
              <w:rPr>
                <w:noProof/>
              </w:rPr>
              <w:drawing>
                <wp:inline distT="0" distB="0" distL="0" distR="0" wp14:anchorId="76CB9305" wp14:editId="7AD41A21">
                  <wp:extent cx="1680414" cy="144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0" r="5732"/>
                          <a:stretch/>
                        </pic:blipFill>
                        <pic:spPr bwMode="auto">
                          <a:xfrm>
                            <a:off x="0" y="0"/>
                            <a:ext cx="1680414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731C2230" w14:textId="65B29C94" w:rsidR="00046E66" w:rsidRDefault="00197943" w:rsidP="00CD7145">
            <w:pPr>
              <w:rPr>
                <w:rFonts w:eastAsiaTheme="minorEastAsia"/>
                <w:sz w:val="20"/>
                <w:szCs w:val="20"/>
              </w:rPr>
            </w:pPr>
            <w:r w:rsidRPr="000202FB">
              <w:rPr>
                <w:noProof/>
              </w:rPr>
              <w:drawing>
                <wp:inline distT="0" distB="0" distL="0" distR="0" wp14:anchorId="102DB5DB" wp14:editId="44A64F1A">
                  <wp:extent cx="1650207" cy="144000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35" r="7151"/>
                          <a:stretch/>
                        </pic:blipFill>
                        <pic:spPr bwMode="auto">
                          <a:xfrm>
                            <a:off x="0" y="0"/>
                            <a:ext cx="1650207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195876BD" w14:textId="1438EDF2" w:rsidR="00046E66" w:rsidRDefault="00197943" w:rsidP="00CD7145">
            <w:pPr>
              <w:rPr>
                <w:rFonts w:eastAsiaTheme="minorEastAsia"/>
                <w:sz w:val="20"/>
                <w:szCs w:val="20"/>
              </w:rPr>
            </w:pPr>
            <w:r w:rsidRPr="008C616D">
              <w:rPr>
                <w:noProof/>
              </w:rPr>
              <w:drawing>
                <wp:inline distT="0" distB="0" distL="0" distR="0" wp14:anchorId="670D2A17" wp14:editId="7F1491A3">
                  <wp:extent cx="1679807" cy="144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49" r="5996"/>
                          <a:stretch/>
                        </pic:blipFill>
                        <pic:spPr bwMode="auto">
                          <a:xfrm>
                            <a:off x="0" y="0"/>
                            <a:ext cx="1679807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B36" w14:paraId="0A370766" w14:textId="77777777" w:rsidTr="00046E66">
        <w:tc>
          <w:tcPr>
            <w:tcW w:w="2765" w:type="dxa"/>
          </w:tcPr>
          <w:p w14:paraId="5CECC9EE" w14:textId="27031C3D" w:rsidR="00AA3B36" w:rsidRDefault="004109A9" w:rsidP="00AA3B36">
            <w:pPr>
              <w:jc w:val="center"/>
              <w:rPr>
                <w:rFonts w:cstheme="majorBidi"/>
                <w:noProof/>
              </w:rPr>
            </w:pPr>
            <w:r>
              <w:rPr>
                <w:rFonts w:cstheme="majorBidi"/>
                <w:noProof/>
              </w:rPr>
              <w:t>a</w:t>
            </w:r>
          </w:p>
          <w:p w14:paraId="3BA87DDD" w14:textId="607C6390" w:rsidR="00EB466E" w:rsidRPr="00AA3B36" w:rsidRDefault="004109A9" w:rsidP="00AA3B36">
            <w:pPr>
              <w:jc w:val="center"/>
              <w:rPr>
                <w:rFonts w:cstheme="majorBidi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ajorBidi"/>
                        <w:noProof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ajorBidi"/>
                    <w:noProof/>
                  </w:rPr>
                  <m:t xml:space="preserve">=1, 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ajorBidi"/>
                        <w:noProof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Bidi"/>
                    <w:noProof/>
                  </w:rPr>
                  <m:t>=100,</m:t>
                </m:r>
                <m:r>
                  <w:rPr>
                    <w:rFonts w:ascii="Cambria Math" w:hAnsi="Cambria Math" w:cstheme="majorBidi"/>
                    <w:noProof/>
                  </w:rPr>
                  <m:t>h=</m:t>
                </m:r>
                <m:r>
                  <w:rPr>
                    <w:rFonts w:ascii="Cambria Math" w:hAnsi="Cambria Math" w:cstheme="majorBidi"/>
                    <w:noProof/>
                  </w:rPr>
                  <m:t>2</m:t>
                </m:r>
              </m:oMath>
            </m:oMathPara>
          </w:p>
        </w:tc>
        <w:tc>
          <w:tcPr>
            <w:tcW w:w="2765" w:type="dxa"/>
          </w:tcPr>
          <w:p w14:paraId="1C599880" w14:textId="77777777" w:rsidR="00AA3B36" w:rsidRDefault="004109A9" w:rsidP="00AA3B36">
            <w:pPr>
              <w:jc w:val="center"/>
              <w:rPr>
                <w:rFonts w:cstheme="majorBidi"/>
                <w:noProof/>
              </w:rPr>
            </w:pPr>
            <w:r>
              <w:rPr>
                <w:rFonts w:cstheme="majorBidi"/>
                <w:noProof/>
              </w:rPr>
              <w:t>b</w:t>
            </w:r>
          </w:p>
          <w:p w14:paraId="49F16D30" w14:textId="71B341D4" w:rsidR="004109A9" w:rsidRPr="00AA3B36" w:rsidRDefault="004109A9" w:rsidP="00AA3B36">
            <w:pPr>
              <w:jc w:val="center"/>
              <w:rPr>
                <w:rFonts w:cstheme="majorBidi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ajorBidi"/>
                        <w:noProof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ajorBidi"/>
                    <w:noProof/>
                  </w:rPr>
                  <m:t>=1</m:t>
                </m:r>
                <m:r>
                  <w:rPr>
                    <w:rFonts w:ascii="Cambria Math" w:hAnsi="Cambria Math" w:cstheme="majorBidi"/>
                    <w:noProof/>
                  </w:rPr>
                  <m:t>00</m:t>
                </m:r>
                <m:r>
                  <w:rPr>
                    <w:rFonts w:ascii="Cambria Math" w:hAnsi="Cambria Math" w:cstheme="majorBidi"/>
                    <w:noProof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ajorBidi"/>
                        <w:noProof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Bidi"/>
                    <w:noProof/>
                  </w:rPr>
                  <m:t>=1,h=</m:t>
                </m:r>
                <m:r>
                  <w:rPr>
                    <w:rFonts w:ascii="Cambria Math" w:hAnsi="Cambria Math" w:cstheme="majorBidi"/>
                    <w:noProof/>
                  </w:rPr>
                  <m:t>2</m:t>
                </m:r>
              </m:oMath>
            </m:oMathPara>
          </w:p>
        </w:tc>
        <w:tc>
          <w:tcPr>
            <w:tcW w:w="2766" w:type="dxa"/>
          </w:tcPr>
          <w:p w14:paraId="38BF8DC8" w14:textId="78CCD802" w:rsidR="00AA3B36" w:rsidRDefault="004109A9" w:rsidP="00AA3B36">
            <w:pPr>
              <w:jc w:val="center"/>
              <w:rPr>
                <w:rFonts w:cstheme="majorBidi"/>
                <w:noProof/>
              </w:rPr>
            </w:pPr>
            <w:r>
              <w:rPr>
                <w:rFonts w:cstheme="majorBidi"/>
                <w:noProof/>
              </w:rPr>
              <w:t>c</w:t>
            </w:r>
          </w:p>
          <w:p w14:paraId="4DF6A57A" w14:textId="5F9CBE61" w:rsidR="004109A9" w:rsidRPr="00AA3B36" w:rsidRDefault="004109A9" w:rsidP="00AA3B36">
            <w:pPr>
              <w:jc w:val="center"/>
              <w:rPr>
                <w:rFonts w:cstheme="majorBidi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ajorBidi"/>
                        <w:noProof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ajorBidi"/>
                    <w:noProof/>
                  </w:rPr>
                  <m:t xml:space="preserve">=1, 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ajorBidi"/>
                        <w:noProof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Bidi"/>
                    <w:noProof/>
                  </w:rPr>
                  <m:t>=1,h=</m:t>
                </m:r>
                <m:r>
                  <w:rPr>
                    <w:rFonts w:ascii="Cambria Math" w:hAnsi="Cambria Math" w:cstheme="majorBidi"/>
                    <w:noProof/>
                  </w:rPr>
                  <m:t>100</m:t>
                </m:r>
              </m:oMath>
            </m:oMathPara>
          </w:p>
        </w:tc>
      </w:tr>
    </w:tbl>
    <w:p w14:paraId="530655D3" w14:textId="6B731794" w:rsidR="00A16078" w:rsidRDefault="00A16078" w:rsidP="00CD7145">
      <w:pPr>
        <w:rPr>
          <w:rFonts w:eastAsiaTheme="minorEastAsia" w:cstheme="majorBidi"/>
          <w:sz w:val="20"/>
          <w:szCs w:val="20"/>
        </w:rPr>
      </w:pPr>
    </w:p>
    <w:p w14:paraId="70F591F8" w14:textId="77777777" w:rsidR="004109A9" w:rsidRDefault="004109A9" w:rsidP="00C55AAB">
      <w:pPr>
        <w:jc w:val="both"/>
        <w:rPr>
          <w:rFonts w:eastAsiaTheme="minorEastAsia" w:cstheme="majorBidi"/>
          <w:sz w:val="20"/>
          <w:szCs w:val="20"/>
        </w:rPr>
      </w:pPr>
      <w:r>
        <w:rPr>
          <w:rFonts w:eastAsiaTheme="minorEastAsia" w:cstheme="majorBidi"/>
          <w:sz w:val="20"/>
          <w:szCs w:val="20"/>
        </w:rPr>
        <w:t>T</w:t>
      </w:r>
      <w:r w:rsidR="006F3868" w:rsidRPr="006F3868">
        <w:rPr>
          <w:rFonts w:eastAsiaTheme="minorEastAsia" w:cstheme="majorBidi"/>
          <w:sz w:val="20"/>
          <w:szCs w:val="20"/>
        </w:rPr>
        <w:t>he change in the Thermal conduction value in the materials</w:t>
      </w:r>
      <w:r>
        <w:rPr>
          <w:rFonts w:eastAsiaTheme="minorEastAsia" w:cstheme="majorBidi"/>
          <w:sz w:val="20"/>
          <w:szCs w:val="20"/>
        </w:rPr>
        <w:t xml:space="preserve"> causes </w:t>
      </w:r>
      <w:r w:rsidR="006F3868" w:rsidRPr="006F3868">
        <w:rPr>
          <w:rFonts w:eastAsiaTheme="minorEastAsia" w:cstheme="majorBidi"/>
          <w:sz w:val="20"/>
          <w:szCs w:val="20"/>
        </w:rPr>
        <w:t xml:space="preserve">difference in the heat distribution. </w:t>
      </w:r>
    </w:p>
    <w:p w14:paraId="430D8C6E" w14:textId="0FEBDA5C" w:rsidR="00EC7D3A" w:rsidRDefault="004109A9" w:rsidP="004109A9">
      <w:pPr>
        <w:pStyle w:val="ListParagraph"/>
        <w:numPr>
          <w:ilvl w:val="0"/>
          <w:numId w:val="2"/>
        </w:numPr>
        <w:jc w:val="both"/>
        <w:rPr>
          <w:rFonts w:eastAsiaTheme="minorEastAsia" w:cstheme="majorBidi"/>
          <w:sz w:val="20"/>
          <w:szCs w:val="20"/>
        </w:rPr>
      </w:pPr>
      <w:r w:rsidRPr="004109A9">
        <w:rPr>
          <w:rFonts w:eastAsiaTheme="minorEastAsia" w:cstheme="majorBidi"/>
          <w:sz w:val="20"/>
          <w:szCs w:val="20"/>
        </w:rPr>
        <w:t>C</w:t>
      </w:r>
      <w:r w:rsidR="006F3868" w:rsidRPr="004109A9">
        <w:rPr>
          <w:rFonts w:eastAsiaTheme="minorEastAsia" w:cstheme="majorBidi"/>
          <w:sz w:val="20"/>
          <w:szCs w:val="20"/>
        </w:rPr>
        <w:t xml:space="preserve">omparing figures (a) and (b), </w:t>
      </w:r>
      <w:r w:rsidR="006A2D00">
        <w:rPr>
          <w:rFonts w:eastAsiaTheme="minorEastAsia" w:cstheme="majorBidi"/>
          <w:sz w:val="20"/>
          <w:szCs w:val="20"/>
        </w:rPr>
        <w:t xml:space="preserve">It shows that the material with the higher thermal conductivity will have a more even temperature distribution. The reason figures (a) and (b) aren’t symmetric are because of the </w:t>
      </w:r>
      <w:r w:rsidR="00913578">
        <w:rPr>
          <w:rFonts w:eastAsiaTheme="minorEastAsia" w:cstheme="majorBidi"/>
          <w:sz w:val="20"/>
          <w:szCs w:val="20"/>
        </w:rPr>
        <w:t xml:space="preserve">bottom </w:t>
      </w:r>
      <w:r w:rsidR="006A2D00">
        <w:rPr>
          <w:rFonts w:eastAsiaTheme="minorEastAsia" w:cstheme="majorBidi"/>
          <w:sz w:val="20"/>
          <w:szCs w:val="20"/>
        </w:rPr>
        <w:t>boundary conditions</w:t>
      </w:r>
      <w:r w:rsidR="00913578">
        <w:rPr>
          <w:rFonts w:eastAsiaTheme="minorEastAsia" w:cstheme="majorBidi"/>
          <w:sz w:val="20"/>
          <w:szCs w:val="20"/>
        </w:rPr>
        <w:t>.</w:t>
      </w:r>
    </w:p>
    <w:p w14:paraId="67AA2B93" w14:textId="77777777" w:rsidR="00EC7D3A" w:rsidRDefault="00EC7D3A" w:rsidP="00EC7D3A">
      <w:pPr>
        <w:pStyle w:val="ListParagraph"/>
        <w:jc w:val="both"/>
        <w:rPr>
          <w:rFonts w:eastAsiaTheme="minorEastAsia" w:cstheme="majorBidi"/>
          <w:sz w:val="20"/>
          <w:szCs w:val="20"/>
        </w:rPr>
      </w:pPr>
    </w:p>
    <w:p w14:paraId="6AC9B461" w14:textId="6E497FA8" w:rsidR="00832835" w:rsidRPr="004109A9" w:rsidRDefault="006F3868" w:rsidP="004109A9">
      <w:pPr>
        <w:pStyle w:val="ListParagraph"/>
        <w:numPr>
          <w:ilvl w:val="0"/>
          <w:numId w:val="2"/>
        </w:numPr>
        <w:jc w:val="both"/>
        <w:rPr>
          <w:rFonts w:eastAsiaTheme="minorEastAsia" w:cstheme="majorBidi"/>
          <w:sz w:val="20"/>
          <w:szCs w:val="20"/>
        </w:rPr>
      </w:pPr>
      <w:r w:rsidRPr="004109A9">
        <w:rPr>
          <w:rFonts w:eastAsiaTheme="minorEastAsia" w:cstheme="majorBidi"/>
          <w:sz w:val="20"/>
          <w:szCs w:val="20"/>
        </w:rPr>
        <w:t xml:space="preserve">Figure (c) presents a scenario of high convection, which causes high heat flux that gets into materials one and two, causing temperature increase. </w:t>
      </w:r>
      <w:r w:rsidR="00E16021">
        <w:rPr>
          <w:rFonts w:eastAsiaTheme="minorEastAsia" w:cstheme="majorBidi"/>
          <w:sz w:val="20"/>
          <w:szCs w:val="20"/>
        </w:rPr>
        <w:t xml:space="preserve">Having the same thermal conductivity for both materials, the difference between the </w:t>
      </w:r>
      <w:r w:rsidR="00E6008F">
        <w:rPr>
          <w:rFonts w:eastAsiaTheme="minorEastAsia" w:cstheme="majorBidi"/>
          <w:sz w:val="20"/>
          <w:szCs w:val="20"/>
        </w:rPr>
        <w:t>system’s sides are only due to the bottom boundary conditions.</w:t>
      </w:r>
    </w:p>
    <w:p w14:paraId="142D8E0C" w14:textId="32AF2BA4" w:rsidR="00832835" w:rsidRDefault="00832835" w:rsidP="002726A4">
      <w:pPr>
        <w:rPr>
          <w:rFonts w:eastAsiaTheme="minorEastAsia"/>
        </w:rPr>
      </w:pPr>
    </w:p>
    <w:p w14:paraId="37CE5E64" w14:textId="64A6CC30" w:rsidR="00504328" w:rsidRDefault="00504328" w:rsidP="00504328">
      <w:pPr>
        <w:pStyle w:val="Heading1"/>
        <w:rPr>
          <w:rFonts w:eastAsiaTheme="minorEastAsia"/>
        </w:rPr>
      </w:pPr>
      <w:r>
        <w:rPr>
          <w:rFonts w:eastAsiaTheme="minorEastAsia"/>
        </w:rPr>
        <w:t>Question 2 –</w:t>
      </w:r>
    </w:p>
    <w:p w14:paraId="657B34D7" w14:textId="03659E45" w:rsidR="00C02EBA" w:rsidRDefault="00C02EBA" w:rsidP="00C02EBA">
      <w:pPr>
        <w:pStyle w:val="Heading2"/>
      </w:pPr>
      <w:r>
        <w:t>Section a</w:t>
      </w:r>
    </w:p>
    <w:p w14:paraId="6C7580B9" w14:textId="48D5F110" w:rsidR="00C02EBA" w:rsidRDefault="00C02EBA" w:rsidP="00C02EBA">
      <w:r>
        <w:t xml:space="preserve">The equation is given as </w:t>
      </w:r>
    </w:p>
    <w:p w14:paraId="528DC4A2" w14:textId="361ABBC4" w:rsidR="00C02EBA" w:rsidRPr="00C02EBA" w:rsidRDefault="00CB40C7" w:rsidP="00C02EB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+ν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</m:oMath>
      </m:oMathPara>
    </w:p>
    <w:p w14:paraId="6EAF104E" w14:textId="761FFBE7" w:rsidR="00382852" w:rsidRDefault="00421345" w:rsidP="00B25D5D">
      <w:r>
        <w:t xml:space="preserve">The </w:t>
      </w:r>
      <w:r w:rsidR="00382852">
        <w:t>first derivative is based on</w:t>
      </w:r>
      <w:r>
        <w:t xml:space="preserve"> time</w:t>
      </w:r>
      <w:r w:rsidR="00382852">
        <w:t xml:space="preserve"> forward differentiation</w:t>
      </w:r>
    </w:p>
    <w:p w14:paraId="09A943D8" w14:textId="3D9C5AEF" w:rsidR="00382852" w:rsidRDefault="00CB40C7" w:rsidP="00B25D5D"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7AFFD54D" w14:textId="440FCED8" w:rsidR="00B25D5D" w:rsidRPr="00B25D5D" w:rsidRDefault="00C02EBA" w:rsidP="00B25D5D">
      <w:r>
        <w:t>Accordingly, the explicit form of the partial second derivative is a</w:t>
      </w:r>
      <w:r w:rsidR="00421345">
        <w:t>n</w:t>
      </w:r>
      <w:r>
        <w:t xml:space="preserve"> upward triangle, with time </w:t>
      </w:r>
      <w:r w:rsidR="00382852">
        <w:t xml:space="preserve">propagation on the top, for index </w:t>
      </w:r>
      <m:oMath>
        <m:r>
          <w:rPr>
            <w:rFonts w:ascii="Cambria Math" w:hAnsi="Cambria Math"/>
          </w:rPr>
          <m:t>i</m:t>
        </m:r>
      </m:oMath>
      <w:r>
        <w:t xml:space="preserve"> </w:t>
      </w:r>
    </w:p>
    <w:p w14:paraId="561E5485" w14:textId="0D722CAF" w:rsidR="00B25D5D" w:rsidRPr="00B25D5D" w:rsidRDefault="00CB40C7" w:rsidP="00B25D5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3EA6B73" w14:textId="609E4B94" w:rsidR="00B25D5D" w:rsidRPr="00B25D5D" w:rsidRDefault="00CB40C7" w:rsidP="00B25D5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50AD3CE4" w14:textId="2D7F0D1C" w:rsidR="00B25D5D" w:rsidRDefault="00382852" w:rsidP="00B25D5D">
      <w:pPr>
        <w:rPr>
          <w:rFonts w:eastAsiaTheme="minorEastAsia"/>
        </w:rPr>
      </w:pPr>
      <w:r>
        <w:rPr>
          <w:rFonts w:eastAsiaTheme="minorEastAsia"/>
        </w:rPr>
        <w:t xml:space="preserve">The implicit representation form is based on </w:t>
      </w:r>
      <w:r w:rsidR="00421345">
        <w:rPr>
          <w:rFonts w:eastAsiaTheme="minorEastAsia"/>
        </w:rPr>
        <w:t xml:space="preserve">an </w:t>
      </w:r>
      <w:r>
        <w:rPr>
          <w:rFonts w:eastAsiaTheme="minorEastAsia"/>
        </w:rPr>
        <w:t>inverted triangle,</w:t>
      </w:r>
    </w:p>
    <w:p w14:paraId="2C413D2C" w14:textId="35764A8F" w:rsidR="002751CA" w:rsidRPr="00B25D5D" w:rsidRDefault="00CB40C7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7596F95" w14:textId="33C64602" w:rsidR="002751CA" w:rsidRPr="00AE04C0" w:rsidRDefault="00CB40C7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9A5CEBB" w14:textId="54D1A3F7" w:rsidR="00B25D5D" w:rsidRDefault="002751CA" w:rsidP="00B25D5D">
      <w:pPr>
        <w:rPr>
          <w:rFonts w:eastAsiaTheme="minorEastAsia"/>
        </w:rPr>
      </w:pPr>
      <w:r>
        <w:rPr>
          <w:rFonts w:eastAsiaTheme="minorEastAsia"/>
        </w:rPr>
        <w:t>Crank Nicolson</w:t>
      </w:r>
      <w:r w:rsidR="00382852">
        <w:rPr>
          <w:rFonts w:eastAsiaTheme="minorEastAsia"/>
        </w:rPr>
        <w:t xml:space="preserve"> method uses </w:t>
      </w:r>
      <w:r w:rsidR="00421345">
        <w:rPr>
          <w:rFonts w:eastAsiaTheme="minorEastAsia"/>
        </w:rPr>
        <w:t xml:space="preserve">a </w:t>
      </w:r>
      <w:r w:rsidR="00382852">
        <w:rPr>
          <w:rFonts w:eastAsiaTheme="minorEastAsia"/>
        </w:rPr>
        <w:t xml:space="preserve">dummy point that is in the middle of the time step and represented as a combination of the time propagation and the </w:t>
      </w:r>
      <w:r w:rsidR="00421345">
        <w:rPr>
          <w:rFonts w:eastAsiaTheme="minorEastAsia"/>
        </w:rPr>
        <w:t>previous</w:t>
      </w:r>
      <w:r w:rsidR="00382852">
        <w:rPr>
          <w:rFonts w:eastAsiaTheme="minorEastAsia"/>
        </w:rPr>
        <w:t xml:space="preserve"> state</w:t>
      </w:r>
      <w:r>
        <w:rPr>
          <w:rFonts w:eastAsiaTheme="minorEastAsia"/>
        </w:rPr>
        <w:t>:</w:t>
      </w:r>
    </w:p>
    <w:p w14:paraId="1A6D00C1" w14:textId="1D8E528B" w:rsidR="002751CA" w:rsidRPr="00B25D5D" w:rsidRDefault="00CB40C7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3C9B8F2" w14:textId="7AA34BD4" w:rsidR="002751CA" w:rsidRPr="00B24F1E" w:rsidRDefault="00CB40C7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BFEA0CC" w14:textId="15B91A70" w:rsidR="00382852" w:rsidRDefault="00382852" w:rsidP="00382852">
      <w:pPr>
        <w:pStyle w:val="Heading2"/>
        <w:rPr>
          <w:rtl/>
        </w:rPr>
      </w:pPr>
      <w:r>
        <w:t>Section b</w:t>
      </w:r>
    </w:p>
    <w:p w14:paraId="65A107BD" w14:textId="2E00CC52" w:rsidR="00B24F1E" w:rsidRDefault="00E115EF" w:rsidP="002751CA">
      <w:pPr>
        <w:rPr>
          <w:rFonts w:eastAsiaTheme="minorEastAsia"/>
        </w:rPr>
      </w:pPr>
      <w:r>
        <w:rPr>
          <w:rFonts w:eastAsiaTheme="minorEastAsia"/>
        </w:rPr>
        <w:t>We were asked to solve the heat transfer function using the explicit method.</w:t>
      </w:r>
    </w:p>
    <w:p w14:paraId="25163AEB" w14:textId="39FAFA26" w:rsidR="00E115EF" w:rsidRDefault="00E115EF" w:rsidP="00E115EF">
      <w:pPr>
        <w:rPr>
          <w:rFonts w:eastAsiaTheme="minorEastAsia"/>
        </w:rPr>
      </w:pPr>
      <w:r>
        <w:rPr>
          <w:rFonts w:eastAsiaTheme="minorEastAsia"/>
        </w:rPr>
        <w:t>First, we have to formulate the boundary conditions of both sides:</w:t>
      </w:r>
    </w:p>
    <w:p w14:paraId="6C5B5C98" w14:textId="49048CBF" w:rsidR="00E115EF" w:rsidRDefault="00E115EF" w:rsidP="00E115EF">
      <w:pPr>
        <w:rPr>
          <w:rFonts w:eastAsiaTheme="minorEastAsia"/>
        </w:rPr>
      </w:pPr>
      <w:r>
        <w:rPr>
          <w:rFonts w:eastAsiaTheme="minorEastAsia"/>
        </w:rPr>
        <w:t xml:space="preserve">In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 according to the conservation of heat equation:</w:t>
      </w:r>
    </w:p>
    <w:p w14:paraId="4E984F32" w14:textId="76ECF978" w:rsidR="00E115EF" w:rsidRPr="004C330C" w:rsidRDefault="00CB40C7" w:rsidP="00E115E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=ρC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7C2B68ED" w14:textId="0440AE78" w:rsidR="004C330C" w:rsidRDefault="004C330C" w:rsidP="00E115EF">
      <w:pPr>
        <w:rPr>
          <w:rFonts w:eastAsiaTheme="minorEastAsia"/>
        </w:rPr>
      </w:pPr>
      <w:r>
        <w:rPr>
          <w:rFonts w:eastAsiaTheme="minorEastAsia"/>
        </w:rPr>
        <w:t xml:space="preserve">From Fourier’s law </w:t>
      </w:r>
    </w:p>
    <w:p w14:paraId="02DFEBB8" w14:textId="7356D92A" w:rsidR="0060393C" w:rsidRPr="0060393C" w:rsidRDefault="00CB40C7" w:rsidP="00E115E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dxdt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496C2CD2" w14:textId="7F9DBD23" w:rsidR="0060393C" w:rsidRPr="006B145C" w:rsidRDefault="00CB40C7" w:rsidP="00E115EF">
      <w:pPr>
        <w:rPr>
          <w:rFonts w:eastAsiaTheme="minorEastAsia"/>
          <w:sz w:val="16"/>
          <w:szCs w:val="1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dx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x</m:t>
          </m:r>
        </m:oMath>
      </m:oMathPara>
    </w:p>
    <w:p w14:paraId="48D6E3C6" w14:textId="02CBDB55" w:rsidR="004C330C" w:rsidRDefault="00AF7E8F" w:rsidP="00E115EF">
      <w:pPr>
        <w:rPr>
          <w:rFonts w:eastAsiaTheme="minorEastAsia"/>
        </w:rPr>
      </w:pPr>
      <w:r>
        <w:rPr>
          <w:rFonts w:eastAsiaTheme="minorEastAsia"/>
        </w:rPr>
        <w:t xml:space="preserve">In </w:t>
      </w:r>
      <m:oMath>
        <m:r>
          <w:rPr>
            <w:rFonts w:ascii="Cambria Math" w:eastAsiaTheme="minorEastAsia" w:hAnsi="Cambria Math"/>
          </w:rPr>
          <m:t>x=1</m:t>
        </m:r>
      </m:oMath>
      <w:r>
        <w:rPr>
          <w:rFonts w:eastAsiaTheme="minorEastAsia"/>
        </w:rPr>
        <w:t xml:space="preserve">, the outward flux is known </w:t>
      </w:r>
      <m:oMath>
        <m:r>
          <w:rPr>
            <w:rFonts w:ascii="Cambria Math" w:eastAsiaTheme="minorEastAsia" w:hAnsi="Cambria Math"/>
          </w:rPr>
          <m:t>q=1</m:t>
        </m:r>
      </m:oMath>
    </w:p>
    <w:p w14:paraId="51D1C9F4" w14:textId="4B55DDBD" w:rsidR="00AF7E8F" w:rsidRPr="00AF7E8F" w:rsidRDefault="00CB40C7" w:rsidP="00AF7E8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</w:rPr>
                    <m:t>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</w:rPr>
                    <m:t>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2AAA5F34" w14:textId="1497AC76" w:rsidR="00AF7E8F" w:rsidRPr="00A76A5A" w:rsidRDefault="00CB40C7" w:rsidP="00AF7E8F">
      <w:pPr>
        <w:rPr>
          <w:rFonts w:eastAsiaTheme="minorEastAsia"/>
          <w:sz w:val="16"/>
          <w:szCs w:val="1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dxdt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+1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x</m:t>
          </m:r>
        </m:oMath>
      </m:oMathPara>
    </w:p>
    <w:p w14:paraId="2F74909D" w14:textId="6F925847" w:rsidR="0008511A" w:rsidRDefault="00AC0AE1" w:rsidP="00AC0AE1">
      <w:pPr>
        <w:rPr>
          <w:rFonts w:eastAsiaTheme="minorEastAsia"/>
        </w:rPr>
      </w:pPr>
      <w:r>
        <w:rPr>
          <w:rFonts w:eastAsiaTheme="minorEastAsia"/>
        </w:rPr>
        <w:t xml:space="preserve">And the central nodes equations for temperature distribution </w:t>
      </w:r>
    </w:p>
    <w:p w14:paraId="6B60E40F" w14:textId="463A24FD" w:rsidR="00AC0AE1" w:rsidRPr="00A76A5A" w:rsidRDefault="00CB40C7" w:rsidP="00AC0AE1">
      <w:pPr>
        <w:rPr>
          <w:rFonts w:eastAsiaTheme="minorEastAsia"/>
          <w:sz w:val="16"/>
          <w:szCs w:val="1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t+1</m:t>
              </m:r>
            </m:sup>
          </m:sSubSup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sz w:val="16"/>
              <w:szCs w:val="16"/>
            </w:rPr>
            <m:t xml:space="preserve"> + k</m:t>
          </m:r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t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  <w:sz w:val="16"/>
                  <w:szCs w:val="16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t</m:t>
          </m:r>
        </m:oMath>
      </m:oMathPara>
    </w:p>
    <w:p w14:paraId="3FA9CCCF" w14:textId="1D32DEB9" w:rsidR="00AC0AE1" w:rsidRDefault="00226D1B" w:rsidP="00AC0AE1">
      <w:pPr>
        <w:rPr>
          <w:rFonts w:eastAsiaTheme="minorEastAsia"/>
        </w:rPr>
      </w:pPr>
      <w:r>
        <w:rPr>
          <w:rFonts w:eastAsiaTheme="minorEastAsia"/>
        </w:rPr>
        <w:t xml:space="preserve">The convergence and stability of the explicit method is </w:t>
      </w:r>
    </w:p>
    <w:p w14:paraId="43971F0C" w14:textId="727C3796" w:rsidR="00226D1B" w:rsidRPr="00226D1B" w:rsidRDefault="00226D1B" w:rsidP="00AC0AE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226D7B9E" w14:textId="1B102A0B" w:rsidR="00226D1B" w:rsidRPr="00B25D5D" w:rsidRDefault="00226D1B" w:rsidP="009F4CF3">
      <w:pPr>
        <w:rPr>
          <w:rFonts w:eastAsiaTheme="minorEastAsia"/>
        </w:rPr>
      </w:pPr>
      <w:r>
        <w:rPr>
          <w:rFonts w:eastAsiaTheme="minorEastAsia"/>
        </w:rPr>
        <w:t>As a result</w:t>
      </w:r>
      <w:r w:rsidR="00A76A5A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9F4CF3">
        <w:rPr>
          <w:rFonts w:eastAsiaTheme="minorEastAsia"/>
        </w:rPr>
        <w:t xml:space="preserve">of using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x=0.1</m:t>
        </m:r>
      </m:oMath>
      <w:r w:rsidR="009F4CF3">
        <w:rPr>
          <w:rFonts w:eastAsiaTheme="minorEastAsia"/>
        </w:rPr>
        <w:t>, the</w:t>
      </w:r>
      <w:r w:rsidR="009F4CF3" w:rsidRPr="009F4CF3">
        <w:rPr>
          <w:rFonts w:ascii="Cambria Math" w:eastAsiaTheme="minorEastAsia" w:hAnsi="Cambria Math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9F4CF3">
        <w:rPr>
          <w:rFonts w:ascii="Cambria Math" w:eastAsiaTheme="minorEastAsia" w:hAnsi="Cambria Math"/>
        </w:rPr>
        <w:t xml:space="preserve"> which causes to diverge is </w:t>
      </w:r>
      <m:oMath>
        <m:r>
          <w:rPr>
            <w:rFonts w:ascii="Cambria Math" w:eastAsiaTheme="minorEastAsia" w:hAnsi="Cambria Math"/>
          </w:rPr>
          <m:t>0.0</m:t>
        </m:r>
        <m:r>
          <w:rPr>
            <w:rFonts w:ascii="Cambria Math" w:eastAsiaTheme="minorEastAsia" w:hAnsi="Cambria Math"/>
          </w:rPr>
          <m:t>1.</m:t>
        </m:r>
      </m:oMath>
    </w:p>
    <w:p w14:paraId="52178547" w14:textId="55724787" w:rsidR="00AC0AE1" w:rsidRDefault="00AC0AE1" w:rsidP="00AC0AE1">
      <w:pPr>
        <w:rPr>
          <w:rFonts w:eastAsiaTheme="minorEastAsia"/>
          <w:rtl/>
        </w:rPr>
      </w:pPr>
      <w:r>
        <w:rPr>
          <w:rFonts w:eastAsiaTheme="minorEastAsia"/>
        </w:rPr>
        <w:lastRenderedPageBreak/>
        <w:t>The following figure demonstrate</w:t>
      </w:r>
      <w:r w:rsidR="00301A15">
        <w:rPr>
          <w:rFonts w:eastAsiaTheme="minorEastAsia"/>
        </w:rPr>
        <w:t>s</w:t>
      </w:r>
      <w:r>
        <w:rPr>
          <w:rFonts w:eastAsiaTheme="minorEastAsia"/>
        </w:rPr>
        <w:t xml:space="preserve"> the time-location distribution of the 1D heated rod</w:t>
      </w:r>
      <w:r w:rsidR="00226D1B"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x=0.2</m:t>
        </m:r>
      </m:oMath>
      <w:r w:rsidR="00226D1B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B09DA" w14:paraId="1976B435" w14:textId="77777777" w:rsidTr="00EB09DA">
        <w:tc>
          <w:tcPr>
            <w:tcW w:w="4148" w:type="dxa"/>
          </w:tcPr>
          <w:p w14:paraId="09ED24E1" w14:textId="2AD15C32" w:rsidR="00EB09DA" w:rsidRDefault="00EB09DA" w:rsidP="00002669">
            <w:pPr>
              <w:jc w:val="center"/>
              <w:rPr>
                <w:rFonts w:eastAsiaTheme="minorEastAsia"/>
              </w:rPr>
            </w:pPr>
            <w:r w:rsidRPr="00EB09DA">
              <w:rPr>
                <w:rFonts w:eastAsiaTheme="minorEastAsia"/>
              </w:rPr>
              <w:drawing>
                <wp:inline distT="0" distB="0" distL="0" distR="0" wp14:anchorId="3CCAC43A" wp14:editId="033D40A0">
                  <wp:extent cx="2399807" cy="1800000"/>
                  <wp:effectExtent l="0" t="0" r="63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9AC7E50" w14:textId="7F208700" w:rsidR="00EB09DA" w:rsidRDefault="00EB09DA" w:rsidP="00002669">
            <w:pPr>
              <w:jc w:val="center"/>
              <w:rPr>
                <w:rFonts w:eastAsiaTheme="minorEastAsia"/>
              </w:rPr>
            </w:pPr>
            <w:r w:rsidRPr="00E115EF">
              <w:rPr>
                <w:rFonts w:eastAsiaTheme="minorEastAsia"/>
                <w:noProof/>
              </w:rPr>
              <w:drawing>
                <wp:inline distT="0" distB="0" distL="0" distR="0" wp14:anchorId="1DE7FB8B" wp14:editId="67A9D6BD">
                  <wp:extent cx="2399811" cy="1800000"/>
                  <wp:effectExtent l="0" t="0" r="635" b="0"/>
                  <wp:docPr id="5" name="Picture 5" descr="Rect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Rectangle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81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42D2A0" w14:textId="0DC54D20" w:rsidR="00E115EF" w:rsidRDefault="00E115EF" w:rsidP="00DB6FED">
      <w:pPr>
        <w:rPr>
          <w:rFonts w:eastAsiaTheme="minorEastAsia"/>
        </w:rPr>
      </w:pPr>
    </w:p>
    <w:p w14:paraId="141CA4C9" w14:textId="0FD3A54D" w:rsidR="00382852" w:rsidRDefault="00A34218" w:rsidP="006E30B3">
      <w:pPr>
        <w:rPr>
          <w:rFonts w:eastAsiaTheme="minorEastAsia"/>
        </w:rPr>
      </w:pPr>
      <w:r>
        <w:rPr>
          <w:rFonts w:eastAsiaTheme="minorEastAsia"/>
        </w:rPr>
        <w:t>The code is attached rod_explicit.m</w:t>
      </w:r>
    </w:p>
    <w:p w14:paraId="2A971191" w14:textId="7DA3737A" w:rsidR="00002669" w:rsidRDefault="00002669" w:rsidP="00002669">
      <w:pPr>
        <w:pStyle w:val="Heading2"/>
        <w:rPr>
          <w:rtl/>
        </w:rPr>
      </w:pPr>
      <w:r>
        <w:t xml:space="preserve">Section </w:t>
      </w:r>
      <w:r w:rsidR="009D14F5">
        <w:t>c</w:t>
      </w:r>
    </w:p>
    <w:p w14:paraId="2330E7DE" w14:textId="2BFA5DBE" w:rsidR="00382852" w:rsidRDefault="00002669" w:rsidP="002751CA">
      <w:pPr>
        <w:rPr>
          <w:rFonts w:eastAsiaTheme="minorEastAsia"/>
        </w:rPr>
      </w:pPr>
      <w:r>
        <w:rPr>
          <w:rFonts w:eastAsiaTheme="minorEastAsia"/>
        </w:rPr>
        <w:t xml:space="preserve">The boundary conditions </w:t>
      </w:r>
      <w:r w:rsidR="006E30B3">
        <w:rPr>
          <w:rFonts w:eastAsiaTheme="minorEastAsia"/>
        </w:rPr>
        <w:t xml:space="preserve">are </w:t>
      </w:r>
      <w:r>
        <w:rPr>
          <w:rFonts w:eastAsiaTheme="minorEastAsia"/>
        </w:rPr>
        <w:t>the same as in section a:</w:t>
      </w:r>
    </w:p>
    <w:p w14:paraId="2BF0ADFE" w14:textId="77777777" w:rsidR="00002669" w:rsidRPr="002A3457" w:rsidRDefault="00CB40C7" w:rsidP="00002669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dx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27D07BF0" w14:textId="3EEB16C5" w:rsidR="00002669" w:rsidRDefault="00002669" w:rsidP="002751CA">
      <w:pPr>
        <w:rPr>
          <w:rFonts w:eastAsiaTheme="minorEastAsia"/>
        </w:rPr>
      </w:pPr>
      <w:r>
        <w:rPr>
          <w:rFonts w:eastAsiaTheme="minorEastAsia"/>
        </w:rPr>
        <w:t>However</w:t>
      </w:r>
      <w:r w:rsidR="006E30B3">
        <w:rPr>
          <w:rFonts w:eastAsiaTheme="minorEastAsia"/>
        </w:rPr>
        <w:t>,</w:t>
      </w:r>
      <w:r>
        <w:rPr>
          <w:rFonts w:eastAsiaTheme="minorEastAsia"/>
        </w:rPr>
        <w:t xml:space="preserve"> now we don’t have the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j+1</m:t>
            </m:r>
          </m:sub>
          <m:sup>
            <m:r>
              <w:rPr>
                <w:rFonts w:ascii="Cambria Math" w:eastAsiaTheme="minorEastAsia" w:hAnsi="Cambria Math"/>
              </w:rPr>
              <m:t>i+1</m:t>
            </m:r>
          </m:sup>
        </m:sSubSup>
      </m:oMath>
    </w:p>
    <w:p w14:paraId="55C8BD8C" w14:textId="2C0BB57D" w:rsidR="00002669" w:rsidRPr="00E03B65" w:rsidRDefault="00CB40C7" w:rsidP="002751CA">
      <w:pPr>
        <w:rPr>
          <w:rFonts w:eastAsiaTheme="minorEastAsia"/>
          <w:sz w:val="16"/>
          <w:szCs w:val="1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x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x</m:t>
          </m:r>
        </m:oMath>
      </m:oMathPara>
    </w:p>
    <w:p w14:paraId="44B955F4" w14:textId="22DCE4E7" w:rsidR="00002669" w:rsidRDefault="00002669" w:rsidP="002751CA">
      <w:pPr>
        <w:rPr>
          <w:rFonts w:eastAsiaTheme="minorEastAsia"/>
        </w:rPr>
      </w:pPr>
      <w:r w:rsidRPr="00002669">
        <w:rPr>
          <w:rFonts w:eastAsiaTheme="minorEastAsia"/>
        </w:rPr>
        <w:t>And the boundary condition of the end of the rod:</w:t>
      </w:r>
    </w:p>
    <w:p w14:paraId="060678E9" w14:textId="6A5768BB" w:rsidR="00002669" w:rsidRPr="00E03B65" w:rsidRDefault="00CB40C7" w:rsidP="00002669">
      <w:pPr>
        <w:rPr>
          <w:rFonts w:eastAsiaTheme="minorEastAsia"/>
          <w:sz w:val="16"/>
          <w:szCs w:val="1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x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dxdt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m:t>Δ</m:t>
          </m:r>
          <m:r>
            <w:rPr>
              <w:rFonts w:ascii="Cambria Math" w:eastAsiaTheme="minorEastAsia" w:hAnsi="Cambria Math"/>
              <w:sz w:val="16"/>
              <w:szCs w:val="16"/>
            </w:rPr>
            <m:t>x</m:t>
          </m:r>
        </m:oMath>
      </m:oMathPara>
    </w:p>
    <w:p w14:paraId="4E6672DD" w14:textId="0E7B646B" w:rsidR="00002669" w:rsidRDefault="00002669" w:rsidP="00002669">
      <w:pPr>
        <w:rPr>
          <w:rFonts w:eastAsiaTheme="minorEastAsia"/>
        </w:rPr>
      </w:pPr>
      <w:r w:rsidRPr="00002669">
        <w:rPr>
          <w:rFonts w:eastAsiaTheme="minorEastAsia"/>
        </w:rPr>
        <w:t>The central nodes equation is:</w:t>
      </w:r>
    </w:p>
    <w:p w14:paraId="599E9F1B" w14:textId="557533E0" w:rsidR="00002669" w:rsidRPr="00E03B65" w:rsidRDefault="00CB40C7" w:rsidP="00002669">
      <w:pPr>
        <w:rPr>
          <w:rFonts w:eastAsiaTheme="minorEastAsia"/>
          <w:sz w:val="16"/>
          <w:szCs w:val="1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t+1</m:t>
              </m:r>
            </m:sup>
          </m:sSubSup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>Δ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tk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</m:t>
                  </m:r>
                </m:sub>
              </m:sSub>
            </m:e>
          </m:d>
        </m:oMath>
      </m:oMathPara>
    </w:p>
    <w:p w14:paraId="672EA5C4" w14:textId="7A303B61" w:rsidR="009D14F5" w:rsidRDefault="009D14F5" w:rsidP="009D14F5">
      <w:pPr>
        <w:rPr>
          <w:rFonts w:eastAsiaTheme="minorEastAsia"/>
        </w:rPr>
      </w:pPr>
      <w:r>
        <w:rPr>
          <w:rFonts w:eastAsiaTheme="minorEastAsia"/>
        </w:rPr>
        <w:t>The following figure demonstrate</w:t>
      </w:r>
      <w:r w:rsidR="00E03B65">
        <w:rPr>
          <w:rFonts w:eastAsiaTheme="minorEastAsia"/>
        </w:rPr>
        <w:t>s</w:t>
      </w:r>
      <w:r>
        <w:rPr>
          <w:rFonts w:eastAsiaTheme="minorEastAsia"/>
        </w:rPr>
        <w:t xml:space="preserve"> the time-location distribution of the 1D heated rod with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x=0.2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  <m:r>
          <w:rPr>
            <w:rFonts w:ascii="Cambria Math" w:eastAsiaTheme="minorEastAsia" w:hAnsi="Cambria Math"/>
          </w:rPr>
          <m:t>,</m:t>
        </m:r>
      </m:oMath>
      <w:r w:rsidR="00924C08">
        <w:rPr>
          <w:rFonts w:eastAsiaTheme="minorEastAsia"/>
        </w:rPr>
        <w:t xml:space="preserve"> which is equal to the results of the explicit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4C08" w14:paraId="1FAAC4A6" w14:textId="77777777" w:rsidTr="00E670D1">
        <w:tc>
          <w:tcPr>
            <w:tcW w:w="4148" w:type="dxa"/>
          </w:tcPr>
          <w:p w14:paraId="2AC79683" w14:textId="1BF218E4" w:rsidR="00924C08" w:rsidRDefault="0065349D" w:rsidP="00E670D1">
            <w:pPr>
              <w:jc w:val="center"/>
              <w:rPr>
                <w:rFonts w:eastAsiaTheme="minorEastAsia"/>
              </w:rPr>
            </w:pPr>
            <w:r w:rsidRPr="0065349D">
              <w:rPr>
                <w:rFonts w:eastAsiaTheme="minorEastAsia"/>
              </w:rPr>
              <w:drawing>
                <wp:inline distT="0" distB="0" distL="0" distR="0" wp14:anchorId="31B1AA63" wp14:editId="36A6EC5F">
                  <wp:extent cx="2112616" cy="1800000"/>
                  <wp:effectExtent l="0" t="0" r="254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238" r="7730"/>
                          <a:stretch/>
                        </pic:blipFill>
                        <pic:spPr bwMode="auto">
                          <a:xfrm>
                            <a:off x="0" y="0"/>
                            <a:ext cx="211261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5E5E5B9" w14:textId="35E65049" w:rsidR="00924C08" w:rsidRDefault="00924C08" w:rsidP="00E670D1">
            <w:pPr>
              <w:jc w:val="center"/>
              <w:rPr>
                <w:rFonts w:eastAsiaTheme="minorEastAsia"/>
              </w:rPr>
            </w:pPr>
            <w:r w:rsidRPr="009D14F5">
              <w:rPr>
                <w:rFonts w:eastAsiaTheme="minorEastAsia"/>
                <w:noProof/>
              </w:rPr>
              <w:drawing>
                <wp:inline distT="0" distB="0" distL="0" distR="0" wp14:anchorId="5FA2E140" wp14:editId="06A84133">
                  <wp:extent cx="2159358" cy="1800000"/>
                  <wp:effectExtent l="0" t="0" r="0" b="0"/>
                  <wp:docPr id="6" name="Picture 6" descr="Rect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Rectangle&#10;&#10;Description automatically generated"/>
                          <pic:cNvPicPr/>
                        </pic:nvPicPr>
                        <pic:blipFill rotWithShape="1">
                          <a:blip r:embed="rId26"/>
                          <a:srcRect l="3026" r="6994"/>
                          <a:stretch/>
                        </pic:blipFill>
                        <pic:spPr bwMode="auto">
                          <a:xfrm>
                            <a:off x="0" y="0"/>
                            <a:ext cx="2159358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3F0B8" w14:textId="2FDE183F" w:rsidR="00F73C3A" w:rsidRDefault="00F73C3A" w:rsidP="0065349D">
      <w:pPr>
        <w:rPr>
          <w:rFonts w:eastAsiaTheme="minorEastAsia"/>
        </w:rPr>
      </w:pPr>
    </w:p>
    <w:p w14:paraId="21C7E61F" w14:textId="2A0E6089" w:rsidR="00700AD1" w:rsidRDefault="00700AD1" w:rsidP="00700AD1">
      <w:pPr>
        <w:rPr>
          <w:rFonts w:eastAsiaTheme="minorEastAsia"/>
        </w:rPr>
      </w:pPr>
      <w:r>
        <w:rPr>
          <w:rFonts w:eastAsiaTheme="minorEastAsia"/>
        </w:rPr>
        <w:t>The code is attached rod_</w:t>
      </w:r>
      <w:r w:rsidR="00E05621">
        <w:rPr>
          <w:rFonts w:eastAsiaTheme="minorEastAsia"/>
        </w:rPr>
        <w:t>CN</w:t>
      </w:r>
      <w:r>
        <w:rPr>
          <w:rFonts w:eastAsiaTheme="minorEastAsia"/>
        </w:rPr>
        <w:t>.m</w:t>
      </w:r>
    </w:p>
    <w:p w14:paraId="33F38F29" w14:textId="77777777" w:rsidR="00700AD1" w:rsidRPr="00B24F1E" w:rsidRDefault="00700AD1" w:rsidP="0065349D">
      <w:pPr>
        <w:rPr>
          <w:rFonts w:eastAsiaTheme="minorEastAsia"/>
        </w:rPr>
      </w:pPr>
    </w:p>
    <w:p w14:paraId="6D1670AE" w14:textId="0A83014C" w:rsidR="009D14F5" w:rsidRDefault="009D14F5" w:rsidP="009D14F5">
      <w:pPr>
        <w:pStyle w:val="Heading2"/>
        <w:rPr>
          <w:rtl/>
        </w:rPr>
      </w:pPr>
      <w:r>
        <w:lastRenderedPageBreak/>
        <w:t>Section d</w:t>
      </w:r>
    </w:p>
    <w:p w14:paraId="2EC81FC9" w14:textId="526B8706" w:rsidR="00002669" w:rsidRDefault="00403979" w:rsidP="00002669">
      <w:pPr>
        <w:rPr>
          <w:rFonts w:eastAsiaTheme="minorEastAsia"/>
        </w:rPr>
      </w:pPr>
      <w:r>
        <w:rPr>
          <w:rFonts w:eastAsiaTheme="minorEastAsia"/>
        </w:rPr>
        <w:t>In this question</w:t>
      </w:r>
      <w:r w:rsidR="0065349D">
        <w:rPr>
          <w:rFonts w:eastAsiaTheme="minorEastAsia"/>
        </w:rPr>
        <w:t>,</w:t>
      </w:r>
      <w:r>
        <w:rPr>
          <w:rFonts w:eastAsiaTheme="minorEastAsia"/>
        </w:rPr>
        <w:t xml:space="preserve"> we were asked to implement the methods of explicit and crank Nicolson for solving the 1D heated rod </w:t>
      </w:r>
      <w:r w:rsidR="0065349D">
        <w:rPr>
          <w:rFonts w:eastAsiaTheme="minorEastAsia"/>
        </w:rPr>
        <w:t>PDE</w:t>
      </w:r>
      <w:r>
        <w:rPr>
          <w:rFonts w:eastAsiaTheme="minorEastAsia"/>
        </w:rPr>
        <w:t xml:space="preserve">. The main difference between the methods </w:t>
      </w:r>
      <w:r w:rsidR="0065349D">
        <w:rPr>
          <w:rFonts w:eastAsiaTheme="minorEastAsia"/>
        </w:rPr>
        <w:t>is</w:t>
      </w:r>
      <w:r>
        <w:rPr>
          <w:rFonts w:eastAsiaTheme="minorEastAsia"/>
        </w:rPr>
        <w:t xml:space="preserve"> the performing complexity and the stability. In compar</w:t>
      </w:r>
      <w:r w:rsidR="0065349D">
        <w:rPr>
          <w:rFonts w:eastAsiaTheme="minorEastAsia"/>
        </w:rPr>
        <w:t>ison</w:t>
      </w:r>
      <w:r>
        <w:rPr>
          <w:rFonts w:eastAsiaTheme="minorEastAsia"/>
        </w:rPr>
        <w:t xml:space="preserve"> to the Crank Nicolson</w:t>
      </w:r>
      <w:r w:rsidR="0065349D">
        <w:rPr>
          <w:rFonts w:eastAsiaTheme="minorEastAsia"/>
        </w:rPr>
        <w:t>,</w:t>
      </w:r>
      <w:r>
        <w:rPr>
          <w:rFonts w:eastAsiaTheme="minorEastAsia"/>
        </w:rPr>
        <w:t xml:space="preserve"> which requires </w:t>
      </w:r>
      <w:r w:rsidR="0065349D">
        <w:rPr>
          <w:rFonts w:eastAsiaTheme="minorEastAsia"/>
        </w:rPr>
        <w:t xml:space="preserve">a </w:t>
      </w:r>
      <w:r>
        <w:rPr>
          <w:rFonts w:eastAsiaTheme="minorEastAsia"/>
        </w:rPr>
        <w:t>tridiagonal algebraic solution</w:t>
      </w:r>
      <w:r w:rsidR="0065349D">
        <w:rPr>
          <w:rFonts w:eastAsiaTheme="minorEastAsia"/>
        </w:rPr>
        <w:t>,</w:t>
      </w:r>
      <w:r>
        <w:rPr>
          <w:rFonts w:eastAsiaTheme="minorEastAsia"/>
        </w:rPr>
        <w:t xml:space="preserve"> the explicit method implementation is straightforward. However</w:t>
      </w:r>
      <w:r w:rsidR="00B56BB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B56BB6">
        <w:rPr>
          <w:rFonts w:eastAsiaTheme="minorEastAsia"/>
        </w:rPr>
        <w:t>in contrast to the Crank Nicolson method that has unconditional stability</w:t>
      </w:r>
      <w:r w:rsidR="0065349D">
        <w:rPr>
          <w:rFonts w:eastAsiaTheme="minorEastAsia"/>
        </w:rPr>
        <w:t>,</w:t>
      </w:r>
      <w:r w:rsidR="00B56BB6">
        <w:rPr>
          <w:rFonts w:eastAsiaTheme="minorEastAsia"/>
        </w:rPr>
        <w:t xml:space="preserve"> the explicit approach is restricted to stability term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k</m:t>
            </m:r>
          </m:den>
        </m:f>
      </m:oMath>
      <w:r w:rsidR="00B56BB6">
        <w:rPr>
          <w:rFonts w:eastAsiaTheme="minorEastAsia"/>
        </w:rPr>
        <w:t>.</w:t>
      </w:r>
    </w:p>
    <w:p w14:paraId="5FDE1F97" w14:textId="5E926C04" w:rsidR="00591CAF" w:rsidRPr="00002669" w:rsidRDefault="00591CAF" w:rsidP="00002669">
      <w:pPr>
        <w:rPr>
          <w:rFonts w:eastAsiaTheme="minorEastAsia"/>
        </w:rPr>
      </w:pPr>
      <w:r>
        <w:rPr>
          <w:rFonts w:eastAsiaTheme="minorEastAsia"/>
        </w:rPr>
        <w:t>The temperature distribution over the rod is increase</w:t>
      </w:r>
      <w:r w:rsidR="00DF421C">
        <w:rPr>
          <w:rFonts w:eastAsiaTheme="minorEastAsia"/>
        </w:rPr>
        <w:t xml:space="preserve">s </w:t>
      </w:r>
      <w:r w:rsidR="0098389F">
        <w:rPr>
          <w:rFonts w:eastAsiaTheme="minorEastAsia"/>
        </w:rPr>
        <w:t xml:space="preserve">via the heating </w:t>
      </w:r>
      <w:r w:rsidR="00B7616B">
        <w:rPr>
          <w:rFonts w:eastAsiaTheme="minorEastAsia"/>
        </w:rPr>
        <w:t>from</w:t>
      </w:r>
      <w:r w:rsidR="0098389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v(x,t)</m:t>
        </m:r>
      </m:oMath>
      <w:r w:rsidR="00B7616B">
        <w:rPr>
          <w:rFonts w:eastAsiaTheme="minorEastAsia"/>
        </w:rPr>
        <w:t xml:space="preserve">. The left boundary </w:t>
      </w:r>
      <m:oMath>
        <m:r>
          <w:rPr>
            <w:rFonts w:ascii="Cambria Math" w:eastAsiaTheme="minorEastAsia" w:hAnsi="Cambria Math"/>
          </w:rPr>
          <m:t>(x=0)</m:t>
        </m:r>
      </m:oMath>
      <w:r w:rsidR="00B7616B">
        <w:rPr>
          <w:rFonts w:eastAsiaTheme="minorEastAsia"/>
        </w:rPr>
        <w:t xml:space="preserve"> </w:t>
      </w:r>
      <w:r w:rsidR="00473EC4">
        <w:rPr>
          <w:rFonts w:eastAsiaTheme="minorEastAsia"/>
        </w:rPr>
        <w:t>dissipates</w:t>
      </w:r>
      <w:r w:rsidR="00B06062">
        <w:rPr>
          <w:rFonts w:eastAsiaTheme="minorEastAsia"/>
        </w:rPr>
        <w:t xml:space="preserve"> heat to the environment via convection, while the right boundary </w:t>
      </w:r>
      <m:oMath>
        <m:r>
          <w:rPr>
            <w:rFonts w:ascii="Cambria Math" w:eastAsiaTheme="minorEastAsia" w:hAnsi="Cambria Math"/>
          </w:rPr>
          <m:t>(x=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)</m:t>
        </m:r>
      </m:oMath>
      <w:r w:rsidR="00B06062">
        <w:rPr>
          <w:rFonts w:eastAsiaTheme="minorEastAsia"/>
        </w:rPr>
        <w:t xml:space="preserve"> has a constant heat flux </w:t>
      </w:r>
      <w:r w:rsidR="00473EC4">
        <w:rPr>
          <w:rFonts w:eastAsiaTheme="minorEastAsia"/>
        </w:rPr>
        <w:t xml:space="preserve">out. </w:t>
      </w:r>
      <w:r w:rsidR="00067086">
        <w:rPr>
          <w:rFonts w:eastAsiaTheme="minorEastAsia"/>
        </w:rPr>
        <w:t xml:space="preserve">As can be noted from the </w:t>
      </w:r>
      <w:r w:rsidR="00CC1BB1">
        <w:rPr>
          <w:rFonts w:eastAsiaTheme="minorEastAsia"/>
        </w:rPr>
        <w:t xml:space="preserve">temperature difference in the </w:t>
      </w:r>
      <w:r w:rsidR="00067086">
        <w:rPr>
          <w:rFonts w:eastAsiaTheme="minorEastAsia"/>
        </w:rPr>
        <w:t xml:space="preserve">figure above, the convection dissipation is </w:t>
      </w:r>
      <w:r w:rsidR="00CC1BB1">
        <w:rPr>
          <w:rFonts w:eastAsiaTheme="minorEastAsia"/>
        </w:rPr>
        <w:t>more effective than the constant heat transfer on the right side.</w:t>
      </w:r>
    </w:p>
    <w:p w14:paraId="6522D629" w14:textId="4CC24DFD" w:rsidR="00382852" w:rsidRPr="00B25D5D" w:rsidRDefault="003E0E04" w:rsidP="003E0E04">
      <w:pPr>
        <w:pStyle w:val="Heading1"/>
        <w:rPr>
          <w:rFonts w:eastAsiaTheme="minorEastAsia"/>
        </w:rPr>
      </w:pPr>
      <w:r>
        <w:rPr>
          <w:rFonts w:eastAsiaTheme="minorEastAsia"/>
        </w:rPr>
        <w:t>Question 3 –</w:t>
      </w:r>
    </w:p>
    <w:p w14:paraId="0022A937" w14:textId="756BD424" w:rsidR="003E0E04" w:rsidRDefault="003E0E04" w:rsidP="003E0E04">
      <w:pPr>
        <w:pStyle w:val="Heading2"/>
      </w:pPr>
      <w:r>
        <w:t>Section a</w:t>
      </w:r>
    </w:p>
    <w:p w14:paraId="57EF7E8A" w14:textId="23964696" w:rsidR="003E0E04" w:rsidRDefault="003E0E04" w:rsidP="003E0E04">
      <w:pPr>
        <w:rPr>
          <w:rFonts w:eastAsiaTheme="minorEastAsia"/>
        </w:rPr>
      </w:pPr>
      <w:r>
        <w:t xml:space="preserve">Given that </w:t>
      </w:r>
      <m:oMath>
        <m:r>
          <w:rPr>
            <w:rFonts w:ascii="Cambria Math" w:hAnsi="Cambria Math"/>
          </w:rPr>
          <m:t>dx=dy</m:t>
        </m:r>
      </m:oMath>
      <w:r>
        <w:rPr>
          <w:rFonts w:eastAsiaTheme="minorEastAsia"/>
        </w:rPr>
        <w:t xml:space="preserve"> we have to prove the ADI scheme for inner points, the PDE equation for plate </w:t>
      </w:r>
      <m:oMath>
        <m:r>
          <w:rPr>
            <w:rFonts w:ascii="Cambria Math" w:eastAsiaTheme="minorEastAsia" w:hAnsi="Cambria Math"/>
          </w:rPr>
          <m:t>2x2</m:t>
        </m:r>
      </m:oMath>
    </w:p>
    <w:p w14:paraId="571EB525" w14:textId="7D965BE4" w:rsidR="003E0E04" w:rsidRPr="003E0E04" w:rsidRDefault="00CB40C7" w:rsidP="003E0E0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T</m:t>
          </m:r>
        </m:oMath>
      </m:oMathPara>
    </w:p>
    <w:p w14:paraId="0C502F05" w14:textId="14DCA860" w:rsidR="003E0E04" w:rsidRDefault="00AE15B2" w:rsidP="003E0E04">
      <w:pPr>
        <w:rPr>
          <w:rFonts w:eastAsiaTheme="minorEastAsia"/>
        </w:rPr>
      </w:pPr>
      <w:r>
        <w:rPr>
          <w:rFonts w:eastAsiaTheme="minorEastAsia"/>
        </w:rPr>
        <w:t xml:space="preserve">The first step is </w:t>
      </w:r>
      <w:r>
        <w:t xml:space="preserve">forward differentiation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70342611" w14:textId="72962BD7" w:rsidR="00AE15B2" w:rsidRPr="00AE15B2" w:rsidRDefault="00CB40C7" w:rsidP="003E0E0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3853E9DA" w14:textId="0FF844C5" w:rsidR="005D2974" w:rsidRDefault="00AE15B2" w:rsidP="00B25D5D">
      <w:pPr>
        <w:rPr>
          <w:rFonts w:eastAsiaTheme="minorEastAsia"/>
        </w:rPr>
      </w:pPr>
      <w:r w:rsidRPr="00AE15B2">
        <w:rPr>
          <w:rFonts w:eastAsiaTheme="minorEastAsia"/>
        </w:rPr>
        <w:t>time propagation</w:t>
      </w:r>
      <w:r>
        <w:rPr>
          <w:rFonts w:eastAsiaTheme="minorEastAsia"/>
        </w:rPr>
        <w:t xml:space="preserve"> of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AE15B2">
        <w:rPr>
          <w:rFonts w:eastAsiaTheme="minorEastAsia"/>
        </w:rPr>
        <w:t xml:space="preserve">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Pr="00AE15B2">
        <w:rPr>
          <w:rFonts w:eastAsiaTheme="minorEastAsia"/>
        </w:rPr>
        <w:t xml:space="preserve"> </w:t>
      </w:r>
      <w:r>
        <w:rPr>
          <w:rFonts w:eastAsiaTheme="minorEastAsia"/>
        </w:rPr>
        <w:t>direction</w:t>
      </w:r>
    </w:p>
    <w:p w14:paraId="48207AD3" w14:textId="5985C847" w:rsidR="00AE15B2" w:rsidRPr="00AE15B2" w:rsidRDefault="00CB40C7" w:rsidP="00B25D5D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12BAD92B" w14:textId="77777777" w:rsidR="009335C1" w:rsidRDefault="00AE15B2" w:rsidP="009335C1">
      <w:pPr>
        <w:rPr>
          <w:rFonts w:eastAsiaTheme="minorEastAsia"/>
        </w:rPr>
      </w:pPr>
      <w:r>
        <w:rPr>
          <w:rFonts w:eastAsiaTheme="minorEastAsia"/>
          <w:sz w:val="20"/>
          <w:szCs w:val="20"/>
        </w:rPr>
        <w:t xml:space="preserve">And </w:t>
      </w:r>
      <w:r w:rsidR="009335C1">
        <w:t xml:space="preserve">using </w:t>
      </w:r>
      <w:r w:rsidR="009335C1" w:rsidRPr="00CD7145">
        <w:t>second order central difference</w:t>
      </w:r>
      <w:r w:rsidR="009335C1">
        <w:t xml:space="preserve">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9335C1">
        <w:rPr>
          <w:rFonts w:eastAsiaTheme="minorEastAsia"/>
        </w:rPr>
        <w:t xml:space="preserve"> explicitly</w:t>
      </w:r>
    </w:p>
    <w:p w14:paraId="6BB68701" w14:textId="477C9231" w:rsidR="009335C1" w:rsidRPr="009335C1" w:rsidRDefault="009335C1" w:rsidP="009335C1">
      <w:pPr>
        <w:rPr>
          <w:rFonts w:ascii="Cambria Math" w:eastAsiaTheme="minorEastAsia" w:hAnsi="Cambria Math"/>
          <w:i/>
          <w:sz w:val="20"/>
          <w:szCs w:val="20"/>
        </w:rPr>
      </w:pPr>
      <w:r>
        <w:t xml:space="preserve"> </w:t>
      </w:r>
      <w:r w:rsidRPr="009335C1">
        <w:rPr>
          <w:rFonts w:ascii="Cambria Math" w:eastAsiaTheme="minorEastAsia" w:hAnsi="Cambria Math"/>
          <w:i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69B44394" w14:textId="0A8745CD" w:rsidR="009335C1" w:rsidRDefault="009335C1" w:rsidP="009335C1">
      <w:r w:rsidRPr="009335C1">
        <w:t>Consequently,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and define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9335C1">
        <w:t xml:space="preserve"> the </w:t>
      </w:r>
      <w:r>
        <w:t>results</w:t>
      </w:r>
    </w:p>
    <w:p w14:paraId="703D8FFB" w14:textId="48370F8E" w:rsidR="009335C1" w:rsidRPr="00DE0D1A" w:rsidRDefault="009335C1" w:rsidP="0093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=λ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5DB67F29" w14:textId="77777777" w:rsidR="00C242EA" w:rsidRDefault="00C242EA" w:rsidP="009335C1">
      <w:pPr>
        <w:rPr>
          <w:rFonts w:eastAsiaTheme="minorEastAsia"/>
        </w:rPr>
      </w:pPr>
      <w:r w:rsidRPr="00C242EA">
        <w:rPr>
          <w:rFonts w:eastAsiaTheme="minorEastAsia"/>
        </w:rPr>
        <w:t>after some order</w:t>
      </w:r>
    </w:p>
    <w:p w14:paraId="0AB24592" w14:textId="161FD18B" w:rsidR="00C242EA" w:rsidRPr="00C242EA" w:rsidRDefault="00C242EA" w:rsidP="0093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038EFFA3" w14:textId="01CEB09F" w:rsidR="009335C1" w:rsidRPr="003E0E04" w:rsidRDefault="00C242EA" w:rsidP="009335C1">
      <w:pPr>
        <w:rPr>
          <w:rFonts w:eastAsiaTheme="minorEastAsia"/>
        </w:rPr>
      </w:pPr>
      <w:r>
        <w:rPr>
          <w:rFonts w:eastAsiaTheme="minorEastAsia"/>
        </w:rPr>
        <w:t xml:space="preserve">The second step from </w:t>
      </w:r>
      <m:oMath>
        <m:r>
          <w:rPr>
            <w:rFonts w:ascii="Cambria Math" w:eastAsiaTheme="minorEastAsia" w:hAnsi="Cambria Math"/>
          </w:rPr>
          <m:t>l+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→l+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</w:p>
    <w:p w14:paraId="6436C4AB" w14:textId="31EC297C" w:rsidR="00C242EA" w:rsidRPr="00C242EA" w:rsidRDefault="00CB40C7" w:rsidP="00C242E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2AE24409" w14:textId="50037CFE" w:rsidR="00C242EA" w:rsidRDefault="00C242EA" w:rsidP="00C242EA">
      <w:pPr>
        <w:rPr>
          <w:rFonts w:eastAsiaTheme="minorEastAsia"/>
        </w:rPr>
      </w:pPr>
      <w:r w:rsidRPr="00AE15B2">
        <w:rPr>
          <w:rFonts w:eastAsiaTheme="minorEastAsia"/>
        </w:rPr>
        <w:t>time propagation</w:t>
      </w:r>
      <w:r>
        <w:rPr>
          <w:rFonts w:eastAsiaTheme="minorEastAsia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AE15B2">
        <w:rPr>
          <w:rFonts w:eastAsiaTheme="minorEastAsia"/>
        </w:rPr>
        <w:t xml:space="preserve">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AE15B2">
        <w:rPr>
          <w:rFonts w:eastAsiaTheme="minorEastAsia"/>
        </w:rPr>
        <w:t xml:space="preserve"> </w:t>
      </w:r>
      <w:r>
        <w:rPr>
          <w:rFonts w:eastAsiaTheme="minorEastAsia"/>
        </w:rPr>
        <w:t>direction</w:t>
      </w:r>
    </w:p>
    <w:p w14:paraId="246F24A6" w14:textId="52C5EBDB" w:rsidR="00C242EA" w:rsidRPr="00C242EA" w:rsidRDefault="00CB40C7" w:rsidP="00C242EA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0DF604B5" w14:textId="0CF3C7A8" w:rsidR="00C242EA" w:rsidRPr="00AE15B2" w:rsidRDefault="00AC0A71" w:rsidP="00C242EA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With </w:t>
      </w:r>
      <m:oMath>
        <m:acc>
          <m:acc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y</m:t>
            </m:r>
          </m:e>
        </m:acc>
      </m:oMath>
      <w:r>
        <w:rPr>
          <w:rFonts w:eastAsiaTheme="minorEastAsia"/>
          <w:sz w:val="20"/>
          <w:szCs w:val="20"/>
        </w:rPr>
        <w:t xml:space="preserve"> remain the same.</w:t>
      </w:r>
    </w:p>
    <w:p w14:paraId="261959D2" w14:textId="77777777" w:rsidR="00AC0A71" w:rsidRPr="00AE15B2" w:rsidRDefault="00CB40C7" w:rsidP="00AC0A71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4C0054EF" w14:textId="6742D045" w:rsidR="00C242EA" w:rsidRPr="00AC0A71" w:rsidRDefault="00AC0A71" w:rsidP="00AC0A71">
      <w:r w:rsidRPr="009335C1">
        <w:t>Consequently,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and define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9335C1">
        <w:t xml:space="preserve"> the </w:t>
      </w:r>
      <w:r>
        <w:t>results</w:t>
      </w:r>
    </w:p>
    <w:p w14:paraId="7E0DB56F" w14:textId="13EA87C2" w:rsidR="00AC0A71" w:rsidRPr="00AC0A71" w:rsidRDefault="00AC0A71" w:rsidP="00AC0A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l+1</m:t>
              </m:r>
            </m:sup>
          </m:sSubSup>
          <m:r>
            <w:rPr>
              <w:rFonts w:ascii="Cambria Math" w:eastAsiaTheme="minorEastAsia" w:hAnsi="Cambria Math"/>
            </w:rPr>
            <m:t>-2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l+0.5</m:t>
              </m:r>
            </m:sup>
          </m:sSubSup>
        </m:oMath>
      </m:oMathPara>
    </w:p>
    <w:p w14:paraId="6EB636CD" w14:textId="607F5CA0" w:rsidR="00AC0A71" w:rsidRDefault="00AC0A71" w:rsidP="00AC0A71">
      <w:pPr>
        <w:rPr>
          <w:rFonts w:eastAsiaTheme="minorEastAsia"/>
        </w:rPr>
      </w:pPr>
      <w:r>
        <w:rPr>
          <w:rFonts w:eastAsiaTheme="minorEastAsia"/>
        </w:rPr>
        <w:t>And after order</w:t>
      </w:r>
      <w:r w:rsidR="0065349D">
        <w:rPr>
          <w:rFonts w:eastAsiaTheme="minorEastAsia"/>
        </w:rPr>
        <w:t>ing</w:t>
      </w:r>
    </w:p>
    <w:p w14:paraId="01AF8DB1" w14:textId="399198B3" w:rsidR="00AC0A71" w:rsidRPr="00AC0A71" w:rsidRDefault="00AC0A71" w:rsidP="00AC0A71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i-1,j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i+1,j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735852D4" w14:textId="1781A92A" w:rsidR="00AC0A71" w:rsidRPr="00DE0D1A" w:rsidRDefault="00AC0A71" w:rsidP="00AC0A71">
      <w:pPr>
        <w:rPr>
          <w:rFonts w:eastAsiaTheme="minorEastAsia"/>
        </w:rPr>
      </w:pPr>
    </w:p>
    <w:p w14:paraId="2EF20C3C" w14:textId="2435F00B" w:rsidR="00AC0A71" w:rsidRDefault="00AC0A71" w:rsidP="00AC0A71">
      <w:pPr>
        <w:pStyle w:val="Heading2"/>
      </w:pPr>
      <w:r>
        <w:t>Section b</w:t>
      </w:r>
    </w:p>
    <w:p w14:paraId="44469769" w14:textId="5D09A54E" w:rsidR="00514DA3" w:rsidRDefault="00514DA3" w:rsidP="00514DA3">
      <w:r>
        <w:t xml:space="preserve">The initial condition is </w:t>
      </w:r>
    </w:p>
    <w:p w14:paraId="561797DF" w14:textId="57BB338A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3B52A52" w14:textId="4AF2B03C" w:rsidR="00514DA3" w:rsidRDefault="0065349D" w:rsidP="00514DA3">
      <w:pPr>
        <w:rPr>
          <w:rFonts w:eastAsiaTheme="minorEastAsia"/>
        </w:rPr>
      </w:pPr>
      <w:r>
        <w:rPr>
          <w:rFonts w:eastAsiaTheme="minorEastAsia"/>
        </w:rPr>
        <w:t>and</w:t>
      </w:r>
      <w:r w:rsidR="00514DA3">
        <w:rPr>
          <w:rFonts w:eastAsiaTheme="minorEastAsia"/>
        </w:rPr>
        <w:t xml:space="preserve"> we got three trivial boundary conditions </w:t>
      </w:r>
    </w:p>
    <w:p w14:paraId="3B8E6B63" w14:textId="5D8178EB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x,0,t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2-x</m:t>
              </m:r>
            </m:e>
          </m:d>
        </m:oMath>
      </m:oMathPara>
    </w:p>
    <w:p w14:paraId="4B08B559" w14:textId="7300EDCB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2,y,t</m:t>
              </m:r>
            </m:e>
          </m:d>
          <m:r>
            <w:rPr>
              <w:rFonts w:ascii="Cambria Math" w:eastAsiaTheme="minorEastAsia" w:hAnsi="Cambria Math"/>
            </w:rPr>
            <m:t>=2-y</m:t>
          </m:r>
        </m:oMath>
      </m:oMathPara>
    </w:p>
    <w:p w14:paraId="05AF74D8" w14:textId="1325145F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x,2,t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00A9EDDC" w14:textId="77777777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t>And another Neumann condition</w:t>
      </w:r>
    </w:p>
    <w:p w14:paraId="108B2F58" w14:textId="0442555C" w:rsidR="00514DA3" w:rsidRPr="00514DA3" w:rsidRDefault="00CB40C7" w:rsidP="00514DA3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0,y,t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7FD14D1C" w14:textId="4C2425D3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t>We will use dummy</w:t>
      </w:r>
      <w:r w:rsidR="0065349D">
        <w:rPr>
          <w:rFonts w:eastAsiaTheme="minorEastAsia"/>
        </w:rPr>
        <w:t xml:space="preserve"> point</w:t>
      </w:r>
      <w:r>
        <w:rPr>
          <w:rFonts w:eastAsiaTheme="minorEastAsia"/>
        </w:rPr>
        <w:t xml:space="preserve"> outside the domain (to keep the accuracy of the method, using central derivative)</w:t>
      </w:r>
    </w:p>
    <w:p w14:paraId="6A8666F7" w14:textId="5B3A604B" w:rsidR="00514DA3" w:rsidRPr="00514DA3" w:rsidRDefault="00CB40C7" w:rsidP="00514DA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-1,y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698D0312" w14:textId="5DDEF48A" w:rsidR="00514DA3" w:rsidRPr="003E7FAB" w:rsidRDefault="00CB40C7" w:rsidP="00514DA3">
      <w:pPr>
        <w:rPr>
          <w:rFonts w:eastAsiaTheme="minorEastAsia"/>
          <w:rtl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-1,y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1,y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</m:oMath>
      </m:oMathPara>
    </w:p>
    <w:p w14:paraId="696F2DF9" w14:textId="459E5CEE" w:rsidR="0065349D" w:rsidRPr="00514DA3" w:rsidRDefault="003E7FAB" w:rsidP="003842EA">
      <w:pPr>
        <w:rPr>
          <w:rFonts w:eastAsiaTheme="minorEastAsia"/>
        </w:rPr>
      </w:pPr>
      <w:r>
        <w:rPr>
          <w:rFonts w:eastAsiaTheme="minorEastAsia"/>
        </w:rPr>
        <w:t>Now, we can substitute</w:t>
      </w:r>
      <w:r w:rsidR="0065349D">
        <w:rPr>
          <w:rFonts w:eastAsiaTheme="minorEastAsia"/>
        </w:rPr>
        <w:t xml:space="preserve"> the result</w:t>
      </w:r>
      <w:r>
        <w:rPr>
          <w:rFonts w:eastAsiaTheme="minorEastAsia"/>
        </w:rPr>
        <w:t xml:space="preserve"> to the ADI equation</w:t>
      </w:r>
      <w:r w:rsidR="003842EA">
        <w:rPr>
          <w:rFonts w:eastAsiaTheme="minorEastAsia"/>
        </w:rPr>
        <w:t xml:space="preserve"> f</w:t>
      </w:r>
      <w:r w:rsidR="0065349D">
        <w:rPr>
          <w:rFonts w:eastAsiaTheme="minorEastAsia"/>
        </w:rPr>
        <w:t xml:space="preserve">or the first step over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3842EA">
        <w:rPr>
          <w:rFonts w:eastAsiaTheme="minorEastAsia"/>
        </w:rPr>
        <w:t xml:space="preserve"> direction.</w:t>
      </w:r>
    </w:p>
    <w:p w14:paraId="479C8302" w14:textId="6F1A0531" w:rsidR="003E7FAB" w:rsidRPr="00B2209D" w:rsidRDefault="003E7FAB" w:rsidP="003E7FA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54461539" w14:textId="6F89DCB3" w:rsidR="00B2209D" w:rsidRPr="003842EA" w:rsidRDefault="00B2209D" w:rsidP="003E7FA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694D0C37" w14:textId="661E5FB4" w:rsidR="003842EA" w:rsidRPr="00CC45BC" w:rsidRDefault="003842EA" w:rsidP="003E7FAB">
      <w:pPr>
        <w:rPr>
          <w:rFonts w:eastAsiaTheme="minorEastAsia"/>
        </w:rPr>
      </w:pPr>
      <w:r>
        <w:rPr>
          <w:rFonts w:eastAsiaTheme="minorEastAsia"/>
        </w:rPr>
        <w:t xml:space="preserve">The second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equation.</w:t>
      </w:r>
    </w:p>
    <w:p w14:paraId="616E7E00" w14:textId="45754DD9" w:rsidR="00CC45BC" w:rsidRPr="00CC45BC" w:rsidRDefault="00CC45BC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243A1703" w14:textId="3CEBF31A" w:rsidR="00CC45BC" w:rsidRPr="00CC45BC" w:rsidRDefault="00CC45BC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-2λ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4DAD65F7" w14:textId="673F487D" w:rsidR="00CC45BC" w:rsidRPr="00AC0A71" w:rsidRDefault="00CC45BC" w:rsidP="00CC45BC">
      <w:pPr>
        <w:rPr>
          <w:rFonts w:eastAsiaTheme="minorEastAsia"/>
          <w:sz w:val="20"/>
          <w:szCs w:val="20"/>
        </w:rPr>
      </w:pPr>
    </w:p>
    <w:p w14:paraId="6FF9E90D" w14:textId="77777777" w:rsidR="00CC45BC" w:rsidRPr="006B6203" w:rsidRDefault="00CC45BC" w:rsidP="003E7FAB">
      <w:pPr>
        <w:rPr>
          <w:rFonts w:eastAsiaTheme="minorEastAsia"/>
        </w:rPr>
      </w:pPr>
    </w:p>
    <w:p w14:paraId="609D2B59" w14:textId="61FD40AB" w:rsidR="00B2209D" w:rsidRDefault="005C3F40" w:rsidP="005C3F40">
      <w:pPr>
        <w:pStyle w:val="Heading2"/>
      </w:pPr>
      <w:r>
        <w:t>Section d</w:t>
      </w:r>
    </w:p>
    <w:p w14:paraId="2FC280CA" w14:textId="2E2F8654" w:rsidR="0023457B" w:rsidRPr="00425DC9" w:rsidRDefault="0023457B" w:rsidP="0023457B">
      <w:pPr>
        <w:rPr>
          <w:sz w:val="20"/>
          <w:szCs w:val="20"/>
        </w:rPr>
      </w:pPr>
      <w:r>
        <w:t xml:space="preserve">According to the value of </w:t>
      </w:r>
      <m:oMath>
        <m:r>
          <w:rPr>
            <w:rFonts w:ascii="Cambria Math" w:hAnsi="Cambria Math"/>
          </w:rPr>
          <m:t>λ=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 w:rsidR="00001E0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x=0.1</m:t>
        </m:r>
      </m:oMath>
      <w:r w:rsidR="002341EA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2341EA">
        <w:rPr>
          <w:rFonts w:eastAsiaTheme="minorEastAsia"/>
        </w:rPr>
        <w:t xml:space="preserve">and </w:t>
      </w:r>
      <m:oMath>
        <m:r>
          <w:rPr>
            <w:rFonts w:ascii="Cambria Math" w:eastAsiaTheme="minorEastAsia" w:hAnsi="Cambria Math"/>
          </w:rPr>
          <m:t xml:space="preserve">k=2 </m:t>
        </m:r>
      </m:oMath>
      <w:r>
        <w:rPr>
          <w:rFonts w:eastAsiaTheme="minorEastAsia"/>
        </w:rPr>
        <w:t xml:space="preserve">the value of </w:t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Δ</m:t>
        </m:r>
        <m:r>
          <w:rPr>
            <w:rFonts w:ascii="Cambria Math" w:eastAsiaTheme="minorEastAsia" w:hAnsi="Cambria Math"/>
            <w:sz w:val="20"/>
            <w:szCs w:val="20"/>
          </w:rPr>
          <m:t>t=</m:t>
        </m:r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λ⋅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Δx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sz w:val="20"/>
                <w:szCs w:val="20"/>
              </w:rPr>
            </m:ctrlPr>
          </m:num>
          <m:den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den>
        </m:f>
        <m:r>
          <w:rPr>
            <w:rFonts w:ascii="Cambria Math" w:eastAsiaTheme="minorEastAsia" w:hAnsi="Cambria Math"/>
            <w:sz w:val="20"/>
            <w:szCs w:val="20"/>
          </w:rPr>
          <m:t>=8.33⋅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-4</m:t>
            </m:r>
          </m:sup>
        </m:sSup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247CC" w14:paraId="36B0A7C1" w14:textId="77777777" w:rsidTr="008247CC">
        <w:tc>
          <w:tcPr>
            <w:tcW w:w="4148" w:type="dxa"/>
          </w:tcPr>
          <w:p w14:paraId="3A4692E3" w14:textId="634DB787" w:rsidR="008247CC" w:rsidRDefault="0057630C" w:rsidP="005C3F4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57630C">
              <w:rPr>
                <w:rFonts w:eastAsiaTheme="minorEastAsia"/>
              </w:rPr>
              <w:drawing>
                <wp:inline distT="0" distB="0" distL="0" distR="0" wp14:anchorId="3786AE4E" wp14:editId="44D9AE44">
                  <wp:extent cx="2080257" cy="1800000"/>
                  <wp:effectExtent l="0" t="0" r="0" b="0"/>
                  <wp:docPr id="63" name="Picture 6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 descr="Graphical user interface&#10;&#10;Description automatically generated"/>
                          <pic:cNvPicPr/>
                        </pic:nvPicPr>
                        <pic:blipFill rotWithShape="1">
                          <a:blip r:embed="rId27"/>
                          <a:srcRect l="5298" r="8018"/>
                          <a:stretch/>
                        </pic:blipFill>
                        <pic:spPr bwMode="auto">
                          <a:xfrm>
                            <a:off x="0" y="0"/>
                            <a:ext cx="2080257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07DD712" w14:textId="184D3BCC" w:rsidR="008247CC" w:rsidRDefault="0057630C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57630C">
              <w:rPr>
                <w:rFonts w:eastAsiaTheme="minorEastAsia"/>
              </w:rPr>
              <w:drawing>
                <wp:inline distT="0" distB="0" distL="0" distR="0" wp14:anchorId="65FBAE10" wp14:editId="03519B6B">
                  <wp:extent cx="2096437" cy="1800000"/>
                  <wp:effectExtent l="0" t="0" r="0" b="0"/>
                  <wp:docPr id="62" name="Picture 62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Chart, histogram&#10;&#10;Description automatically generated"/>
                          <pic:cNvPicPr/>
                        </pic:nvPicPr>
                        <pic:blipFill rotWithShape="1">
                          <a:blip r:embed="rId28"/>
                          <a:srcRect l="4817" r="7825"/>
                          <a:stretch/>
                        </pic:blipFill>
                        <pic:spPr bwMode="auto">
                          <a:xfrm>
                            <a:off x="0" y="0"/>
                            <a:ext cx="2096437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7CC" w14:paraId="7BD4D981" w14:textId="77777777" w:rsidTr="008247CC">
        <w:tc>
          <w:tcPr>
            <w:tcW w:w="4148" w:type="dxa"/>
          </w:tcPr>
          <w:p w14:paraId="32206544" w14:textId="072289E9" w:rsidR="008247CC" w:rsidRDefault="00706763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6763">
              <w:drawing>
                <wp:inline distT="0" distB="0" distL="0" distR="0" wp14:anchorId="53115A47" wp14:editId="5BC13D31">
                  <wp:extent cx="2096437" cy="1800000"/>
                  <wp:effectExtent l="0" t="0" r="0" b="0"/>
                  <wp:docPr id="61" name="Picture 61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Chart, histogram&#10;&#10;Description automatically generated"/>
                          <pic:cNvPicPr/>
                        </pic:nvPicPr>
                        <pic:blipFill rotWithShape="1">
                          <a:blip r:embed="rId29"/>
                          <a:srcRect l="5490" r="7152"/>
                          <a:stretch/>
                        </pic:blipFill>
                        <pic:spPr bwMode="auto">
                          <a:xfrm>
                            <a:off x="0" y="0"/>
                            <a:ext cx="2096437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FD9A67D" w14:textId="4795E201" w:rsidR="008247CC" w:rsidRDefault="0054127B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54127B">
              <w:rPr>
                <w:rFonts w:eastAsiaTheme="minorEastAsia"/>
              </w:rPr>
              <w:drawing>
                <wp:inline distT="0" distB="0" distL="0" distR="0" wp14:anchorId="5C0C2D3C" wp14:editId="5A302DB6">
                  <wp:extent cx="2107994" cy="1800000"/>
                  <wp:effectExtent l="0" t="0" r="6985" b="0"/>
                  <wp:docPr id="60" name="Picture 60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Chart, histogram&#10;&#10;Description automatically generated"/>
                          <pic:cNvPicPr/>
                        </pic:nvPicPr>
                        <pic:blipFill rotWithShape="1">
                          <a:blip r:embed="rId30"/>
                          <a:srcRect l="5298" r="6863"/>
                          <a:stretch/>
                        </pic:blipFill>
                        <pic:spPr bwMode="auto">
                          <a:xfrm>
                            <a:off x="0" y="0"/>
                            <a:ext cx="210799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7CC" w14:paraId="33DEF17E" w14:textId="77777777" w:rsidTr="008247CC">
        <w:tc>
          <w:tcPr>
            <w:tcW w:w="4148" w:type="dxa"/>
          </w:tcPr>
          <w:p w14:paraId="2FA930BC" w14:textId="61FB721E" w:rsidR="008247CC" w:rsidRDefault="00F908FE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F908FE">
              <w:rPr>
                <w:rFonts w:eastAsiaTheme="minorEastAsia"/>
                <w:noProof/>
                <w:sz w:val="20"/>
                <w:szCs w:val="20"/>
              </w:rPr>
              <w:drawing>
                <wp:inline distT="0" distB="0" distL="0" distR="0" wp14:anchorId="0655DC71" wp14:editId="3F0426D7">
                  <wp:extent cx="2110305" cy="1800000"/>
                  <wp:effectExtent l="0" t="0" r="444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 rotWithShape="1">
                          <a:blip r:embed="rId31"/>
                          <a:srcRect l="5682" r="6381"/>
                          <a:stretch/>
                        </pic:blipFill>
                        <pic:spPr bwMode="auto">
                          <a:xfrm>
                            <a:off x="0" y="0"/>
                            <a:ext cx="2110305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BF7457" w14:textId="2D702E88" w:rsidR="008247CC" w:rsidRDefault="00C47633" w:rsidP="008247C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A264F5">
              <w:drawing>
                <wp:inline distT="0" distB="0" distL="0" distR="0" wp14:anchorId="43B5DA18" wp14:editId="327C9785">
                  <wp:extent cx="2073323" cy="1800000"/>
                  <wp:effectExtent l="0" t="0" r="3175" b="0"/>
                  <wp:docPr id="58" name="Picture 58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Chart, histogram&#10;&#10;Description automatically generated"/>
                          <pic:cNvPicPr/>
                        </pic:nvPicPr>
                        <pic:blipFill rotWithShape="1">
                          <a:blip r:embed="rId32"/>
                          <a:srcRect l="5200" r="8404"/>
                          <a:stretch/>
                        </pic:blipFill>
                        <pic:spPr bwMode="auto">
                          <a:xfrm>
                            <a:off x="0" y="0"/>
                            <a:ext cx="2073323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A52B8" w14:textId="6E551D46" w:rsidR="008247CC" w:rsidRDefault="008247CC" w:rsidP="006B6203">
      <w:pPr>
        <w:rPr>
          <w:rFonts w:eastAsiaTheme="minorEastAsia"/>
          <w:sz w:val="20"/>
          <w:szCs w:val="20"/>
        </w:rPr>
      </w:pPr>
    </w:p>
    <w:p w14:paraId="2FADE2D5" w14:textId="0AE1F0B0" w:rsidR="00F8284C" w:rsidRDefault="008E1DB8" w:rsidP="003E7FAB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The heat </w:t>
      </w:r>
      <w:r w:rsidR="0030654F">
        <w:rPr>
          <w:rFonts w:eastAsiaTheme="minorEastAsia"/>
          <w:sz w:val="20"/>
          <w:szCs w:val="20"/>
        </w:rPr>
        <w:t>distribution can be seen</w:t>
      </w:r>
      <w:r w:rsidR="00234004">
        <w:rPr>
          <w:rFonts w:eastAsiaTheme="minorEastAsia"/>
          <w:sz w:val="20"/>
          <w:szCs w:val="20"/>
        </w:rPr>
        <w:t xml:space="preserve"> initially starting</w:t>
      </w:r>
      <w:r w:rsidR="0030654F">
        <w:rPr>
          <w:rFonts w:eastAsiaTheme="minorEastAsia"/>
          <w:sz w:val="20"/>
          <w:szCs w:val="20"/>
        </w:rPr>
        <w:t xml:space="preserve"> in the</w:t>
      </w:r>
      <w:r w:rsidR="00234004">
        <w:rPr>
          <w:rFonts w:eastAsiaTheme="minorEastAsia"/>
          <w:sz w:val="20"/>
          <w:szCs w:val="20"/>
        </w:rPr>
        <w:t xml:space="preserve"> low</w:t>
      </w:r>
      <w:r w:rsidR="0030654F">
        <w:rPr>
          <w:rFonts w:eastAsiaTheme="minorEastAsia"/>
          <w:sz w:val="20"/>
          <w:szCs w:val="20"/>
        </w:rPr>
        <w:t xml:space="preserve"> right corner (</w:t>
      </w:r>
      <m:oMath>
        <m:r>
          <w:rPr>
            <w:rFonts w:ascii="Cambria Math" w:eastAsiaTheme="minorEastAsia" w:hAnsi="Cambria Math"/>
            <w:sz w:val="20"/>
            <w:szCs w:val="20"/>
          </w:rPr>
          <m:t>x=2, y=0)</m:t>
        </m:r>
      </m:oMath>
      <w:r w:rsidR="006F417B">
        <w:rPr>
          <w:rFonts w:eastAsiaTheme="minorEastAsia"/>
          <w:sz w:val="20"/>
          <w:szCs w:val="20"/>
        </w:rPr>
        <w:t>,</w:t>
      </w:r>
      <w:r w:rsidR="0030654F">
        <w:rPr>
          <w:rFonts w:eastAsiaTheme="minorEastAsia"/>
          <w:sz w:val="20"/>
          <w:szCs w:val="20"/>
        </w:rPr>
        <w:t xml:space="preserve"> where the</w:t>
      </w:r>
      <w:r w:rsidR="006F417B">
        <w:rPr>
          <w:rFonts w:eastAsiaTheme="minorEastAsia"/>
          <w:sz w:val="20"/>
          <w:szCs w:val="20"/>
        </w:rPr>
        <w:t xml:space="preserve"> temperature of the</w:t>
      </w:r>
      <w:r w:rsidR="0030654F">
        <w:rPr>
          <w:rFonts w:eastAsiaTheme="minorEastAsia"/>
          <w:sz w:val="20"/>
          <w:szCs w:val="20"/>
        </w:rPr>
        <w:t xml:space="preserve"> boundary condition</w:t>
      </w:r>
      <w:r w:rsidR="00234004">
        <w:rPr>
          <w:rFonts w:eastAsiaTheme="minorEastAsia"/>
          <w:sz w:val="20"/>
          <w:szCs w:val="20"/>
        </w:rPr>
        <w:t xml:space="preserve"> </w:t>
      </w:r>
      <w:r w:rsidR="00BD049B">
        <w:rPr>
          <w:rFonts w:eastAsiaTheme="minorEastAsia"/>
          <w:sz w:val="20"/>
          <w:szCs w:val="20"/>
        </w:rPr>
        <w:t xml:space="preserve">is </w:t>
      </w:r>
      <m:oMath>
        <m:r>
          <w:rPr>
            <w:rFonts w:ascii="Cambria Math" w:eastAsiaTheme="minorEastAsia" w:hAnsi="Cambria Math"/>
            <w:sz w:val="20"/>
            <w:szCs w:val="20"/>
          </w:rPr>
          <m:t>T=2</m:t>
        </m:r>
        <m:r>
          <w:rPr>
            <w:rFonts w:ascii="Cambria Math" w:eastAsiaTheme="minorEastAsia" w:hAnsi="Cambria Math"/>
            <w:sz w:val="20"/>
            <w:szCs w:val="20"/>
          </w:rPr>
          <m:t xml:space="preserve"> degrees</m:t>
        </m:r>
      </m:oMath>
      <w:r w:rsidR="00234004">
        <w:rPr>
          <w:rFonts w:eastAsiaTheme="minorEastAsia"/>
          <w:sz w:val="20"/>
          <w:szCs w:val="20"/>
        </w:rPr>
        <w:t>.</w:t>
      </w:r>
      <w:r w:rsidR="00BD049B">
        <w:rPr>
          <w:rFonts w:eastAsiaTheme="minorEastAsia"/>
          <w:sz w:val="20"/>
          <w:szCs w:val="20"/>
        </w:rPr>
        <w:t xml:space="preserve"> The function </w:t>
      </w:r>
      <w:r w:rsidR="00C602AD">
        <w:rPr>
          <w:rFonts w:eastAsiaTheme="minorEastAsia"/>
          <w:sz w:val="20"/>
          <w:szCs w:val="20"/>
        </w:rPr>
        <w:t>added to the equation of the heat distribution is a heat source that amplifies the temperature in the center of the plate</w:t>
      </w:r>
      <w:r w:rsidR="00600747">
        <w:rPr>
          <w:rFonts w:eastAsiaTheme="minorEastAsia"/>
          <w:sz w:val="20"/>
          <w:szCs w:val="20"/>
        </w:rPr>
        <w:t xml:space="preserve"> and</w:t>
      </w:r>
      <w:r w:rsidR="00C602AD">
        <w:rPr>
          <w:rFonts w:eastAsiaTheme="minorEastAsia"/>
          <w:sz w:val="20"/>
          <w:szCs w:val="20"/>
        </w:rPr>
        <w:t xml:space="preserve"> </w:t>
      </w:r>
      <w:r w:rsidR="007F58AB">
        <w:rPr>
          <w:rFonts w:eastAsiaTheme="minorEastAsia"/>
          <w:sz w:val="20"/>
          <w:szCs w:val="20"/>
        </w:rPr>
        <w:t>causes</w:t>
      </w:r>
      <w:r w:rsidR="007F58AB">
        <w:rPr>
          <w:rFonts w:eastAsiaTheme="minorEastAsia"/>
          <w:sz w:val="20"/>
          <w:szCs w:val="20"/>
        </w:rPr>
        <w:t xml:space="preserve"> </w:t>
      </w:r>
      <w:r w:rsidR="00F416CC">
        <w:rPr>
          <w:rFonts w:eastAsiaTheme="minorEastAsia"/>
          <w:sz w:val="20"/>
          <w:szCs w:val="20"/>
        </w:rPr>
        <w:t xml:space="preserve">a </w:t>
      </w:r>
      <w:r w:rsidR="007F58AB">
        <w:rPr>
          <w:rFonts w:eastAsiaTheme="minorEastAsia"/>
          <w:sz w:val="20"/>
          <w:szCs w:val="20"/>
        </w:rPr>
        <w:t>local warming</w:t>
      </w:r>
      <w:r w:rsidR="00E73E6A">
        <w:rPr>
          <w:rFonts w:eastAsiaTheme="minorEastAsia"/>
          <w:sz w:val="20"/>
          <w:szCs w:val="20"/>
        </w:rPr>
        <w:t xml:space="preserve"> peak</w:t>
      </w:r>
      <w:r w:rsidR="00F416CC">
        <w:rPr>
          <w:rFonts w:eastAsiaTheme="minorEastAsia"/>
          <w:sz w:val="20"/>
          <w:szCs w:val="20"/>
        </w:rPr>
        <w:t>,</w:t>
      </w:r>
      <w:r w:rsidR="00F8284C">
        <w:rPr>
          <w:rFonts w:eastAsiaTheme="minorEastAsia"/>
          <w:sz w:val="20"/>
          <w:szCs w:val="20"/>
        </w:rPr>
        <w:t xml:space="preserve"> as shown in the following figure</w:t>
      </w:r>
      <w:r w:rsidR="00C602AD">
        <w:rPr>
          <w:rFonts w:eastAsiaTheme="minorEastAsia"/>
          <w:sz w:val="20"/>
          <w:szCs w:val="20"/>
        </w:rPr>
        <w:t>.</w:t>
      </w:r>
    </w:p>
    <w:p w14:paraId="354C8BC9" w14:textId="0EE40DE0" w:rsidR="006B6203" w:rsidRDefault="00F8284C" w:rsidP="00F8284C">
      <w:pPr>
        <w:jc w:val="center"/>
        <w:rPr>
          <w:rFonts w:eastAsiaTheme="minorEastAsia"/>
        </w:rPr>
      </w:pPr>
      <w:r w:rsidRPr="00F8284C">
        <w:rPr>
          <w:rFonts w:eastAsiaTheme="minorEastAsia"/>
          <w:sz w:val="20"/>
          <w:szCs w:val="20"/>
        </w:rPr>
        <w:lastRenderedPageBreak/>
        <w:drawing>
          <wp:inline distT="0" distB="0" distL="0" distR="0" wp14:anchorId="7A9AC8DD" wp14:editId="4F46218E">
            <wp:extent cx="2014855" cy="1651651"/>
            <wp:effectExtent l="0" t="0" r="4445" b="5715"/>
            <wp:docPr id="64" name="Picture 6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surface chart&#10;&#10;Description automatically generated"/>
                    <pic:cNvPicPr/>
                  </pic:nvPicPr>
                  <pic:blipFill rotWithShape="1">
                    <a:blip r:embed="rId33"/>
                    <a:srcRect l="2987" r="5514"/>
                    <a:stretch/>
                  </pic:blipFill>
                  <pic:spPr bwMode="auto">
                    <a:xfrm>
                      <a:off x="0" y="0"/>
                      <a:ext cx="2023015" cy="16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8B066" w14:textId="6E4D5065" w:rsidR="009335C1" w:rsidRDefault="00F416CC" w:rsidP="009335C1">
      <w:pPr>
        <w:rPr>
          <w:rFonts w:eastAsiaTheme="minorEastAsia"/>
        </w:rPr>
      </w:pPr>
      <w:r w:rsidRPr="00F416CC">
        <w:rPr>
          <w:rFonts w:eastAsiaTheme="minorEastAsia"/>
        </w:rPr>
        <w:t xml:space="preserve">Moreover, the dissipation direction is </w:t>
      </w:r>
      <w:r w:rsidR="00D574D6">
        <w:rPr>
          <w:rFonts w:eastAsiaTheme="minorEastAsia"/>
        </w:rPr>
        <w:t>towards the</w:t>
      </w:r>
      <w:r w:rsidRPr="00F416CC">
        <w:rPr>
          <w:rFonts w:eastAsiaTheme="minorEastAsia"/>
        </w:rPr>
        <w:t xml:space="preserve"> edges, where the temperature is low.</w:t>
      </w:r>
    </w:p>
    <w:p w14:paraId="79D81B44" w14:textId="77777777" w:rsidR="00700AD1" w:rsidRDefault="00700AD1" w:rsidP="009335C1">
      <w:pPr>
        <w:rPr>
          <w:rFonts w:eastAsiaTheme="minorEastAsia"/>
        </w:rPr>
      </w:pPr>
    </w:p>
    <w:p w14:paraId="434AE076" w14:textId="3556F485" w:rsidR="00E05621" w:rsidRDefault="00E05621" w:rsidP="009335C1">
      <w:pPr>
        <w:rPr>
          <w:rFonts w:eastAsiaTheme="minorEastAsia"/>
        </w:rPr>
      </w:pPr>
      <w:r>
        <w:rPr>
          <w:rFonts w:eastAsiaTheme="minorEastAsia"/>
        </w:rPr>
        <w:t xml:space="preserve">The code is attached </w:t>
      </w:r>
      <w:r>
        <w:rPr>
          <w:rFonts w:eastAsiaTheme="minorEastAsia"/>
        </w:rPr>
        <w:t>ADI</w:t>
      </w:r>
      <w:r>
        <w:rPr>
          <w:rFonts w:eastAsiaTheme="minorEastAsia"/>
        </w:rPr>
        <w:t>.m</w:t>
      </w:r>
    </w:p>
    <w:p w14:paraId="7027ED68" w14:textId="77777777" w:rsidR="00700AD1" w:rsidRPr="009335C1" w:rsidRDefault="00700AD1" w:rsidP="009335C1"/>
    <w:p w14:paraId="2BF09077" w14:textId="38C32F48" w:rsidR="009335C1" w:rsidRDefault="009335C1" w:rsidP="009335C1"/>
    <w:p w14:paraId="4EDCA8F8" w14:textId="46E2EEBC" w:rsidR="00AE15B2" w:rsidRPr="005D2974" w:rsidRDefault="00AE15B2" w:rsidP="00B25D5D">
      <w:pPr>
        <w:rPr>
          <w:rFonts w:eastAsiaTheme="minorEastAsia"/>
          <w:sz w:val="20"/>
          <w:szCs w:val="20"/>
        </w:rPr>
      </w:pPr>
    </w:p>
    <w:sectPr w:rsidR="00AE15B2" w:rsidRPr="005D2974" w:rsidSect="004B73C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16450" w14:textId="77777777" w:rsidR="00CB40C7" w:rsidRDefault="00CB40C7" w:rsidP="00CE497D">
      <w:pPr>
        <w:spacing w:after="0" w:line="240" w:lineRule="auto"/>
      </w:pPr>
      <w:r>
        <w:separator/>
      </w:r>
    </w:p>
  </w:endnote>
  <w:endnote w:type="continuationSeparator" w:id="0">
    <w:p w14:paraId="17F89BE0" w14:textId="77777777" w:rsidR="00CB40C7" w:rsidRDefault="00CB40C7" w:rsidP="00CE4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3F825" w14:textId="77777777" w:rsidR="00CB40C7" w:rsidRDefault="00CB40C7" w:rsidP="00CE497D">
      <w:pPr>
        <w:spacing w:after="0" w:line="240" w:lineRule="auto"/>
      </w:pPr>
      <w:r>
        <w:separator/>
      </w:r>
    </w:p>
  </w:footnote>
  <w:footnote w:type="continuationSeparator" w:id="0">
    <w:p w14:paraId="16A6369B" w14:textId="77777777" w:rsidR="00CB40C7" w:rsidRDefault="00CB40C7" w:rsidP="00CE4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D195D"/>
    <w:multiLevelType w:val="hybridMultilevel"/>
    <w:tmpl w:val="8B549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B2D6A"/>
    <w:multiLevelType w:val="hybridMultilevel"/>
    <w:tmpl w:val="D646BBF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0tjS3sDC3MDQysrRQ0lEKTi0uzszPAykwMqsFAGDQC0YtAAAA"/>
  </w:docVars>
  <w:rsids>
    <w:rsidRoot w:val="008346AF"/>
    <w:rsid w:val="00000B82"/>
    <w:rsid w:val="00001679"/>
    <w:rsid w:val="00001BA0"/>
    <w:rsid w:val="00001E0D"/>
    <w:rsid w:val="00002669"/>
    <w:rsid w:val="00002A46"/>
    <w:rsid w:val="00003A54"/>
    <w:rsid w:val="000055DE"/>
    <w:rsid w:val="0000561C"/>
    <w:rsid w:val="00006F43"/>
    <w:rsid w:val="00007BA7"/>
    <w:rsid w:val="00011EDF"/>
    <w:rsid w:val="000154DD"/>
    <w:rsid w:val="000202FB"/>
    <w:rsid w:val="000203BE"/>
    <w:rsid w:val="00027E15"/>
    <w:rsid w:val="0003438D"/>
    <w:rsid w:val="0003715C"/>
    <w:rsid w:val="0004275A"/>
    <w:rsid w:val="000429FD"/>
    <w:rsid w:val="00043641"/>
    <w:rsid w:val="0004538D"/>
    <w:rsid w:val="00046240"/>
    <w:rsid w:val="00046E66"/>
    <w:rsid w:val="00050F9F"/>
    <w:rsid w:val="00051964"/>
    <w:rsid w:val="00051DEC"/>
    <w:rsid w:val="0005201A"/>
    <w:rsid w:val="0005230B"/>
    <w:rsid w:val="0005694E"/>
    <w:rsid w:val="00064533"/>
    <w:rsid w:val="0006578D"/>
    <w:rsid w:val="0006614D"/>
    <w:rsid w:val="00067086"/>
    <w:rsid w:val="000719E2"/>
    <w:rsid w:val="0007692C"/>
    <w:rsid w:val="00076C3C"/>
    <w:rsid w:val="000818B2"/>
    <w:rsid w:val="00081B88"/>
    <w:rsid w:val="00083F51"/>
    <w:rsid w:val="0008511A"/>
    <w:rsid w:val="00085D1D"/>
    <w:rsid w:val="0008647D"/>
    <w:rsid w:val="00095349"/>
    <w:rsid w:val="000A4B60"/>
    <w:rsid w:val="000A4F43"/>
    <w:rsid w:val="000A5111"/>
    <w:rsid w:val="000B00E5"/>
    <w:rsid w:val="000B0A74"/>
    <w:rsid w:val="000B351F"/>
    <w:rsid w:val="000B5962"/>
    <w:rsid w:val="000B61DE"/>
    <w:rsid w:val="000B63FA"/>
    <w:rsid w:val="000B65C8"/>
    <w:rsid w:val="000B79C8"/>
    <w:rsid w:val="000C10CE"/>
    <w:rsid w:val="000C1310"/>
    <w:rsid w:val="000C3657"/>
    <w:rsid w:val="000C3AB9"/>
    <w:rsid w:val="000D47E4"/>
    <w:rsid w:val="000E32C7"/>
    <w:rsid w:val="000E3645"/>
    <w:rsid w:val="000E4EF4"/>
    <w:rsid w:val="000F2001"/>
    <w:rsid w:val="000F4B75"/>
    <w:rsid w:val="0010484C"/>
    <w:rsid w:val="00105AD7"/>
    <w:rsid w:val="00110D05"/>
    <w:rsid w:val="00113928"/>
    <w:rsid w:val="00116981"/>
    <w:rsid w:val="00116EB8"/>
    <w:rsid w:val="00117884"/>
    <w:rsid w:val="00120866"/>
    <w:rsid w:val="00122FDE"/>
    <w:rsid w:val="001255E2"/>
    <w:rsid w:val="00131477"/>
    <w:rsid w:val="00131A86"/>
    <w:rsid w:val="00135882"/>
    <w:rsid w:val="0013696D"/>
    <w:rsid w:val="00140B4C"/>
    <w:rsid w:val="00140C19"/>
    <w:rsid w:val="0014123D"/>
    <w:rsid w:val="00143091"/>
    <w:rsid w:val="00144A26"/>
    <w:rsid w:val="001461AD"/>
    <w:rsid w:val="00153E80"/>
    <w:rsid w:val="0015538F"/>
    <w:rsid w:val="001558F7"/>
    <w:rsid w:val="00160106"/>
    <w:rsid w:val="001656C5"/>
    <w:rsid w:val="00166615"/>
    <w:rsid w:val="0016774A"/>
    <w:rsid w:val="00167AFE"/>
    <w:rsid w:val="00172DF5"/>
    <w:rsid w:val="00173286"/>
    <w:rsid w:val="00173B46"/>
    <w:rsid w:val="00173EE5"/>
    <w:rsid w:val="00175746"/>
    <w:rsid w:val="001776DE"/>
    <w:rsid w:val="001802EF"/>
    <w:rsid w:val="0018558F"/>
    <w:rsid w:val="00185D57"/>
    <w:rsid w:val="00197943"/>
    <w:rsid w:val="001B0A19"/>
    <w:rsid w:val="001B32CE"/>
    <w:rsid w:val="001B4081"/>
    <w:rsid w:val="001B7D2E"/>
    <w:rsid w:val="001B7FB1"/>
    <w:rsid w:val="001C4C55"/>
    <w:rsid w:val="001C5B72"/>
    <w:rsid w:val="001C6A17"/>
    <w:rsid w:val="001D0B8E"/>
    <w:rsid w:val="001D2278"/>
    <w:rsid w:val="001D5324"/>
    <w:rsid w:val="001D79AF"/>
    <w:rsid w:val="001E3FFD"/>
    <w:rsid w:val="001F13A6"/>
    <w:rsid w:val="001F68C5"/>
    <w:rsid w:val="002015DE"/>
    <w:rsid w:val="00201B6C"/>
    <w:rsid w:val="002022AB"/>
    <w:rsid w:val="00202F94"/>
    <w:rsid w:val="0020444E"/>
    <w:rsid w:val="00204C7A"/>
    <w:rsid w:val="002050C9"/>
    <w:rsid w:val="00206537"/>
    <w:rsid w:val="00214CA3"/>
    <w:rsid w:val="00214FD1"/>
    <w:rsid w:val="00215E72"/>
    <w:rsid w:val="00226D1B"/>
    <w:rsid w:val="00226E31"/>
    <w:rsid w:val="00227FC9"/>
    <w:rsid w:val="002333C0"/>
    <w:rsid w:val="00234004"/>
    <w:rsid w:val="002341EA"/>
    <w:rsid w:val="002343DF"/>
    <w:rsid w:val="0023457B"/>
    <w:rsid w:val="00234640"/>
    <w:rsid w:val="002448E7"/>
    <w:rsid w:val="00245C2B"/>
    <w:rsid w:val="00246399"/>
    <w:rsid w:val="00247072"/>
    <w:rsid w:val="002521BA"/>
    <w:rsid w:val="00253AB9"/>
    <w:rsid w:val="00255C48"/>
    <w:rsid w:val="0025757A"/>
    <w:rsid w:val="00257B6D"/>
    <w:rsid w:val="00260AD6"/>
    <w:rsid w:val="0026138D"/>
    <w:rsid w:val="002643FC"/>
    <w:rsid w:val="002725F8"/>
    <w:rsid w:val="002726A4"/>
    <w:rsid w:val="00272B80"/>
    <w:rsid w:val="002751CA"/>
    <w:rsid w:val="00276A1B"/>
    <w:rsid w:val="0027756C"/>
    <w:rsid w:val="00280114"/>
    <w:rsid w:val="00284291"/>
    <w:rsid w:val="002845C6"/>
    <w:rsid w:val="00284DE4"/>
    <w:rsid w:val="002854AB"/>
    <w:rsid w:val="0029038E"/>
    <w:rsid w:val="00291AC0"/>
    <w:rsid w:val="00293661"/>
    <w:rsid w:val="00296658"/>
    <w:rsid w:val="002A12B0"/>
    <w:rsid w:val="002A1CCE"/>
    <w:rsid w:val="002A3457"/>
    <w:rsid w:val="002A6ED2"/>
    <w:rsid w:val="002B03E3"/>
    <w:rsid w:val="002B0812"/>
    <w:rsid w:val="002B1A7E"/>
    <w:rsid w:val="002B256C"/>
    <w:rsid w:val="002B3AE0"/>
    <w:rsid w:val="002B4366"/>
    <w:rsid w:val="002B610E"/>
    <w:rsid w:val="002C4C05"/>
    <w:rsid w:val="002C7E92"/>
    <w:rsid w:val="002D0CA4"/>
    <w:rsid w:val="002D5B6B"/>
    <w:rsid w:val="002D6392"/>
    <w:rsid w:val="002D754C"/>
    <w:rsid w:val="002E4F98"/>
    <w:rsid w:val="002F1636"/>
    <w:rsid w:val="002F3453"/>
    <w:rsid w:val="002F363F"/>
    <w:rsid w:val="002F4A52"/>
    <w:rsid w:val="002F5E86"/>
    <w:rsid w:val="002F6655"/>
    <w:rsid w:val="002F6B86"/>
    <w:rsid w:val="00301A15"/>
    <w:rsid w:val="00303C91"/>
    <w:rsid w:val="003043FF"/>
    <w:rsid w:val="003056E3"/>
    <w:rsid w:val="00306363"/>
    <w:rsid w:val="0030654F"/>
    <w:rsid w:val="0030675C"/>
    <w:rsid w:val="00310348"/>
    <w:rsid w:val="00320AEF"/>
    <w:rsid w:val="00320B24"/>
    <w:rsid w:val="00320B4A"/>
    <w:rsid w:val="00324A39"/>
    <w:rsid w:val="00325660"/>
    <w:rsid w:val="00325995"/>
    <w:rsid w:val="0033167A"/>
    <w:rsid w:val="00334A34"/>
    <w:rsid w:val="00335794"/>
    <w:rsid w:val="00341257"/>
    <w:rsid w:val="0034199D"/>
    <w:rsid w:val="00346003"/>
    <w:rsid w:val="00346D58"/>
    <w:rsid w:val="00356A69"/>
    <w:rsid w:val="00361EF8"/>
    <w:rsid w:val="00364E48"/>
    <w:rsid w:val="00371CF0"/>
    <w:rsid w:val="00373052"/>
    <w:rsid w:val="003744E3"/>
    <w:rsid w:val="003806F8"/>
    <w:rsid w:val="003824C9"/>
    <w:rsid w:val="00382852"/>
    <w:rsid w:val="0038404B"/>
    <w:rsid w:val="003842EA"/>
    <w:rsid w:val="00393A2A"/>
    <w:rsid w:val="00394FEA"/>
    <w:rsid w:val="00395C59"/>
    <w:rsid w:val="003963CA"/>
    <w:rsid w:val="00397CBF"/>
    <w:rsid w:val="003A78EE"/>
    <w:rsid w:val="003B0C18"/>
    <w:rsid w:val="003C0BEC"/>
    <w:rsid w:val="003C2EBA"/>
    <w:rsid w:val="003C35B3"/>
    <w:rsid w:val="003C5CCB"/>
    <w:rsid w:val="003C6E4B"/>
    <w:rsid w:val="003D5141"/>
    <w:rsid w:val="003D730B"/>
    <w:rsid w:val="003E0E04"/>
    <w:rsid w:val="003E159D"/>
    <w:rsid w:val="003E3779"/>
    <w:rsid w:val="003E37FC"/>
    <w:rsid w:val="003E39FC"/>
    <w:rsid w:val="003E5980"/>
    <w:rsid w:val="003E5A30"/>
    <w:rsid w:val="003E60E8"/>
    <w:rsid w:val="003E7FAB"/>
    <w:rsid w:val="003F1912"/>
    <w:rsid w:val="003F39C9"/>
    <w:rsid w:val="003F40F1"/>
    <w:rsid w:val="00402122"/>
    <w:rsid w:val="00403979"/>
    <w:rsid w:val="00407D20"/>
    <w:rsid w:val="004109A9"/>
    <w:rsid w:val="00410F3C"/>
    <w:rsid w:val="00414BD3"/>
    <w:rsid w:val="00421345"/>
    <w:rsid w:val="0042191E"/>
    <w:rsid w:val="00422FF6"/>
    <w:rsid w:val="00424593"/>
    <w:rsid w:val="00425777"/>
    <w:rsid w:val="00425DC9"/>
    <w:rsid w:val="00426727"/>
    <w:rsid w:val="00426730"/>
    <w:rsid w:val="0042717C"/>
    <w:rsid w:val="00430E93"/>
    <w:rsid w:val="00431439"/>
    <w:rsid w:val="00441FB5"/>
    <w:rsid w:val="004522D3"/>
    <w:rsid w:val="0045309D"/>
    <w:rsid w:val="00455B28"/>
    <w:rsid w:val="00460934"/>
    <w:rsid w:val="00461458"/>
    <w:rsid w:val="00461522"/>
    <w:rsid w:val="00462D6F"/>
    <w:rsid w:val="00473EC4"/>
    <w:rsid w:val="00477994"/>
    <w:rsid w:val="00480F0F"/>
    <w:rsid w:val="00484B77"/>
    <w:rsid w:val="00486191"/>
    <w:rsid w:val="0049476D"/>
    <w:rsid w:val="004A0D99"/>
    <w:rsid w:val="004B0033"/>
    <w:rsid w:val="004B0E8A"/>
    <w:rsid w:val="004B7056"/>
    <w:rsid w:val="004B70E0"/>
    <w:rsid w:val="004B73CA"/>
    <w:rsid w:val="004B77E2"/>
    <w:rsid w:val="004C04B6"/>
    <w:rsid w:val="004C15B5"/>
    <w:rsid w:val="004C160C"/>
    <w:rsid w:val="004C330C"/>
    <w:rsid w:val="004C71E2"/>
    <w:rsid w:val="004D0A30"/>
    <w:rsid w:val="004D289D"/>
    <w:rsid w:val="004D5D37"/>
    <w:rsid w:val="004D5F4E"/>
    <w:rsid w:val="004E4020"/>
    <w:rsid w:val="004E67C5"/>
    <w:rsid w:val="004F185E"/>
    <w:rsid w:val="004F231D"/>
    <w:rsid w:val="004F36F2"/>
    <w:rsid w:val="004F5B12"/>
    <w:rsid w:val="004F60EB"/>
    <w:rsid w:val="004F6750"/>
    <w:rsid w:val="005027FA"/>
    <w:rsid w:val="00502C6A"/>
    <w:rsid w:val="00504328"/>
    <w:rsid w:val="00507AFB"/>
    <w:rsid w:val="005137B0"/>
    <w:rsid w:val="005139DF"/>
    <w:rsid w:val="00514DA3"/>
    <w:rsid w:val="00515078"/>
    <w:rsid w:val="00515195"/>
    <w:rsid w:val="00515C8E"/>
    <w:rsid w:val="0052052C"/>
    <w:rsid w:val="00524A0B"/>
    <w:rsid w:val="00534C13"/>
    <w:rsid w:val="00537E71"/>
    <w:rsid w:val="00540CCD"/>
    <w:rsid w:val="0054127B"/>
    <w:rsid w:val="00541A61"/>
    <w:rsid w:val="0055124D"/>
    <w:rsid w:val="005523CE"/>
    <w:rsid w:val="005576A2"/>
    <w:rsid w:val="00560AA5"/>
    <w:rsid w:val="005628A2"/>
    <w:rsid w:val="0056588D"/>
    <w:rsid w:val="00565FE8"/>
    <w:rsid w:val="0057257B"/>
    <w:rsid w:val="0057284F"/>
    <w:rsid w:val="00576201"/>
    <w:rsid w:val="0057625A"/>
    <w:rsid w:val="0057630C"/>
    <w:rsid w:val="00576467"/>
    <w:rsid w:val="005804B5"/>
    <w:rsid w:val="005804DE"/>
    <w:rsid w:val="0058128A"/>
    <w:rsid w:val="00581458"/>
    <w:rsid w:val="00581670"/>
    <w:rsid w:val="00584998"/>
    <w:rsid w:val="005853FB"/>
    <w:rsid w:val="00587890"/>
    <w:rsid w:val="00591CAF"/>
    <w:rsid w:val="005927A0"/>
    <w:rsid w:val="00597F8B"/>
    <w:rsid w:val="005A279B"/>
    <w:rsid w:val="005A391D"/>
    <w:rsid w:val="005A3DBF"/>
    <w:rsid w:val="005B320E"/>
    <w:rsid w:val="005B5798"/>
    <w:rsid w:val="005C0910"/>
    <w:rsid w:val="005C0D14"/>
    <w:rsid w:val="005C1291"/>
    <w:rsid w:val="005C3F40"/>
    <w:rsid w:val="005C7CCE"/>
    <w:rsid w:val="005D144D"/>
    <w:rsid w:val="005D2974"/>
    <w:rsid w:val="005D319A"/>
    <w:rsid w:val="005D598B"/>
    <w:rsid w:val="005D5D82"/>
    <w:rsid w:val="005D64EC"/>
    <w:rsid w:val="005E205C"/>
    <w:rsid w:val="005E22B9"/>
    <w:rsid w:val="005E5E32"/>
    <w:rsid w:val="005F258B"/>
    <w:rsid w:val="005F3B6E"/>
    <w:rsid w:val="005F70DB"/>
    <w:rsid w:val="00600080"/>
    <w:rsid w:val="00600747"/>
    <w:rsid w:val="00601E95"/>
    <w:rsid w:val="006038ED"/>
    <w:rsid w:val="0060393C"/>
    <w:rsid w:val="00604B79"/>
    <w:rsid w:val="0060532F"/>
    <w:rsid w:val="00605B36"/>
    <w:rsid w:val="00607F9C"/>
    <w:rsid w:val="00610D27"/>
    <w:rsid w:val="00612DC5"/>
    <w:rsid w:val="00612DD9"/>
    <w:rsid w:val="00612F59"/>
    <w:rsid w:val="006164B5"/>
    <w:rsid w:val="006248A6"/>
    <w:rsid w:val="006248E4"/>
    <w:rsid w:val="00625198"/>
    <w:rsid w:val="0062746F"/>
    <w:rsid w:val="00627F47"/>
    <w:rsid w:val="00633A0E"/>
    <w:rsid w:val="00637D35"/>
    <w:rsid w:val="00640B1F"/>
    <w:rsid w:val="00641B2B"/>
    <w:rsid w:val="006461E6"/>
    <w:rsid w:val="0065349D"/>
    <w:rsid w:val="00655BBC"/>
    <w:rsid w:val="00657109"/>
    <w:rsid w:val="006571D5"/>
    <w:rsid w:val="00660107"/>
    <w:rsid w:val="0066098C"/>
    <w:rsid w:val="006650F8"/>
    <w:rsid w:val="006654CE"/>
    <w:rsid w:val="00666DD6"/>
    <w:rsid w:val="006704A9"/>
    <w:rsid w:val="00674B18"/>
    <w:rsid w:val="00674CD8"/>
    <w:rsid w:val="00680804"/>
    <w:rsid w:val="00680A84"/>
    <w:rsid w:val="0068143A"/>
    <w:rsid w:val="00682147"/>
    <w:rsid w:val="0068358C"/>
    <w:rsid w:val="006925CC"/>
    <w:rsid w:val="00692829"/>
    <w:rsid w:val="006942A3"/>
    <w:rsid w:val="006972C8"/>
    <w:rsid w:val="006A2D00"/>
    <w:rsid w:val="006A656A"/>
    <w:rsid w:val="006A7D9B"/>
    <w:rsid w:val="006B0A17"/>
    <w:rsid w:val="006B145C"/>
    <w:rsid w:val="006B1B2D"/>
    <w:rsid w:val="006B1C32"/>
    <w:rsid w:val="006B2F45"/>
    <w:rsid w:val="006B4558"/>
    <w:rsid w:val="006B57F5"/>
    <w:rsid w:val="006B6203"/>
    <w:rsid w:val="006B651F"/>
    <w:rsid w:val="006C1AA7"/>
    <w:rsid w:val="006C37F9"/>
    <w:rsid w:val="006C4962"/>
    <w:rsid w:val="006C5868"/>
    <w:rsid w:val="006D1C6A"/>
    <w:rsid w:val="006D1E64"/>
    <w:rsid w:val="006D5689"/>
    <w:rsid w:val="006D5BA4"/>
    <w:rsid w:val="006E30B3"/>
    <w:rsid w:val="006E3BD4"/>
    <w:rsid w:val="006F036C"/>
    <w:rsid w:val="006F14FE"/>
    <w:rsid w:val="006F3868"/>
    <w:rsid w:val="006F3A88"/>
    <w:rsid w:val="006F417B"/>
    <w:rsid w:val="006F7F52"/>
    <w:rsid w:val="00700AD1"/>
    <w:rsid w:val="00701705"/>
    <w:rsid w:val="00702633"/>
    <w:rsid w:val="00704056"/>
    <w:rsid w:val="00706763"/>
    <w:rsid w:val="00710113"/>
    <w:rsid w:val="00716320"/>
    <w:rsid w:val="00717EC1"/>
    <w:rsid w:val="00721E93"/>
    <w:rsid w:val="0072259D"/>
    <w:rsid w:val="00722FB1"/>
    <w:rsid w:val="00726628"/>
    <w:rsid w:val="0073169E"/>
    <w:rsid w:val="00731B27"/>
    <w:rsid w:val="00732AE1"/>
    <w:rsid w:val="00733F2A"/>
    <w:rsid w:val="00734B9A"/>
    <w:rsid w:val="0073719F"/>
    <w:rsid w:val="0073726F"/>
    <w:rsid w:val="00743D4F"/>
    <w:rsid w:val="00744CD2"/>
    <w:rsid w:val="00744E63"/>
    <w:rsid w:val="007457BE"/>
    <w:rsid w:val="00753858"/>
    <w:rsid w:val="007545CA"/>
    <w:rsid w:val="0075680B"/>
    <w:rsid w:val="0076083E"/>
    <w:rsid w:val="007614DF"/>
    <w:rsid w:val="00770F18"/>
    <w:rsid w:val="00771CEF"/>
    <w:rsid w:val="00771DC9"/>
    <w:rsid w:val="00772DEB"/>
    <w:rsid w:val="00773864"/>
    <w:rsid w:val="00774C4C"/>
    <w:rsid w:val="007758E5"/>
    <w:rsid w:val="0077663F"/>
    <w:rsid w:val="0078498C"/>
    <w:rsid w:val="00793807"/>
    <w:rsid w:val="00793A4E"/>
    <w:rsid w:val="00793FDF"/>
    <w:rsid w:val="007942E6"/>
    <w:rsid w:val="00794A1F"/>
    <w:rsid w:val="007A30C3"/>
    <w:rsid w:val="007A416E"/>
    <w:rsid w:val="007B0D49"/>
    <w:rsid w:val="007B19F3"/>
    <w:rsid w:val="007B242D"/>
    <w:rsid w:val="007B350E"/>
    <w:rsid w:val="007B5259"/>
    <w:rsid w:val="007B7410"/>
    <w:rsid w:val="007C1C52"/>
    <w:rsid w:val="007C2C07"/>
    <w:rsid w:val="007C49DA"/>
    <w:rsid w:val="007C5EB2"/>
    <w:rsid w:val="007C7873"/>
    <w:rsid w:val="007D7127"/>
    <w:rsid w:val="007E047B"/>
    <w:rsid w:val="007E1ADC"/>
    <w:rsid w:val="007E49B6"/>
    <w:rsid w:val="007E7BB2"/>
    <w:rsid w:val="007F26DC"/>
    <w:rsid w:val="007F46A5"/>
    <w:rsid w:val="007F58AB"/>
    <w:rsid w:val="008015A6"/>
    <w:rsid w:val="00805DDF"/>
    <w:rsid w:val="00807C22"/>
    <w:rsid w:val="0081102A"/>
    <w:rsid w:val="008156D6"/>
    <w:rsid w:val="008171AB"/>
    <w:rsid w:val="008201FD"/>
    <w:rsid w:val="008211D6"/>
    <w:rsid w:val="00823778"/>
    <w:rsid w:val="0082384A"/>
    <w:rsid w:val="008247CC"/>
    <w:rsid w:val="0082528C"/>
    <w:rsid w:val="00826E0C"/>
    <w:rsid w:val="00832835"/>
    <w:rsid w:val="008346AF"/>
    <w:rsid w:val="00836973"/>
    <w:rsid w:val="0084298E"/>
    <w:rsid w:val="00843C08"/>
    <w:rsid w:val="00843C43"/>
    <w:rsid w:val="00843D7F"/>
    <w:rsid w:val="00846089"/>
    <w:rsid w:val="00852904"/>
    <w:rsid w:val="00855C9D"/>
    <w:rsid w:val="008579B3"/>
    <w:rsid w:val="0086156B"/>
    <w:rsid w:val="00862AB5"/>
    <w:rsid w:val="00866123"/>
    <w:rsid w:val="00870C84"/>
    <w:rsid w:val="0087398B"/>
    <w:rsid w:val="00874533"/>
    <w:rsid w:val="00876630"/>
    <w:rsid w:val="008810E8"/>
    <w:rsid w:val="00883083"/>
    <w:rsid w:val="00884074"/>
    <w:rsid w:val="008870CD"/>
    <w:rsid w:val="00887940"/>
    <w:rsid w:val="00892A2C"/>
    <w:rsid w:val="008948FE"/>
    <w:rsid w:val="008954DD"/>
    <w:rsid w:val="0089615B"/>
    <w:rsid w:val="00897F24"/>
    <w:rsid w:val="008A2923"/>
    <w:rsid w:val="008B15EF"/>
    <w:rsid w:val="008B1718"/>
    <w:rsid w:val="008B600C"/>
    <w:rsid w:val="008B6305"/>
    <w:rsid w:val="008B727D"/>
    <w:rsid w:val="008C1661"/>
    <w:rsid w:val="008C3BB7"/>
    <w:rsid w:val="008C41CE"/>
    <w:rsid w:val="008C4AFE"/>
    <w:rsid w:val="008C5BFB"/>
    <w:rsid w:val="008C616D"/>
    <w:rsid w:val="008C621D"/>
    <w:rsid w:val="008D11D7"/>
    <w:rsid w:val="008D2BBC"/>
    <w:rsid w:val="008D55B5"/>
    <w:rsid w:val="008D6EC0"/>
    <w:rsid w:val="008D752F"/>
    <w:rsid w:val="008D7B19"/>
    <w:rsid w:val="008E0726"/>
    <w:rsid w:val="008E07C0"/>
    <w:rsid w:val="008E0EDF"/>
    <w:rsid w:val="008E1DB8"/>
    <w:rsid w:val="008E3505"/>
    <w:rsid w:val="008E6112"/>
    <w:rsid w:val="008E7616"/>
    <w:rsid w:val="008F22DF"/>
    <w:rsid w:val="008F275D"/>
    <w:rsid w:val="008F4886"/>
    <w:rsid w:val="008F5625"/>
    <w:rsid w:val="008F7679"/>
    <w:rsid w:val="00900CE9"/>
    <w:rsid w:val="00904E6E"/>
    <w:rsid w:val="00906CED"/>
    <w:rsid w:val="0091039D"/>
    <w:rsid w:val="00910DD7"/>
    <w:rsid w:val="00912448"/>
    <w:rsid w:val="00913578"/>
    <w:rsid w:val="00913A6B"/>
    <w:rsid w:val="00917F76"/>
    <w:rsid w:val="0092042A"/>
    <w:rsid w:val="00923D7E"/>
    <w:rsid w:val="00924C08"/>
    <w:rsid w:val="00925C9B"/>
    <w:rsid w:val="00926B6C"/>
    <w:rsid w:val="00926E34"/>
    <w:rsid w:val="009270D1"/>
    <w:rsid w:val="00931623"/>
    <w:rsid w:val="00931B5C"/>
    <w:rsid w:val="00933084"/>
    <w:rsid w:val="009335C1"/>
    <w:rsid w:val="00936C09"/>
    <w:rsid w:val="00940FC0"/>
    <w:rsid w:val="009456E5"/>
    <w:rsid w:val="009474DF"/>
    <w:rsid w:val="009530E9"/>
    <w:rsid w:val="00956916"/>
    <w:rsid w:val="0095792C"/>
    <w:rsid w:val="0096227F"/>
    <w:rsid w:val="0096332D"/>
    <w:rsid w:val="00963BC6"/>
    <w:rsid w:val="009649E4"/>
    <w:rsid w:val="00964B74"/>
    <w:rsid w:val="00966BAA"/>
    <w:rsid w:val="00967315"/>
    <w:rsid w:val="009739A8"/>
    <w:rsid w:val="00973A7C"/>
    <w:rsid w:val="00973DF2"/>
    <w:rsid w:val="00974FDC"/>
    <w:rsid w:val="009766DB"/>
    <w:rsid w:val="00977E30"/>
    <w:rsid w:val="00980B40"/>
    <w:rsid w:val="0098389F"/>
    <w:rsid w:val="009838CF"/>
    <w:rsid w:val="0098436F"/>
    <w:rsid w:val="009875B2"/>
    <w:rsid w:val="00987B6F"/>
    <w:rsid w:val="0099269D"/>
    <w:rsid w:val="00995ACD"/>
    <w:rsid w:val="009975B1"/>
    <w:rsid w:val="00997DC1"/>
    <w:rsid w:val="009A0BDC"/>
    <w:rsid w:val="009A1FD3"/>
    <w:rsid w:val="009A228E"/>
    <w:rsid w:val="009A2A23"/>
    <w:rsid w:val="009A655C"/>
    <w:rsid w:val="009B1076"/>
    <w:rsid w:val="009B3450"/>
    <w:rsid w:val="009B37C4"/>
    <w:rsid w:val="009B6542"/>
    <w:rsid w:val="009C0A1B"/>
    <w:rsid w:val="009C5C5A"/>
    <w:rsid w:val="009C7817"/>
    <w:rsid w:val="009C7F42"/>
    <w:rsid w:val="009D0097"/>
    <w:rsid w:val="009D09D7"/>
    <w:rsid w:val="009D14F5"/>
    <w:rsid w:val="009D36E1"/>
    <w:rsid w:val="009D3A98"/>
    <w:rsid w:val="009E2495"/>
    <w:rsid w:val="009E2989"/>
    <w:rsid w:val="009E3E39"/>
    <w:rsid w:val="009E7A4D"/>
    <w:rsid w:val="009F0ED4"/>
    <w:rsid w:val="009F4CF3"/>
    <w:rsid w:val="009F4E8E"/>
    <w:rsid w:val="009F6987"/>
    <w:rsid w:val="00A01D98"/>
    <w:rsid w:val="00A02E58"/>
    <w:rsid w:val="00A041B9"/>
    <w:rsid w:val="00A06B57"/>
    <w:rsid w:val="00A06E69"/>
    <w:rsid w:val="00A10083"/>
    <w:rsid w:val="00A16078"/>
    <w:rsid w:val="00A166F7"/>
    <w:rsid w:val="00A24734"/>
    <w:rsid w:val="00A258A7"/>
    <w:rsid w:val="00A264F5"/>
    <w:rsid w:val="00A30531"/>
    <w:rsid w:val="00A32FDB"/>
    <w:rsid w:val="00A33F29"/>
    <w:rsid w:val="00A34218"/>
    <w:rsid w:val="00A356E3"/>
    <w:rsid w:val="00A36040"/>
    <w:rsid w:val="00A36796"/>
    <w:rsid w:val="00A36DC1"/>
    <w:rsid w:val="00A37BFE"/>
    <w:rsid w:val="00A40101"/>
    <w:rsid w:val="00A40AD9"/>
    <w:rsid w:val="00A4304B"/>
    <w:rsid w:val="00A44BFC"/>
    <w:rsid w:val="00A470C4"/>
    <w:rsid w:val="00A5049E"/>
    <w:rsid w:val="00A51BB7"/>
    <w:rsid w:val="00A63A6D"/>
    <w:rsid w:val="00A65964"/>
    <w:rsid w:val="00A65DB6"/>
    <w:rsid w:val="00A74822"/>
    <w:rsid w:val="00A76A5A"/>
    <w:rsid w:val="00A77381"/>
    <w:rsid w:val="00A77CBD"/>
    <w:rsid w:val="00A812AF"/>
    <w:rsid w:val="00A8311C"/>
    <w:rsid w:val="00A84507"/>
    <w:rsid w:val="00A86075"/>
    <w:rsid w:val="00A8642C"/>
    <w:rsid w:val="00A921F8"/>
    <w:rsid w:val="00A950DD"/>
    <w:rsid w:val="00A96C06"/>
    <w:rsid w:val="00AA3B36"/>
    <w:rsid w:val="00AA4534"/>
    <w:rsid w:val="00AA4E9B"/>
    <w:rsid w:val="00AA6BFD"/>
    <w:rsid w:val="00AB08F5"/>
    <w:rsid w:val="00AB4F9F"/>
    <w:rsid w:val="00AB4FF6"/>
    <w:rsid w:val="00AB6E34"/>
    <w:rsid w:val="00AB7063"/>
    <w:rsid w:val="00AC0A71"/>
    <w:rsid w:val="00AC0AE1"/>
    <w:rsid w:val="00AC1B20"/>
    <w:rsid w:val="00AC30ED"/>
    <w:rsid w:val="00AC53B9"/>
    <w:rsid w:val="00AC70F8"/>
    <w:rsid w:val="00AC7CA4"/>
    <w:rsid w:val="00AD0C34"/>
    <w:rsid w:val="00AD0FA6"/>
    <w:rsid w:val="00AD34FC"/>
    <w:rsid w:val="00AE042E"/>
    <w:rsid w:val="00AE04C0"/>
    <w:rsid w:val="00AE15B2"/>
    <w:rsid w:val="00AE232E"/>
    <w:rsid w:val="00AE4F6C"/>
    <w:rsid w:val="00AF706B"/>
    <w:rsid w:val="00AF7E8F"/>
    <w:rsid w:val="00B005F4"/>
    <w:rsid w:val="00B00FAD"/>
    <w:rsid w:val="00B04324"/>
    <w:rsid w:val="00B06062"/>
    <w:rsid w:val="00B07FCB"/>
    <w:rsid w:val="00B143F7"/>
    <w:rsid w:val="00B14EF6"/>
    <w:rsid w:val="00B16CE3"/>
    <w:rsid w:val="00B21DF9"/>
    <w:rsid w:val="00B2209D"/>
    <w:rsid w:val="00B24C0C"/>
    <w:rsid w:val="00B24F1E"/>
    <w:rsid w:val="00B25D5D"/>
    <w:rsid w:val="00B30A2B"/>
    <w:rsid w:val="00B346F4"/>
    <w:rsid w:val="00B37415"/>
    <w:rsid w:val="00B411C6"/>
    <w:rsid w:val="00B43268"/>
    <w:rsid w:val="00B45FBB"/>
    <w:rsid w:val="00B478DD"/>
    <w:rsid w:val="00B50091"/>
    <w:rsid w:val="00B52CBB"/>
    <w:rsid w:val="00B53688"/>
    <w:rsid w:val="00B54AD6"/>
    <w:rsid w:val="00B56BB6"/>
    <w:rsid w:val="00B61942"/>
    <w:rsid w:val="00B70320"/>
    <w:rsid w:val="00B74BAE"/>
    <w:rsid w:val="00B7616B"/>
    <w:rsid w:val="00B81CA2"/>
    <w:rsid w:val="00B82E72"/>
    <w:rsid w:val="00B8484E"/>
    <w:rsid w:val="00B8522A"/>
    <w:rsid w:val="00B86306"/>
    <w:rsid w:val="00B91890"/>
    <w:rsid w:val="00B91BD9"/>
    <w:rsid w:val="00B91EE1"/>
    <w:rsid w:val="00B92EBC"/>
    <w:rsid w:val="00B93C11"/>
    <w:rsid w:val="00B944FF"/>
    <w:rsid w:val="00BA103B"/>
    <w:rsid w:val="00BA1FCC"/>
    <w:rsid w:val="00BA411B"/>
    <w:rsid w:val="00BA7A77"/>
    <w:rsid w:val="00BA7BF6"/>
    <w:rsid w:val="00BB0560"/>
    <w:rsid w:val="00BB2372"/>
    <w:rsid w:val="00BB4719"/>
    <w:rsid w:val="00BB53E7"/>
    <w:rsid w:val="00BC2E13"/>
    <w:rsid w:val="00BC31A6"/>
    <w:rsid w:val="00BD049B"/>
    <w:rsid w:val="00BD2DD9"/>
    <w:rsid w:val="00BD344E"/>
    <w:rsid w:val="00BD3B85"/>
    <w:rsid w:val="00BD58E8"/>
    <w:rsid w:val="00BD66F8"/>
    <w:rsid w:val="00BE025C"/>
    <w:rsid w:val="00BE0D9A"/>
    <w:rsid w:val="00BE1393"/>
    <w:rsid w:val="00BE172D"/>
    <w:rsid w:val="00BE1CCF"/>
    <w:rsid w:val="00BF6E9D"/>
    <w:rsid w:val="00C029B6"/>
    <w:rsid w:val="00C02EBA"/>
    <w:rsid w:val="00C03CE7"/>
    <w:rsid w:val="00C04F4C"/>
    <w:rsid w:val="00C05117"/>
    <w:rsid w:val="00C07FB0"/>
    <w:rsid w:val="00C10762"/>
    <w:rsid w:val="00C11D47"/>
    <w:rsid w:val="00C13E42"/>
    <w:rsid w:val="00C14A1A"/>
    <w:rsid w:val="00C14B57"/>
    <w:rsid w:val="00C17832"/>
    <w:rsid w:val="00C231A7"/>
    <w:rsid w:val="00C242EA"/>
    <w:rsid w:val="00C25BDC"/>
    <w:rsid w:val="00C26C0D"/>
    <w:rsid w:val="00C303C6"/>
    <w:rsid w:val="00C308CF"/>
    <w:rsid w:val="00C31546"/>
    <w:rsid w:val="00C3280E"/>
    <w:rsid w:val="00C32849"/>
    <w:rsid w:val="00C34ABB"/>
    <w:rsid w:val="00C35BC5"/>
    <w:rsid w:val="00C41737"/>
    <w:rsid w:val="00C456AB"/>
    <w:rsid w:val="00C47633"/>
    <w:rsid w:val="00C51738"/>
    <w:rsid w:val="00C53302"/>
    <w:rsid w:val="00C55181"/>
    <w:rsid w:val="00C55AAB"/>
    <w:rsid w:val="00C602AD"/>
    <w:rsid w:val="00C62BA1"/>
    <w:rsid w:val="00C62C33"/>
    <w:rsid w:val="00C62CCF"/>
    <w:rsid w:val="00C66214"/>
    <w:rsid w:val="00C67A54"/>
    <w:rsid w:val="00C71EF0"/>
    <w:rsid w:val="00C720DA"/>
    <w:rsid w:val="00C72B2E"/>
    <w:rsid w:val="00C739FE"/>
    <w:rsid w:val="00C771E2"/>
    <w:rsid w:val="00C77E4D"/>
    <w:rsid w:val="00C81D5D"/>
    <w:rsid w:val="00C82B89"/>
    <w:rsid w:val="00C8485C"/>
    <w:rsid w:val="00C8597C"/>
    <w:rsid w:val="00C873CE"/>
    <w:rsid w:val="00C909C8"/>
    <w:rsid w:val="00C920CF"/>
    <w:rsid w:val="00C926F5"/>
    <w:rsid w:val="00C92C35"/>
    <w:rsid w:val="00C97427"/>
    <w:rsid w:val="00CA0274"/>
    <w:rsid w:val="00CA031D"/>
    <w:rsid w:val="00CA5920"/>
    <w:rsid w:val="00CA6A6B"/>
    <w:rsid w:val="00CA7C02"/>
    <w:rsid w:val="00CB1F4C"/>
    <w:rsid w:val="00CB40C7"/>
    <w:rsid w:val="00CB7D1C"/>
    <w:rsid w:val="00CC1BB1"/>
    <w:rsid w:val="00CC1C11"/>
    <w:rsid w:val="00CC3B2E"/>
    <w:rsid w:val="00CC3E9A"/>
    <w:rsid w:val="00CC45BC"/>
    <w:rsid w:val="00CC54A5"/>
    <w:rsid w:val="00CC55A0"/>
    <w:rsid w:val="00CD0A17"/>
    <w:rsid w:val="00CD0DD9"/>
    <w:rsid w:val="00CD3EBB"/>
    <w:rsid w:val="00CD7145"/>
    <w:rsid w:val="00CE163F"/>
    <w:rsid w:val="00CE1AEE"/>
    <w:rsid w:val="00CE2966"/>
    <w:rsid w:val="00CE3F03"/>
    <w:rsid w:val="00CE409A"/>
    <w:rsid w:val="00CE497D"/>
    <w:rsid w:val="00CE5464"/>
    <w:rsid w:val="00CE5AB5"/>
    <w:rsid w:val="00CE7D37"/>
    <w:rsid w:val="00CF48B7"/>
    <w:rsid w:val="00CF5322"/>
    <w:rsid w:val="00CF5A0A"/>
    <w:rsid w:val="00CF6F06"/>
    <w:rsid w:val="00D02980"/>
    <w:rsid w:val="00D02AAB"/>
    <w:rsid w:val="00D05FA1"/>
    <w:rsid w:val="00D068F9"/>
    <w:rsid w:val="00D137B8"/>
    <w:rsid w:val="00D152D7"/>
    <w:rsid w:val="00D21CDD"/>
    <w:rsid w:val="00D23830"/>
    <w:rsid w:val="00D30108"/>
    <w:rsid w:val="00D32107"/>
    <w:rsid w:val="00D426F9"/>
    <w:rsid w:val="00D440AE"/>
    <w:rsid w:val="00D4512D"/>
    <w:rsid w:val="00D476E2"/>
    <w:rsid w:val="00D47D6F"/>
    <w:rsid w:val="00D47E33"/>
    <w:rsid w:val="00D53EC8"/>
    <w:rsid w:val="00D574D6"/>
    <w:rsid w:val="00D61D59"/>
    <w:rsid w:val="00D64F8E"/>
    <w:rsid w:val="00D73E9F"/>
    <w:rsid w:val="00D751D0"/>
    <w:rsid w:val="00D77FA9"/>
    <w:rsid w:val="00D8196A"/>
    <w:rsid w:val="00D8490A"/>
    <w:rsid w:val="00D85205"/>
    <w:rsid w:val="00D85797"/>
    <w:rsid w:val="00D8690B"/>
    <w:rsid w:val="00D87FF8"/>
    <w:rsid w:val="00D90EB2"/>
    <w:rsid w:val="00D92736"/>
    <w:rsid w:val="00D973E1"/>
    <w:rsid w:val="00DA0B57"/>
    <w:rsid w:val="00DA12E8"/>
    <w:rsid w:val="00DA54D0"/>
    <w:rsid w:val="00DB0B56"/>
    <w:rsid w:val="00DB22C1"/>
    <w:rsid w:val="00DB6FED"/>
    <w:rsid w:val="00DC1329"/>
    <w:rsid w:val="00DC4978"/>
    <w:rsid w:val="00DC7814"/>
    <w:rsid w:val="00DD08E7"/>
    <w:rsid w:val="00DD174D"/>
    <w:rsid w:val="00DD2015"/>
    <w:rsid w:val="00DD6938"/>
    <w:rsid w:val="00DD70AB"/>
    <w:rsid w:val="00DE0D1A"/>
    <w:rsid w:val="00DE246C"/>
    <w:rsid w:val="00DE346F"/>
    <w:rsid w:val="00DE3519"/>
    <w:rsid w:val="00DE5073"/>
    <w:rsid w:val="00DE6FD3"/>
    <w:rsid w:val="00DF1634"/>
    <w:rsid w:val="00DF2417"/>
    <w:rsid w:val="00DF421C"/>
    <w:rsid w:val="00DF6F92"/>
    <w:rsid w:val="00E03B65"/>
    <w:rsid w:val="00E054A2"/>
    <w:rsid w:val="00E05621"/>
    <w:rsid w:val="00E06AFB"/>
    <w:rsid w:val="00E06F65"/>
    <w:rsid w:val="00E070D0"/>
    <w:rsid w:val="00E07253"/>
    <w:rsid w:val="00E0726F"/>
    <w:rsid w:val="00E103A5"/>
    <w:rsid w:val="00E115EF"/>
    <w:rsid w:val="00E1252D"/>
    <w:rsid w:val="00E13111"/>
    <w:rsid w:val="00E141DE"/>
    <w:rsid w:val="00E14E79"/>
    <w:rsid w:val="00E16021"/>
    <w:rsid w:val="00E16CB3"/>
    <w:rsid w:val="00E23FE1"/>
    <w:rsid w:val="00E30909"/>
    <w:rsid w:val="00E3297D"/>
    <w:rsid w:val="00E32F52"/>
    <w:rsid w:val="00E3522F"/>
    <w:rsid w:val="00E37A7C"/>
    <w:rsid w:val="00E41D21"/>
    <w:rsid w:val="00E42219"/>
    <w:rsid w:val="00E42532"/>
    <w:rsid w:val="00E425D6"/>
    <w:rsid w:val="00E46419"/>
    <w:rsid w:val="00E533A4"/>
    <w:rsid w:val="00E53DD9"/>
    <w:rsid w:val="00E53EF6"/>
    <w:rsid w:val="00E54670"/>
    <w:rsid w:val="00E577D6"/>
    <w:rsid w:val="00E5790B"/>
    <w:rsid w:val="00E6008F"/>
    <w:rsid w:val="00E611F6"/>
    <w:rsid w:val="00E61213"/>
    <w:rsid w:val="00E63DBE"/>
    <w:rsid w:val="00E6709A"/>
    <w:rsid w:val="00E67729"/>
    <w:rsid w:val="00E700CA"/>
    <w:rsid w:val="00E70F11"/>
    <w:rsid w:val="00E72476"/>
    <w:rsid w:val="00E72A18"/>
    <w:rsid w:val="00E73E6A"/>
    <w:rsid w:val="00E750D3"/>
    <w:rsid w:val="00E75DAC"/>
    <w:rsid w:val="00E7774B"/>
    <w:rsid w:val="00E77C65"/>
    <w:rsid w:val="00E77F37"/>
    <w:rsid w:val="00E810F5"/>
    <w:rsid w:val="00E859F0"/>
    <w:rsid w:val="00E915F7"/>
    <w:rsid w:val="00E91CD5"/>
    <w:rsid w:val="00E93972"/>
    <w:rsid w:val="00E95215"/>
    <w:rsid w:val="00E97666"/>
    <w:rsid w:val="00EA26A8"/>
    <w:rsid w:val="00EA3F3C"/>
    <w:rsid w:val="00EA4357"/>
    <w:rsid w:val="00EA4893"/>
    <w:rsid w:val="00EA52D6"/>
    <w:rsid w:val="00EA55C8"/>
    <w:rsid w:val="00EA6111"/>
    <w:rsid w:val="00EA796C"/>
    <w:rsid w:val="00EB09DA"/>
    <w:rsid w:val="00EB1B79"/>
    <w:rsid w:val="00EB1D92"/>
    <w:rsid w:val="00EB466E"/>
    <w:rsid w:val="00EB7288"/>
    <w:rsid w:val="00EB7602"/>
    <w:rsid w:val="00EC21C1"/>
    <w:rsid w:val="00EC43B2"/>
    <w:rsid w:val="00EC4454"/>
    <w:rsid w:val="00EC7D3A"/>
    <w:rsid w:val="00ED34DB"/>
    <w:rsid w:val="00ED3ECE"/>
    <w:rsid w:val="00EE2447"/>
    <w:rsid w:val="00F01B8D"/>
    <w:rsid w:val="00F0205B"/>
    <w:rsid w:val="00F02555"/>
    <w:rsid w:val="00F04B84"/>
    <w:rsid w:val="00F05D1A"/>
    <w:rsid w:val="00F07C7C"/>
    <w:rsid w:val="00F13049"/>
    <w:rsid w:val="00F14917"/>
    <w:rsid w:val="00F15E52"/>
    <w:rsid w:val="00F2499B"/>
    <w:rsid w:val="00F256D0"/>
    <w:rsid w:val="00F25C57"/>
    <w:rsid w:val="00F31643"/>
    <w:rsid w:val="00F32FBC"/>
    <w:rsid w:val="00F34F4E"/>
    <w:rsid w:val="00F35AA2"/>
    <w:rsid w:val="00F35F4C"/>
    <w:rsid w:val="00F3609A"/>
    <w:rsid w:val="00F40CCD"/>
    <w:rsid w:val="00F41014"/>
    <w:rsid w:val="00F416CC"/>
    <w:rsid w:val="00F42911"/>
    <w:rsid w:val="00F43D8E"/>
    <w:rsid w:val="00F46746"/>
    <w:rsid w:val="00F4706D"/>
    <w:rsid w:val="00F51F1D"/>
    <w:rsid w:val="00F53314"/>
    <w:rsid w:val="00F607FA"/>
    <w:rsid w:val="00F62717"/>
    <w:rsid w:val="00F6572D"/>
    <w:rsid w:val="00F67FB2"/>
    <w:rsid w:val="00F73417"/>
    <w:rsid w:val="00F73C3A"/>
    <w:rsid w:val="00F742B8"/>
    <w:rsid w:val="00F77055"/>
    <w:rsid w:val="00F80586"/>
    <w:rsid w:val="00F80767"/>
    <w:rsid w:val="00F819A9"/>
    <w:rsid w:val="00F8284C"/>
    <w:rsid w:val="00F83E7B"/>
    <w:rsid w:val="00F843A5"/>
    <w:rsid w:val="00F863F6"/>
    <w:rsid w:val="00F871B6"/>
    <w:rsid w:val="00F90783"/>
    <w:rsid w:val="00F908FE"/>
    <w:rsid w:val="00F90CCA"/>
    <w:rsid w:val="00F922FA"/>
    <w:rsid w:val="00F955B8"/>
    <w:rsid w:val="00F96F5E"/>
    <w:rsid w:val="00FA3AEF"/>
    <w:rsid w:val="00FA55B6"/>
    <w:rsid w:val="00FA6A6B"/>
    <w:rsid w:val="00FB16A7"/>
    <w:rsid w:val="00FB2F0E"/>
    <w:rsid w:val="00FB5A81"/>
    <w:rsid w:val="00FC1764"/>
    <w:rsid w:val="00FC1F75"/>
    <w:rsid w:val="00FC3A87"/>
    <w:rsid w:val="00FD0B2F"/>
    <w:rsid w:val="00FD3340"/>
    <w:rsid w:val="00FD3859"/>
    <w:rsid w:val="00FD4016"/>
    <w:rsid w:val="00FD7722"/>
    <w:rsid w:val="00FE26BD"/>
    <w:rsid w:val="00FE4CBE"/>
    <w:rsid w:val="00FE7A8B"/>
    <w:rsid w:val="00FF0310"/>
    <w:rsid w:val="00FF0652"/>
    <w:rsid w:val="00FF0CCC"/>
    <w:rsid w:val="00FF2CE2"/>
    <w:rsid w:val="00FF2EDE"/>
    <w:rsid w:val="00FF41E7"/>
    <w:rsid w:val="00FF41F6"/>
    <w:rsid w:val="00FF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8018C4"/>
  <w15:chartTrackingRefBased/>
  <w15:docId w15:val="{26A53C0B-0F39-45D4-A6B0-0B413D28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B36"/>
    <w:rPr>
      <w:rFonts w:asciiTheme="majorBidi" w:hAnsiTheme="majorBidi"/>
      <w:lang w:eastAsia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00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כותרת משנה דוחות מעבדה"/>
    <w:basedOn w:val="Normal"/>
    <w:link w:val="a0"/>
    <w:qFormat/>
    <w:rsid w:val="0000561C"/>
    <w:pPr>
      <w:spacing w:line="360" w:lineRule="auto"/>
    </w:pPr>
    <w:rPr>
      <w:bCs/>
      <w:szCs w:val="24"/>
      <w:u w:val="single"/>
    </w:rPr>
  </w:style>
  <w:style w:type="character" w:customStyle="1" w:styleId="a0">
    <w:name w:val="כותרת משנה דוחות מעבדה תו"/>
    <w:basedOn w:val="DefaultParagraphFont"/>
    <w:link w:val="a"/>
    <w:rsid w:val="0000561C"/>
    <w:rPr>
      <w:bCs/>
      <w:szCs w:val="24"/>
      <w:u w:val="single"/>
    </w:rPr>
  </w:style>
  <w:style w:type="paragraph" w:customStyle="1" w:styleId="a1">
    <w:name w:val="דוחות מעבדה"/>
    <w:basedOn w:val="Normal"/>
    <w:link w:val="a2"/>
    <w:qFormat/>
    <w:rsid w:val="00C14B57"/>
    <w:pPr>
      <w:spacing w:line="360" w:lineRule="auto"/>
      <w:jc w:val="both"/>
    </w:pPr>
    <w:rPr>
      <w:sz w:val="24"/>
      <w:szCs w:val="24"/>
    </w:rPr>
  </w:style>
  <w:style w:type="character" w:customStyle="1" w:styleId="a2">
    <w:name w:val="דוחות מעבדה תו"/>
    <w:basedOn w:val="DefaultParagraphFont"/>
    <w:link w:val="a1"/>
    <w:rsid w:val="00C14B5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8346A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46A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F19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2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42E6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794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94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16EB8"/>
    <w:pPr>
      <w:spacing w:after="0" w:line="240" w:lineRule="auto"/>
    </w:pPr>
  </w:style>
  <w:style w:type="character" w:customStyle="1" w:styleId="sc41">
    <w:name w:val="sc41"/>
    <w:basedOn w:val="DefaultParagraphFont"/>
    <w:rsid w:val="00917F7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917F7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917F7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DefaultParagraphFont"/>
    <w:rsid w:val="00A02E5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5009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L"/>
    </w:rPr>
  </w:style>
  <w:style w:type="table" w:styleId="GridTable4-Accent5">
    <w:name w:val="Grid Table 4 Accent 5"/>
    <w:basedOn w:val="TableNormal"/>
    <w:uiPriority w:val="49"/>
    <w:rsid w:val="004245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97D"/>
    <w:rPr>
      <w:lang w:eastAsia="en-IL"/>
    </w:rPr>
  </w:style>
  <w:style w:type="paragraph" w:styleId="Footer">
    <w:name w:val="footer"/>
    <w:basedOn w:val="Normal"/>
    <w:link w:val="Foot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97D"/>
    <w:rPr>
      <w:lang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3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C677535E1CBE40926F9AC109EA78BB" ma:contentTypeVersion="13" ma:contentTypeDescription="Create a new document." ma:contentTypeScope="" ma:versionID="c353febb6b9f5fb86a502fa7d38f1a2d">
  <xsd:schema xmlns:xsd="http://www.w3.org/2001/XMLSchema" xmlns:xs="http://www.w3.org/2001/XMLSchema" xmlns:p="http://schemas.microsoft.com/office/2006/metadata/properties" xmlns:ns3="faa4f9ca-3dcb-458a-908e-2833d6a31ad0" xmlns:ns4="683eaa7e-0258-44e8-af08-5c26b1533dbf" targetNamespace="http://schemas.microsoft.com/office/2006/metadata/properties" ma:root="true" ma:fieldsID="7257bc7610bc1e877ac263ff441297f1" ns3:_="" ns4:_="">
    <xsd:import namespace="faa4f9ca-3dcb-458a-908e-2833d6a31ad0"/>
    <xsd:import namespace="683eaa7e-0258-44e8-af08-5c26b1533d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4f9ca-3dcb-458a-908e-2833d6a31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eaa7e-0258-44e8-af08-5c26b1533d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11A492-E29E-4F16-AE75-705189DC7B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7DCB11-7930-49EE-B7DC-4E01210AEE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E0751A6-4607-4403-B1EB-10B316FC650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9CFCD9-A84D-4540-B562-703411014E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4f9ca-3dcb-458a-908e-2833d6a31ad0"/>
    <ds:schemaRef ds:uri="683eaa7e-0258-44e8-af08-5c26b1533d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</TotalTime>
  <Pages>13</Pages>
  <Words>2616</Words>
  <Characters>14913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צדוק</dc:creator>
  <cp:keywords/>
  <dc:description/>
  <cp:lastModifiedBy>oren elmakis</cp:lastModifiedBy>
  <cp:revision>460</cp:revision>
  <cp:lastPrinted>2021-12-30T15:53:00Z</cp:lastPrinted>
  <dcterms:created xsi:type="dcterms:W3CDTF">2021-11-20T14:26:00Z</dcterms:created>
  <dcterms:modified xsi:type="dcterms:W3CDTF">2021-12-30T15:53:00Z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0x01010047C677535E1CBE40926F9AC109EA78BB</vt:lpwstr>
  </property>
</Properties>
</file>