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1E9C61" w14:textId="059B6927" w:rsidR="009714E8" w:rsidRPr="005778D3" w:rsidRDefault="00B1117F" w:rsidP="00B1117F">
      <w:pPr>
        <w:pStyle w:val="Heading1"/>
        <w:rPr>
          <w:rFonts w:asciiTheme="minorHAnsi" w:hAnsiTheme="minorHAnsi"/>
          <w:sz w:val="22"/>
          <w:szCs w:val="22"/>
        </w:rPr>
      </w:pPr>
      <w:r w:rsidRPr="005778D3">
        <w:rPr>
          <w:rFonts w:asciiTheme="minorHAnsi" w:hAnsiTheme="minorHAnsi"/>
        </w:rPr>
        <w:t>CS 305 Project One Template</w:t>
      </w:r>
    </w:p>
    <w:p w14:paraId="06613801" w14:textId="77777777" w:rsidR="00BF4E7E" w:rsidRPr="005778D3" w:rsidRDefault="00BF4E7E" w:rsidP="004609FD">
      <w:pPr>
        <w:suppressAutoHyphens/>
        <w:contextualSpacing/>
        <w:rPr>
          <w:rFonts w:asciiTheme="minorHAnsi" w:hAnsiTheme="minorHAnsi" w:cstheme="minorHAnsi"/>
        </w:rPr>
      </w:pPr>
      <w:bookmarkStart w:id="0" w:name="_Toc32574607"/>
      <w:bookmarkStart w:id="1" w:name="_Toc1483357155"/>
      <w:bookmarkStart w:id="2" w:name="_Toc714089909"/>
    </w:p>
    <w:p w14:paraId="06C6B3CD" w14:textId="77777777" w:rsidR="00BC2C42" w:rsidRDefault="00BC2C42" w:rsidP="004609FD">
      <w:pPr>
        <w:pStyle w:val="Heading2"/>
      </w:pPr>
      <w:bookmarkStart w:id="3" w:name="_Toc32574609"/>
      <w:bookmarkStart w:id="4" w:name="_Toc553343011"/>
      <w:bookmarkStart w:id="5" w:name="_Toc1663275437"/>
    </w:p>
    <w:p w14:paraId="7F97C833" w14:textId="77777777" w:rsidR="00BC2C42" w:rsidRDefault="00BC2C42" w:rsidP="004609FD">
      <w:pPr>
        <w:pStyle w:val="Heading2"/>
      </w:pPr>
    </w:p>
    <w:p w14:paraId="68198029" w14:textId="0FEC842F" w:rsidR="00705D42" w:rsidRPr="005778D3" w:rsidRDefault="00705D42" w:rsidP="004609FD">
      <w:pPr>
        <w:pStyle w:val="Heading2"/>
      </w:pPr>
      <w:r w:rsidRPr="005778D3">
        <w:t>Document Revision History</w:t>
      </w:r>
    </w:p>
    <w:p w14:paraId="35569450" w14:textId="77777777" w:rsidR="00705D42" w:rsidRPr="005778D3" w:rsidRDefault="00705D42" w:rsidP="004609FD">
      <w:pPr>
        <w:suppressAutoHyphens/>
        <w:contextualSpacing/>
        <w:rPr>
          <w:rFonts w:asciiTheme="minorHAnsi" w:hAnsiTheme="minorHAnsi" w:cstheme="minorHAnsi"/>
        </w:rPr>
      </w:pPr>
    </w:p>
    <w:tbl>
      <w:tblPr>
        <w:tblStyle w:val="TableGrid"/>
        <w:tblW w:w="0" w:type="auto"/>
        <w:tblLook w:val="04A0" w:firstRow="1" w:lastRow="0" w:firstColumn="1" w:lastColumn="0" w:noHBand="0" w:noVBand="1"/>
      </w:tblPr>
      <w:tblGrid>
        <w:gridCol w:w="2337"/>
        <w:gridCol w:w="2337"/>
        <w:gridCol w:w="2338"/>
        <w:gridCol w:w="2338"/>
      </w:tblGrid>
      <w:tr w:rsidR="00705D42" w:rsidRPr="005778D3" w14:paraId="16549E2F" w14:textId="77777777" w:rsidTr="001C0AD0">
        <w:trPr>
          <w:cantSplit/>
          <w:tblHeader/>
        </w:trPr>
        <w:tc>
          <w:tcPr>
            <w:tcW w:w="2337" w:type="dxa"/>
            <w:tcMar>
              <w:left w:w="115" w:type="dxa"/>
              <w:right w:w="115" w:type="dxa"/>
            </w:tcMar>
          </w:tcPr>
          <w:p w14:paraId="55849EB9" w14:textId="77777777" w:rsidR="00705D42" w:rsidRPr="005778D3" w:rsidRDefault="00705D42" w:rsidP="004609FD">
            <w:pPr>
              <w:suppressAutoHyphens/>
              <w:contextualSpacing/>
              <w:jc w:val="center"/>
              <w:rPr>
                <w:rFonts w:asciiTheme="minorHAnsi" w:hAnsiTheme="minorHAnsi" w:cstheme="minorHAnsi"/>
                <w:b/>
                <w:bCs/>
              </w:rPr>
            </w:pPr>
            <w:r w:rsidRPr="005778D3">
              <w:rPr>
                <w:rFonts w:asciiTheme="minorHAnsi" w:hAnsiTheme="minorHAnsi" w:cstheme="minorHAnsi"/>
                <w:b/>
                <w:bCs/>
              </w:rPr>
              <w:t>Version</w:t>
            </w:r>
          </w:p>
        </w:tc>
        <w:tc>
          <w:tcPr>
            <w:tcW w:w="2337" w:type="dxa"/>
            <w:tcMar>
              <w:left w:w="115" w:type="dxa"/>
              <w:right w:w="115" w:type="dxa"/>
            </w:tcMar>
          </w:tcPr>
          <w:p w14:paraId="5BC9FAFE" w14:textId="77777777" w:rsidR="00705D42" w:rsidRPr="005778D3" w:rsidRDefault="00705D42" w:rsidP="004609FD">
            <w:pPr>
              <w:suppressAutoHyphens/>
              <w:contextualSpacing/>
              <w:jc w:val="center"/>
              <w:rPr>
                <w:rFonts w:asciiTheme="minorHAnsi" w:hAnsiTheme="minorHAnsi" w:cstheme="minorHAnsi"/>
                <w:b/>
                <w:bCs/>
              </w:rPr>
            </w:pPr>
            <w:r w:rsidRPr="005778D3">
              <w:rPr>
                <w:rFonts w:asciiTheme="minorHAnsi" w:hAnsiTheme="minorHAnsi" w:cstheme="minorHAnsi"/>
                <w:b/>
                <w:bCs/>
              </w:rPr>
              <w:t>Date</w:t>
            </w:r>
          </w:p>
        </w:tc>
        <w:tc>
          <w:tcPr>
            <w:tcW w:w="2338" w:type="dxa"/>
            <w:tcMar>
              <w:left w:w="115" w:type="dxa"/>
              <w:right w:w="115" w:type="dxa"/>
            </w:tcMar>
          </w:tcPr>
          <w:p w14:paraId="6EAECFAB" w14:textId="77777777" w:rsidR="00705D42" w:rsidRPr="005778D3" w:rsidRDefault="00705D42" w:rsidP="004609FD">
            <w:pPr>
              <w:suppressAutoHyphens/>
              <w:contextualSpacing/>
              <w:jc w:val="center"/>
              <w:rPr>
                <w:rFonts w:asciiTheme="minorHAnsi" w:hAnsiTheme="minorHAnsi" w:cstheme="minorHAnsi"/>
                <w:b/>
                <w:bCs/>
              </w:rPr>
            </w:pPr>
            <w:r w:rsidRPr="005778D3">
              <w:rPr>
                <w:rFonts w:asciiTheme="minorHAnsi" w:hAnsiTheme="minorHAnsi" w:cstheme="minorHAnsi"/>
                <w:b/>
                <w:bCs/>
              </w:rPr>
              <w:t>Author</w:t>
            </w:r>
          </w:p>
        </w:tc>
        <w:tc>
          <w:tcPr>
            <w:tcW w:w="2338" w:type="dxa"/>
            <w:tcMar>
              <w:left w:w="115" w:type="dxa"/>
              <w:right w:w="115" w:type="dxa"/>
            </w:tcMar>
          </w:tcPr>
          <w:p w14:paraId="4361B474" w14:textId="77777777" w:rsidR="00705D42" w:rsidRPr="005778D3" w:rsidRDefault="00705D42" w:rsidP="004609FD">
            <w:pPr>
              <w:suppressAutoHyphens/>
              <w:contextualSpacing/>
              <w:jc w:val="center"/>
              <w:rPr>
                <w:rFonts w:asciiTheme="minorHAnsi" w:hAnsiTheme="minorHAnsi" w:cstheme="minorHAnsi"/>
                <w:b/>
                <w:bCs/>
              </w:rPr>
            </w:pPr>
            <w:r w:rsidRPr="005778D3">
              <w:rPr>
                <w:rFonts w:asciiTheme="minorHAnsi" w:hAnsiTheme="minorHAnsi" w:cstheme="minorHAnsi"/>
                <w:b/>
                <w:bCs/>
              </w:rPr>
              <w:t>Comments</w:t>
            </w:r>
          </w:p>
        </w:tc>
      </w:tr>
      <w:tr w:rsidR="00705D42" w:rsidRPr="005778D3" w14:paraId="5D341E9F" w14:textId="77777777" w:rsidTr="001C0AD0">
        <w:trPr>
          <w:cantSplit/>
          <w:tblHeader/>
        </w:trPr>
        <w:tc>
          <w:tcPr>
            <w:tcW w:w="2337" w:type="dxa"/>
            <w:tcMar>
              <w:left w:w="115" w:type="dxa"/>
              <w:right w:w="115" w:type="dxa"/>
            </w:tcMar>
          </w:tcPr>
          <w:p w14:paraId="474534F6" w14:textId="77777777" w:rsidR="00705D42" w:rsidRPr="005778D3" w:rsidRDefault="00705D42" w:rsidP="004609FD">
            <w:pPr>
              <w:suppressAutoHyphens/>
              <w:contextualSpacing/>
              <w:jc w:val="center"/>
              <w:rPr>
                <w:rFonts w:asciiTheme="minorHAnsi" w:hAnsiTheme="minorHAnsi" w:cstheme="minorHAnsi"/>
                <w:b/>
                <w:bCs/>
              </w:rPr>
            </w:pPr>
            <w:r w:rsidRPr="005778D3">
              <w:rPr>
                <w:rFonts w:asciiTheme="minorHAnsi" w:hAnsiTheme="minorHAnsi" w:cstheme="minorHAnsi"/>
                <w:b/>
                <w:bCs/>
              </w:rPr>
              <w:t>1.0</w:t>
            </w:r>
          </w:p>
        </w:tc>
        <w:tc>
          <w:tcPr>
            <w:tcW w:w="2337" w:type="dxa"/>
            <w:tcMar>
              <w:left w:w="115" w:type="dxa"/>
              <w:right w:w="115" w:type="dxa"/>
            </w:tcMar>
          </w:tcPr>
          <w:p w14:paraId="450D8A92" w14:textId="77682F4D" w:rsidR="00705D42" w:rsidRPr="005778D3" w:rsidRDefault="00741174" w:rsidP="004609FD">
            <w:pPr>
              <w:suppressAutoHyphens/>
              <w:contextualSpacing/>
              <w:jc w:val="center"/>
              <w:rPr>
                <w:rFonts w:asciiTheme="minorHAnsi" w:hAnsiTheme="minorHAnsi" w:cstheme="minorHAnsi"/>
                <w:b/>
                <w:bCs/>
              </w:rPr>
            </w:pPr>
            <w:r w:rsidRPr="005778D3">
              <w:rPr>
                <w:rFonts w:asciiTheme="minorHAnsi" w:hAnsiTheme="minorHAnsi" w:cstheme="minorHAnsi"/>
                <w:b/>
                <w:bCs/>
              </w:rPr>
              <w:t xml:space="preserve">September </w:t>
            </w:r>
            <w:r w:rsidR="009A1A0B">
              <w:rPr>
                <w:rFonts w:asciiTheme="minorHAnsi" w:hAnsiTheme="minorHAnsi" w:cstheme="minorHAnsi"/>
                <w:b/>
                <w:bCs/>
              </w:rPr>
              <w:t>20</w:t>
            </w:r>
            <w:r w:rsidRPr="005778D3">
              <w:rPr>
                <w:rFonts w:asciiTheme="minorHAnsi" w:hAnsiTheme="minorHAnsi" w:cstheme="minorHAnsi"/>
                <w:b/>
                <w:bCs/>
              </w:rPr>
              <w:t>, 2025</w:t>
            </w:r>
          </w:p>
        </w:tc>
        <w:tc>
          <w:tcPr>
            <w:tcW w:w="2338" w:type="dxa"/>
            <w:tcMar>
              <w:left w:w="115" w:type="dxa"/>
              <w:right w:w="115" w:type="dxa"/>
            </w:tcMar>
          </w:tcPr>
          <w:p w14:paraId="3389EEA3" w14:textId="23E4463E" w:rsidR="00705D42" w:rsidRPr="005778D3" w:rsidRDefault="00741174" w:rsidP="004609FD">
            <w:pPr>
              <w:suppressAutoHyphens/>
              <w:contextualSpacing/>
              <w:jc w:val="center"/>
              <w:rPr>
                <w:rFonts w:asciiTheme="minorHAnsi" w:hAnsiTheme="minorHAnsi" w:cstheme="minorHAnsi"/>
                <w:b/>
                <w:bCs/>
              </w:rPr>
            </w:pPr>
            <w:r w:rsidRPr="005778D3">
              <w:rPr>
                <w:rFonts w:asciiTheme="minorHAnsi" w:hAnsiTheme="minorHAnsi" w:cstheme="minorHAnsi"/>
                <w:b/>
                <w:bCs/>
              </w:rPr>
              <w:t>Alondra Paulino Santos</w:t>
            </w:r>
          </w:p>
        </w:tc>
        <w:tc>
          <w:tcPr>
            <w:tcW w:w="2338" w:type="dxa"/>
            <w:tcMar>
              <w:left w:w="115" w:type="dxa"/>
              <w:right w:w="115" w:type="dxa"/>
            </w:tcMar>
          </w:tcPr>
          <w:p w14:paraId="4D94B6C2" w14:textId="612AB56C" w:rsidR="00705D42" w:rsidRPr="005778D3" w:rsidRDefault="00741174" w:rsidP="004609FD">
            <w:pPr>
              <w:suppressAutoHyphens/>
              <w:contextualSpacing/>
              <w:jc w:val="center"/>
              <w:rPr>
                <w:rFonts w:asciiTheme="minorHAnsi" w:hAnsiTheme="minorHAnsi" w:cstheme="minorHAnsi"/>
                <w:b/>
                <w:bCs/>
              </w:rPr>
            </w:pPr>
            <w:r w:rsidRPr="005778D3">
              <w:rPr>
                <w:rFonts w:asciiTheme="minorHAnsi" w:hAnsiTheme="minorHAnsi" w:cstheme="minorHAnsi"/>
                <w:b/>
                <w:bCs/>
              </w:rPr>
              <w:t>Initial Submission</w:t>
            </w:r>
          </w:p>
        </w:tc>
      </w:tr>
    </w:tbl>
    <w:p w14:paraId="3387940D" w14:textId="77777777" w:rsidR="00705D42" w:rsidRPr="005778D3" w:rsidRDefault="00705D42" w:rsidP="004609FD">
      <w:pPr>
        <w:suppressAutoHyphens/>
        <w:contextualSpacing/>
        <w:rPr>
          <w:rFonts w:asciiTheme="minorHAnsi" w:hAnsiTheme="minorHAnsi" w:cstheme="minorHAnsi"/>
          <w:b/>
          <w:bCs/>
        </w:rPr>
      </w:pPr>
    </w:p>
    <w:p w14:paraId="53ED80CF" w14:textId="77777777" w:rsidR="00BC2C42" w:rsidRDefault="00BC2C42" w:rsidP="004609FD">
      <w:pPr>
        <w:pStyle w:val="Heading2"/>
      </w:pPr>
      <w:bookmarkStart w:id="6" w:name="_Toc32574608"/>
      <w:bookmarkStart w:id="7" w:name="_Toc302021790"/>
      <w:bookmarkStart w:id="8" w:name="_Toc1639619014"/>
    </w:p>
    <w:p w14:paraId="3A68106D" w14:textId="77777777" w:rsidR="00BC2C42" w:rsidRDefault="00BC2C42" w:rsidP="004609FD">
      <w:pPr>
        <w:pStyle w:val="Heading2"/>
      </w:pPr>
    </w:p>
    <w:p w14:paraId="67DD4CE0" w14:textId="77777777" w:rsidR="00BC2C42" w:rsidRDefault="00BC2C42" w:rsidP="004609FD">
      <w:pPr>
        <w:pStyle w:val="Heading2"/>
      </w:pPr>
    </w:p>
    <w:p w14:paraId="05BE2076" w14:textId="77777777" w:rsidR="00BC2C42" w:rsidRDefault="00BC2C42" w:rsidP="004609FD">
      <w:pPr>
        <w:pStyle w:val="Heading2"/>
      </w:pPr>
    </w:p>
    <w:p w14:paraId="359152EC" w14:textId="77777777" w:rsidR="00BC2C42" w:rsidRDefault="00BC2C42" w:rsidP="004609FD">
      <w:pPr>
        <w:pStyle w:val="Heading2"/>
      </w:pPr>
    </w:p>
    <w:p w14:paraId="2691A2D3" w14:textId="77777777" w:rsidR="00BC2C42" w:rsidRDefault="00BC2C42" w:rsidP="004609FD">
      <w:pPr>
        <w:pStyle w:val="Heading2"/>
      </w:pPr>
    </w:p>
    <w:p w14:paraId="3A2FB551" w14:textId="77777777" w:rsidR="00BC2C42" w:rsidRDefault="00BC2C42" w:rsidP="004609FD">
      <w:pPr>
        <w:pStyle w:val="Heading2"/>
      </w:pPr>
    </w:p>
    <w:p w14:paraId="1853F078" w14:textId="77777777" w:rsidR="00BC2C42" w:rsidRDefault="00BC2C42" w:rsidP="004609FD">
      <w:pPr>
        <w:pStyle w:val="Heading2"/>
      </w:pPr>
    </w:p>
    <w:p w14:paraId="26EFF413" w14:textId="77777777" w:rsidR="00BC2C42" w:rsidRDefault="00BC2C42" w:rsidP="004609FD">
      <w:pPr>
        <w:pStyle w:val="Heading2"/>
      </w:pPr>
    </w:p>
    <w:p w14:paraId="73478BD7" w14:textId="57032D01" w:rsidR="00705D42" w:rsidRPr="005778D3" w:rsidRDefault="00705D42" w:rsidP="004609FD">
      <w:pPr>
        <w:pStyle w:val="Heading2"/>
      </w:pPr>
      <w:r w:rsidRPr="005778D3">
        <w:t>Client</w:t>
      </w:r>
      <w:bookmarkEnd w:id="6"/>
      <w:bookmarkEnd w:id="7"/>
      <w:bookmarkEnd w:id="8"/>
    </w:p>
    <w:p w14:paraId="1ACC9E22" w14:textId="77777777" w:rsidR="00705D42" w:rsidRPr="005778D3" w:rsidRDefault="00705D42" w:rsidP="004609FD">
      <w:pPr>
        <w:suppressAutoHyphens/>
        <w:contextualSpacing/>
        <w:rPr>
          <w:rFonts w:asciiTheme="minorHAnsi" w:hAnsiTheme="minorHAnsi" w:cstheme="minorHAnsi"/>
        </w:rPr>
      </w:pPr>
    </w:p>
    <w:p w14:paraId="71F9651E" w14:textId="77777777" w:rsidR="004609FD" w:rsidRPr="005778D3" w:rsidRDefault="00705D42" w:rsidP="004609FD">
      <w:pPr>
        <w:suppressAutoHyphens/>
        <w:contextualSpacing/>
        <w:rPr>
          <w:rFonts w:asciiTheme="minorHAnsi" w:hAnsiTheme="minorHAnsi" w:cstheme="minorHAnsi"/>
          <w:bdr w:val="none" w:sz="0" w:space="0" w:color="auto" w:frame="1"/>
          <w:shd w:val="clear" w:color="auto" w:fill="FFFFFF"/>
        </w:rPr>
      </w:pPr>
      <w:r w:rsidRPr="005778D3">
        <w:rPr>
          <w:rFonts w:asciiTheme="minorHAnsi" w:hAnsiTheme="minorHAnsi" w:cstheme="minorHAnsi"/>
          <w:bdr w:val="none" w:sz="0" w:space="0" w:color="auto" w:frame="1"/>
          <w:shd w:val="clear" w:color="auto" w:fill="FFFFFF"/>
        </w:rPr>
        <w:fldChar w:fldCharType="begin"/>
      </w:r>
      <w:r w:rsidRPr="005778D3">
        <w:rPr>
          <w:rFonts w:asciiTheme="minorHAnsi" w:hAnsiTheme="minorHAnsi"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5778D3">
        <w:rPr>
          <w:rFonts w:asciiTheme="minorHAnsi" w:hAnsiTheme="minorHAnsi" w:cstheme="minorHAnsi"/>
          <w:bdr w:val="none" w:sz="0" w:space="0" w:color="auto" w:frame="1"/>
          <w:shd w:val="clear" w:color="auto" w:fill="FFFFFF"/>
        </w:rPr>
        <w:fldChar w:fldCharType="separate"/>
      </w:r>
      <w:r w:rsidRPr="005778D3">
        <w:rPr>
          <w:rFonts w:asciiTheme="minorHAnsi" w:hAnsiTheme="minorHAnsi" w:cstheme="minorHAnsi"/>
          <w:noProof/>
          <w:bdr w:val="none" w:sz="0" w:space="0" w:color="auto" w:frame="1"/>
          <w:shd w:val="clear" w:color="auto" w:fill="FFFFFF"/>
        </w:rPr>
        <w:drawing>
          <wp:inline distT="0" distB="0" distL="0" distR="0" wp14:anchorId="166EB183" wp14:editId="2F9CADE8">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5778D3">
        <w:rPr>
          <w:rFonts w:asciiTheme="minorHAnsi" w:hAnsiTheme="minorHAnsi" w:cstheme="minorHAnsi"/>
          <w:bdr w:val="none" w:sz="0" w:space="0" w:color="auto" w:frame="1"/>
          <w:shd w:val="clear" w:color="auto" w:fill="FFFFFF"/>
        </w:rPr>
        <w:fldChar w:fldCharType="end"/>
      </w:r>
    </w:p>
    <w:p w14:paraId="7EC15D1F" w14:textId="77777777" w:rsidR="004609FD" w:rsidRPr="005778D3" w:rsidRDefault="004609FD" w:rsidP="004609FD">
      <w:pPr>
        <w:suppressAutoHyphens/>
        <w:contextualSpacing/>
        <w:rPr>
          <w:rFonts w:asciiTheme="minorHAnsi" w:hAnsiTheme="minorHAnsi" w:cstheme="minorHAnsi"/>
        </w:rPr>
      </w:pPr>
    </w:p>
    <w:bookmarkEnd w:id="0"/>
    <w:bookmarkEnd w:id="1"/>
    <w:bookmarkEnd w:id="2"/>
    <w:bookmarkEnd w:id="3"/>
    <w:bookmarkEnd w:id="4"/>
    <w:bookmarkEnd w:id="5"/>
    <w:p w14:paraId="77B6C061" w14:textId="77777777" w:rsidR="00BF4E7E" w:rsidRPr="005778D3" w:rsidRDefault="00BF4E7E">
      <w:pPr>
        <w:rPr>
          <w:rFonts w:asciiTheme="minorHAnsi" w:eastAsiaTheme="majorEastAsia" w:hAnsiTheme="minorHAnsi" w:cstheme="minorHAnsi"/>
          <w:b/>
          <w:bCs/>
        </w:rPr>
      </w:pPr>
      <w:r w:rsidRPr="005778D3">
        <w:rPr>
          <w:rFonts w:asciiTheme="minorHAnsi" w:hAnsiTheme="minorHAnsi" w:cstheme="minorHAnsi"/>
        </w:rPr>
        <w:br w:type="page"/>
      </w:r>
    </w:p>
    <w:p w14:paraId="68393918" w14:textId="77777777" w:rsidR="00741174" w:rsidRPr="005778D3" w:rsidRDefault="531DB269" w:rsidP="00741174">
      <w:pPr>
        <w:pStyle w:val="Heading2"/>
        <w:rPr>
          <w:sz w:val="24"/>
        </w:rPr>
      </w:pPr>
      <w:r w:rsidRPr="005778D3">
        <w:rPr>
          <w:sz w:val="24"/>
        </w:rPr>
        <w:lastRenderedPageBreak/>
        <w:t>Developer</w:t>
      </w:r>
    </w:p>
    <w:p w14:paraId="77F25AF5" w14:textId="60A9AC05" w:rsidR="00741174" w:rsidRPr="005778D3" w:rsidRDefault="00741174" w:rsidP="00741174">
      <w:pPr>
        <w:pStyle w:val="Heading2"/>
        <w:rPr>
          <w:rFonts w:eastAsiaTheme="minorEastAsia"/>
          <w:color w:val="000000" w:themeColor="text1"/>
          <w:sz w:val="24"/>
        </w:rPr>
      </w:pPr>
      <w:r w:rsidRPr="005778D3">
        <w:rPr>
          <w:b w:val="0"/>
          <w:bCs w:val="0"/>
          <w:sz w:val="24"/>
        </w:rPr>
        <w:t>Alondra Paulino Santos</w:t>
      </w:r>
    </w:p>
    <w:p w14:paraId="40D77775" w14:textId="77777777" w:rsidR="003A2F8A" w:rsidRPr="005778D3" w:rsidRDefault="003A2F8A" w:rsidP="000B05B1">
      <w:pPr>
        <w:suppressAutoHyphens/>
        <w:contextualSpacing/>
        <w:rPr>
          <w:rFonts w:asciiTheme="minorHAnsi" w:hAnsiTheme="minorHAnsi" w:cstheme="minorHAnsi"/>
          <w:color w:val="000000" w:themeColor="text1"/>
        </w:rPr>
      </w:pPr>
    </w:p>
    <w:p w14:paraId="7DFAAD8D" w14:textId="7789F647" w:rsidR="531DB269" w:rsidRPr="005778D3" w:rsidRDefault="531DB269" w:rsidP="000B05B1">
      <w:pPr>
        <w:suppressAutoHyphens/>
        <w:contextualSpacing/>
        <w:rPr>
          <w:rFonts w:asciiTheme="minorHAnsi" w:hAnsiTheme="minorHAnsi" w:cstheme="minorHAnsi"/>
          <w:b/>
          <w:bCs/>
          <w:color w:val="000000" w:themeColor="text1"/>
        </w:rPr>
      </w:pPr>
      <w:r w:rsidRPr="005778D3">
        <w:rPr>
          <w:rFonts w:asciiTheme="minorHAnsi" w:hAnsiTheme="minorHAnsi" w:cstheme="minorHAnsi"/>
          <w:b/>
          <w:bCs/>
          <w:color w:val="000000" w:themeColor="text1"/>
        </w:rPr>
        <w:t>1. Interpreting Client Needs</w:t>
      </w:r>
    </w:p>
    <w:p w14:paraId="037F3135" w14:textId="26BCBEAA" w:rsidR="00165196" w:rsidRPr="00F402DD" w:rsidRDefault="00165196" w:rsidP="00165196">
      <w:pPr>
        <w:pStyle w:val="p1"/>
        <w:rPr>
          <w:rFonts w:asciiTheme="minorHAnsi" w:hAnsiTheme="minorHAnsi" w:cstheme="minorHAnsi"/>
        </w:rPr>
      </w:pPr>
      <w:r w:rsidRPr="00F402DD">
        <w:rPr>
          <w:rFonts w:asciiTheme="minorHAnsi" w:hAnsiTheme="minorHAnsi" w:cstheme="minorHAnsi"/>
        </w:rPr>
        <w:t xml:space="preserve">Artemis </w:t>
      </w:r>
      <w:r w:rsidR="00F402DD" w:rsidRPr="00F402DD">
        <w:rPr>
          <w:rFonts w:asciiTheme="minorHAnsi" w:hAnsiTheme="minorHAnsi" w:cstheme="minorHAnsi"/>
        </w:rPr>
        <w:t>Financials’</w:t>
      </w:r>
      <w:r w:rsidRPr="00F402DD">
        <w:rPr>
          <w:rFonts w:asciiTheme="minorHAnsi" w:hAnsiTheme="minorHAnsi" w:cstheme="minorHAnsi"/>
        </w:rPr>
        <w:t xml:space="preserve"> primary business involves creating personalized financial plans for clients, covering areas such as savings, retirement, investments, and insurance. Because this work depends on maintaining client trust and complying with financial regulations, secure communication is one of the company’s highest priorities. All data that flows between Artemis Financial and its customers</w:t>
      </w:r>
      <w:r w:rsidR="004E2E3D">
        <w:rPr>
          <w:rFonts w:asciiTheme="minorHAnsi" w:hAnsiTheme="minorHAnsi" w:cstheme="minorHAnsi"/>
        </w:rPr>
        <w:t xml:space="preserve">, </w:t>
      </w:r>
      <w:r w:rsidRPr="00F402DD">
        <w:rPr>
          <w:rFonts w:asciiTheme="minorHAnsi" w:hAnsiTheme="minorHAnsi" w:cstheme="minorHAnsi"/>
        </w:rPr>
        <w:t>such as account details, investment strategies, and retirement goals</w:t>
      </w:r>
      <w:r w:rsidR="004E2E3D">
        <w:rPr>
          <w:rFonts w:asciiTheme="minorHAnsi" w:hAnsiTheme="minorHAnsi" w:cstheme="minorHAnsi"/>
        </w:rPr>
        <w:t xml:space="preserve">, </w:t>
      </w:r>
      <w:r w:rsidRPr="00F402DD">
        <w:rPr>
          <w:rFonts w:asciiTheme="minorHAnsi" w:hAnsiTheme="minorHAnsi" w:cstheme="minorHAnsi"/>
        </w:rPr>
        <w:t>must be encrypted in transit and at rest to preserve confidentiality and integrity. Without strong encryption and secure protocols like TLS, Artemis risks both legal consequences and loss of client confidence if sensitive data were intercepted.</w:t>
      </w:r>
    </w:p>
    <w:p w14:paraId="3963A994" w14:textId="7660C73C" w:rsidR="00165196" w:rsidRPr="00F402DD" w:rsidRDefault="00165196" w:rsidP="00165196">
      <w:pPr>
        <w:pStyle w:val="p1"/>
        <w:rPr>
          <w:rFonts w:asciiTheme="minorHAnsi" w:hAnsiTheme="minorHAnsi" w:cstheme="minorHAnsi"/>
        </w:rPr>
      </w:pPr>
      <w:r w:rsidRPr="00F402DD">
        <w:rPr>
          <w:rFonts w:asciiTheme="minorHAnsi" w:hAnsiTheme="minorHAnsi" w:cstheme="minorHAnsi"/>
        </w:rPr>
        <w:t xml:space="preserve">Another client need involves </w:t>
      </w:r>
      <w:r w:rsidRPr="00F402DD">
        <w:rPr>
          <w:rStyle w:val="s1"/>
          <w:rFonts w:asciiTheme="minorHAnsi" w:hAnsiTheme="minorHAnsi" w:cstheme="minorHAnsi"/>
        </w:rPr>
        <w:t>international transactions</w:t>
      </w:r>
      <w:r w:rsidRPr="00F402DD">
        <w:rPr>
          <w:rFonts w:asciiTheme="minorHAnsi" w:hAnsiTheme="minorHAnsi" w:cstheme="minorHAnsi"/>
        </w:rPr>
        <w:t xml:space="preserve">. As a consulting firm with potential global customers and partners, Artemis Financial may process data across borders. This exposes the company to international security and privacy laws such as the </w:t>
      </w:r>
      <w:r w:rsidRPr="00F402DD">
        <w:rPr>
          <w:rStyle w:val="s1"/>
          <w:rFonts w:asciiTheme="minorHAnsi" w:hAnsiTheme="minorHAnsi" w:cstheme="minorHAnsi"/>
        </w:rPr>
        <w:t>General Data Protection Regulation (GDPR)</w:t>
      </w:r>
      <w:r w:rsidRPr="00F402DD">
        <w:rPr>
          <w:rFonts w:asciiTheme="minorHAnsi" w:hAnsiTheme="minorHAnsi" w:cstheme="minorHAnsi"/>
        </w:rPr>
        <w:t xml:space="preserve"> in the European Union. Compliance with these laws requires secure communication channels, proper handling of personally identifiable information (PII), and limitations on data transfers without explicit safeguards. Therefore, security is not only a technical requirement but also a legal necessity for Artemis </w:t>
      </w:r>
      <w:r w:rsidR="00F402DD" w:rsidRPr="00F402DD">
        <w:rPr>
          <w:rFonts w:asciiTheme="minorHAnsi" w:hAnsiTheme="minorHAnsi" w:cstheme="minorHAnsi"/>
        </w:rPr>
        <w:t>Financials’</w:t>
      </w:r>
      <w:r w:rsidRPr="00F402DD">
        <w:rPr>
          <w:rFonts w:asciiTheme="minorHAnsi" w:hAnsiTheme="minorHAnsi" w:cstheme="minorHAnsi"/>
        </w:rPr>
        <w:t xml:space="preserve"> continued operations.</w:t>
      </w:r>
    </w:p>
    <w:p w14:paraId="614306A1" w14:textId="6892409E" w:rsidR="00165196" w:rsidRPr="00F402DD" w:rsidRDefault="00165196" w:rsidP="00165196">
      <w:pPr>
        <w:pStyle w:val="p1"/>
        <w:rPr>
          <w:rFonts w:asciiTheme="minorHAnsi" w:hAnsiTheme="minorHAnsi" w:cstheme="minorHAnsi"/>
        </w:rPr>
      </w:pPr>
      <w:r w:rsidRPr="00F402DD">
        <w:rPr>
          <w:rFonts w:asciiTheme="minorHAnsi" w:hAnsiTheme="minorHAnsi" w:cstheme="minorHAnsi"/>
        </w:rPr>
        <w:t xml:space="preserve">Governmental restrictions and financial industry standards also shape Artemis’s security requirements. Frameworks such as </w:t>
      </w:r>
      <w:r w:rsidRPr="00F402DD">
        <w:rPr>
          <w:rStyle w:val="s1"/>
          <w:rFonts w:asciiTheme="minorHAnsi" w:hAnsiTheme="minorHAnsi" w:cstheme="minorHAnsi"/>
        </w:rPr>
        <w:t>Payment Card Industry Data Security Standard (PCI DSS)</w:t>
      </w:r>
      <w:r w:rsidRPr="00F402DD">
        <w:rPr>
          <w:rFonts w:asciiTheme="minorHAnsi" w:hAnsiTheme="minorHAnsi" w:cstheme="minorHAnsi"/>
        </w:rPr>
        <w:t xml:space="preserve"> and U.S. privacy regulations like the </w:t>
      </w:r>
      <w:r w:rsidRPr="00F402DD">
        <w:rPr>
          <w:rStyle w:val="s1"/>
          <w:rFonts w:asciiTheme="minorHAnsi" w:hAnsiTheme="minorHAnsi" w:cstheme="minorHAnsi"/>
        </w:rPr>
        <w:t>Gramm–Leach–Bliley Act (GLBA)</w:t>
      </w:r>
      <w:r w:rsidRPr="00F402DD">
        <w:rPr>
          <w:rFonts w:asciiTheme="minorHAnsi" w:hAnsiTheme="minorHAnsi" w:cstheme="minorHAnsi"/>
        </w:rPr>
        <w:t xml:space="preserve"> demand that financial institutions implement strong controls around authentication, encryption, and data access. Failure to meet these requirements could result in fines, lawsuits, or the inability to legally operate in certain regions.</w:t>
      </w:r>
    </w:p>
    <w:p w14:paraId="4A443292" w14:textId="4DC5EB34" w:rsidR="00165196" w:rsidRPr="00F402DD" w:rsidRDefault="00165196" w:rsidP="00165196">
      <w:pPr>
        <w:pStyle w:val="p1"/>
        <w:rPr>
          <w:rFonts w:asciiTheme="minorHAnsi" w:hAnsiTheme="minorHAnsi" w:cstheme="minorHAnsi"/>
        </w:rPr>
      </w:pPr>
      <w:r w:rsidRPr="00F402DD">
        <w:rPr>
          <w:rFonts w:asciiTheme="minorHAnsi" w:hAnsiTheme="minorHAnsi" w:cstheme="minorHAnsi"/>
        </w:rPr>
        <w:t xml:space="preserve">Looking at potential threats, Artemis faces both </w:t>
      </w:r>
      <w:r w:rsidRPr="00F402DD">
        <w:rPr>
          <w:rStyle w:val="s1"/>
          <w:rFonts w:asciiTheme="minorHAnsi" w:hAnsiTheme="minorHAnsi" w:cstheme="minorHAnsi"/>
        </w:rPr>
        <w:t>current risks</w:t>
      </w:r>
      <w:r w:rsidRPr="00F402DD">
        <w:rPr>
          <w:rFonts w:asciiTheme="minorHAnsi" w:hAnsiTheme="minorHAnsi" w:cstheme="minorHAnsi"/>
        </w:rPr>
        <w:t xml:space="preserve"> and </w:t>
      </w:r>
      <w:r w:rsidRPr="00F402DD">
        <w:rPr>
          <w:rStyle w:val="s1"/>
          <w:rFonts w:asciiTheme="minorHAnsi" w:hAnsiTheme="minorHAnsi" w:cstheme="minorHAnsi"/>
        </w:rPr>
        <w:t>emerging ones</w:t>
      </w:r>
      <w:r w:rsidRPr="00F402DD">
        <w:rPr>
          <w:rFonts w:asciiTheme="minorHAnsi" w:hAnsiTheme="minorHAnsi" w:cstheme="minorHAnsi"/>
        </w:rPr>
        <w:t xml:space="preserve">. Currently, attackers often exploit web applications with </w:t>
      </w:r>
      <w:r w:rsidRPr="00F402DD">
        <w:rPr>
          <w:rStyle w:val="s1"/>
          <w:rFonts w:asciiTheme="minorHAnsi" w:hAnsiTheme="minorHAnsi" w:cstheme="minorHAnsi"/>
        </w:rPr>
        <w:t>SQL injection</w:t>
      </w:r>
      <w:r w:rsidRPr="00F402DD">
        <w:rPr>
          <w:rFonts w:asciiTheme="minorHAnsi" w:hAnsiTheme="minorHAnsi" w:cstheme="minorHAnsi"/>
        </w:rPr>
        <w:t xml:space="preserve">, </w:t>
      </w:r>
      <w:r w:rsidRPr="00F402DD">
        <w:rPr>
          <w:rStyle w:val="s1"/>
          <w:rFonts w:asciiTheme="minorHAnsi" w:hAnsiTheme="minorHAnsi" w:cstheme="minorHAnsi"/>
        </w:rPr>
        <w:t>cross-site scripting (XSS)</w:t>
      </w:r>
      <w:r w:rsidRPr="00F402DD">
        <w:rPr>
          <w:rFonts w:asciiTheme="minorHAnsi" w:hAnsiTheme="minorHAnsi" w:cstheme="minorHAnsi"/>
        </w:rPr>
        <w:t xml:space="preserve">, </w:t>
      </w:r>
      <w:r w:rsidRPr="00F402DD">
        <w:rPr>
          <w:rStyle w:val="s1"/>
          <w:rFonts w:asciiTheme="minorHAnsi" w:hAnsiTheme="minorHAnsi" w:cstheme="minorHAnsi"/>
        </w:rPr>
        <w:t>phishing</w:t>
      </w:r>
      <w:r w:rsidRPr="00F402DD">
        <w:rPr>
          <w:rFonts w:asciiTheme="minorHAnsi" w:hAnsiTheme="minorHAnsi" w:cstheme="minorHAnsi"/>
        </w:rPr>
        <w:t xml:space="preserve">, and </w:t>
      </w:r>
      <w:r w:rsidRPr="00F402DD">
        <w:rPr>
          <w:rStyle w:val="s1"/>
          <w:rFonts w:asciiTheme="minorHAnsi" w:hAnsiTheme="minorHAnsi" w:cstheme="minorHAnsi"/>
        </w:rPr>
        <w:t>credential stuffing</w:t>
      </w:r>
      <w:r w:rsidRPr="00F402DD">
        <w:rPr>
          <w:rFonts w:asciiTheme="minorHAnsi" w:hAnsiTheme="minorHAnsi" w:cstheme="minorHAnsi"/>
        </w:rPr>
        <w:t xml:space="preserve">. At the same time, new risks are emerging as attackers target </w:t>
      </w:r>
      <w:r w:rsidRPr="00F402DD">
        <w:rPr>
          <w:rStyle w:val="s1"/>
          <w:rFonts w:asciiTheme="minorHAnsi" w:hAnsiTheme="minorHAnsi" w:cstheme="minorHAnsi"/>
        </w:rPr>
        <w:t>open-source libraries</w:t>
      </w:r>
      <w:r w:rsidRPr="00F402DD">
        <w:rPr>
          <w:rFonts w:asciiTheme="minorHAnsi" w:hAnsiTheme="minorHAnsi" w:cstheme="minorHAnsi"/>
        </w:rPr>
        <w:t xml:space="preserve"> and </w:t>
      </w:r>
      <w:r w:rsidRPr="00F402DD">
        <w:rPr>
          <w:rStyle w:val="s1"/>
          <w:rFonts w:asciiTheme="minorHAnsi" w:hAnsiTheme="minorHAnsi" w:cstheme="minorHAnsi"/>
        </w:rPr>
        <w:t>third-party dependencies</w:t>
      </w:r>
      <w:r w:rsidRPr="00F402DD">
        <w:rPr>
          <w:rFonts w:asciiTheme="minorHAnsi" w:hAnsiTheme="minorHAnsi" w:cstheme="minorHAnsi"/>
        </w:rPr>
        <w:t xml:space="preserve"> with known vulnerabilities. These risks are especially critical since Artemis plans to modernize its operations, and modernization typically relies on integrating frameworks and libraries that require careful monitoring.</w:t>
      </w:r>
    </w:p>
    <w:p w14:paraId="3554F3CA" w14:textId="77777777" w:rsidR="00165196" w:rsidRPr="00F402DD" w:rsidRDefault="00165196" w:rsidP="00165196">
      <w:pPr>
        <w:pStyle w:val="p1"/>
        <w:rPr>
          <w:rFonts w:asciiTheme="minorHAnsi" w:hAnsiTheme="minorHAnsi" w:cstheme="minorHAnsi"/>
        </w:rPr>
      </w:pPr>
      <w:r w:rsidRPr="00F402DD">
        <w:rPr>
          <w:rFonts w:asciiTheme="minorHAnsi" w:hAnsiTheme="minorHAnsi" w:cstheme="minorHAnsi"/>
        </w:rPr>
        <w:t xml:space="preserve">Finally, modernization itself creates unique requirements. Artemis must be able to adopt </w:t>
      </w:r>
      <w:r w:rsidRPr="00F402DD">
        <w:rPr>
          <w:rStyle w:val="s1"/>
          <w:rFonts w:asciiTheme="minorHAnsi" w:hAnsiTheme="minorHAnsi" w:cstheme="minorHAnsi"/>
        </w:rPr>
        <w:t>evolving web application technologies</w:t>
      </w:r>
      <w:r w:rsidRPr="00F402DD">
        <w:rPr>
          <w:rFonts w:asciiTheme="minorHAnsi" w:hAnsiTheme="minorHAnsi" w:cstheme="minorHAnsi"/>
        </w:rPr>
        <w:t xml:space="preserve"> without weakening its security posture. This means building a secure development lifecycle that includes dependency checking, secure coding practices, and regular updates to open-source components. By addressing these needs, Artemis Financial can align its modernization strategy with its mission that “security is everyone’s responsibility,” ensuring both innovation and protection.</w:t>
      </w:r>
    </w:p>
    <w:p w14:paraId="4AD0F97C" w14:textId="77777777" w:rsidR="003A2F8A" w:rsidRPr="005778D3" w:rsidRDefault="003A2F8A" w:rsidP="000B05B1">
      <w:pPr>
        <w:suppressAutoHyphens/>
        <w:contextualSpacing/>
        <w:rPr>
          <w:rFonts w:asciiTheme="minorHAnsi" w:hAnsiTheme="minorHAnsi" w:cstheme="minorHAnsi"/>
          <w:b/>
          <w:bCs/>
          <w:color w:val="000000" w:themeColor="text1"/>
        </w:rPr>
      </w:pPr>
    </w:p>
    <w:p w14:paraId="0415926D" w14:textId="01C70329" w:rsidR="531DB269" w:rsidRPr="005778D3" w:rsidRDefault="531DB269" w:rsidP="000B05B1">
      <w:pPr>
        <w:suppressAutoHyphens/>
        <w:contextualSpacing/>
        <w:rPr>
          <w:rFonts w:asciiTheme="minorHAnsi" w:hAnsiTheme="minorHAnsi" w:cstheme="minorHAnsi"/>
          <w:b/>
          <w:bCs/>
          <w:color w:val="000000" w:themeColor="text1"/>
        </w:rPr>
      </w:pPr>
      <w:r w:rsidRPr="005778D3">
        <w:rPr>
          <w:rFonts w:asciiTheme="minorHAnsi" w:hAnsiTheme="minorHAnsi" w:cstheme="minorHAnsi"/>
          <w:b/>
          <w:bCs/>
          <w:color w:val="000000" w:themeColor="text1"/>
        </w:rPr>
        <w:lastRenderedPageBreak/>
        <w:t>2. Areas of Security</w:t>
      </w:r>
    </w:p>
    <w:p w14:paraId="0BE1695D" w14:textId="5881F08F" w:rsidR="00165196" w:rsidRPr="005778D3" w:rsidRDefault="00165196" w:rsidP="00165196">
      <w:pPr>
        <w:pStyle w:val="p1"/>
        <w:rPr>
          <w:rFonts w:asciiTheme="minorHAnsi" w:hAnsiTheme="minorHAnsi" w:cstheme="minorHAnsi"/>
        </w:rPr>
      </w:pPr>
      <w:r w:rsidRPr="005778D3">
        <w:rPr>
          <w:rFonts w:asciiTheme="minorHAnsi" w:hAnsiTheme="minorHAnsi" w:cstheme="minorHAnsi"/>
        </w:rPr>
        <w:t xml:space="preserve">Based on Artemis </w:t>
      </w:r>
      <w:r w:rsidR="00C85716" w:rsidRPr="005778D3">
        <w:rPr>
          <w:rFonts w:asciiTheme="minorHAnsi" w:hAnsiTheme="minorHAnsi" w:cstheme="minorHAnsi"/>
        </w:rPr>
        <w:t>Financials’</w:t>
      </w:r>
      <w:r w:rsidRPr="005778D3">
        <w:rPr>
          <w:rFonts w:asciiTheme="minorHAnsi" w:hAnsiTheme="minorHAnsi" w:cstheme="minorHAnsi"/>
        </w:rPr>
        <w:t xml:space="preserve"> RESTful web application and the vulnerability assessment process flow diagram, several areas of security are especially relevant. Each area plays a role in protecting customer data and ensuring that Artemis meets both business and regulatory requirements.</w:t>
      </w:r>
    </w:p>
    <w:p w14:paraId="6193D5D2" w14:textId="77777777" w:rsidR="00165196" w:rsidRPr="005778D3" w:rsidRDefault="00165196" w:rsidP="00165196">
      <w:pPr>
        <w:pStyle w:val="p3"/>
        <w:rPr>
          <w:rFonts w:asciiTheme="minorHAnsi" w:hAnsiTheme="minorHAnsi" w:cstheme="minorHAnsi"/>
        </w:rPr>
      </w:pPr>
      <w:r w:rsidRPr="005778D3">
        <w:rPr>
          <w:rFonts w:asciiTheme="minorHAnsi" w:hAnsiTheme="minorHAnsi" w:cstheme="minorHAnsi"/>
          <w:b/>
          <w:bCs/>
        </w:rPr>
        <w:t>Input Validation</w:t>
      </w:r>
    </w:p>
    <w:p w14:paraId="7F7ECC9A" w14:textId="77777777" w:rsidR="00165196" w:rsidRPr="005778D3" w:rsidRDefault="00165196" w:rsidP="00165196">
      <w:pPr>
        <w:pStyle w:val="p1"/>
        <w:rPr>
          <w:rFonts w:asciiTheme="minorHAnsi" w:hAnsiTheme="minorHAnsi" w:cstheme="minorHAnsi"/>
        </w:rPr>
      </w:pPr>
      <w:r w:rsidRPr="005778D3">
        <w:rPr>
          <w:rFonts w:asciiTheme="minorHAnsi" w:hAnsiTheme="minorHAnsi" w:cstheme="minorHAnsi"/>
        </w:rPr>
        <w:t>Because customers provide personal and financial information through the application, input validation is critical. Without proper validation and sanitization, the application could become vulnerable to injection attacks such as SQL injection or cross-site scripting (XSS). Implementing strict input validation ensures that only safe, expected data is processed, reducing the risk of malicious commands being executed.</w:t>
      </w:r>
    </w:p>
    <w:p w14:paraId="3AB2319C" w14:textId="77777777" w:rsidR="00165196" w:rsidRPr="005778D3" w:rsidRDefault="00165196" w:rsidP="00165196">
      <w:pPr>
        <w:pStyle w:val="p3"/>
        <w:rPr>
          <w:rFonts w:asciiTheme="minorHAnsi" w:hAnsiTheme="minorHAnsi" w:cstheme="minorHAnsi"/>
        </w:rPr>
      </w:pPr>
      <w:r w:rsidRPr="005778D3">
        <w:rPr>
          <w:rFonts w:asciiTheme="minorHAnsi" w:hAnsiTheme="minorHAnsi" w:cstheme="minorHAnsi"/>
          <w:b/>
          <w:bCs/>
        </w:rPr>
        <w:t>APIs</w:t>
      </w:r>
    </w:p>
    <w:p w14:paraId="6126082F" w14:textId="77777777" w:rsidR="00165196" w:rsidRPr="005778D3" w:rsidRDefault="00165196" w:rsidP="00165196">
      <w:pPr>
        <w:pStyle w:val="p1"/>
        <w:rPr>
          <w:rFonts w:asciiTheme="minorHAnsi" w:hAnsiTheme="minorHAnsi" w:cstheme="minorHAnsi"/>
        </w:rPr>
      </w:pPr>
      <w:r w:rsidRPr="005778D3">
        <w:rPr>
          <w:rFonts w:asciiTheme="minorHAnsi" w:hAnsiTheme="minorHAnsi" w:cstheme="minorHAnsi"/>
        </w:rPr>
        <w:t>Artemis Financial relies on a RESTful API to deliver services to customers. Securing API interactions is essential because APIs are often targeted by attackers who attempt to exploit poorly protected endpoints. Strong authentication, authorization, and rate limiting must be applied to API requests to prevent unauthorized access and denial-of-service attempts.</w:t>
      </w:r>
    </w:p>
    <w:p w14:paraId="3A72E2BF" w14:textId="77777777" w:rsidR="00165196" w:rsidRPr="005778D3" w:rsidRDefault="00165196" w:rsidP="00165196">
      <w:pPr>
        <w:pStyle w:val="p3"/>
        <w:rPr>
          <w:rFonts w:asciiTheme="minorHAnsi" w:hAnsiTheme="minorHAnsi" w:cstheme="minorHAnsi"/>
        </w:rPr>
      </w:pPr>
      <w:r w:rsidRPr="005778D3">
        <w:rPr>
          <w:rFonts w:asciiTheme="minorHAnsi" w:hAnsiTheme="minorHAnsi" w:cstheme="minorHAnsi"/>
          <w:b/>
          <w:bCs/>
        </w:rPr>
        <w:t>Cryptography</w:t>
      </w:r>
    </w:p>
    <w:p w14:paraId="64718AFB" w14:textId="719C5B94" w:rsidR="00165196" w:rsidRPr="005778D3" w:rsidRDefault="00165196" w:rsidP="00165196">
      <w:pPr>
        <w:pStyle w:val="p1"/>
        <w:rPr>
          <w:rFonts w:asciiTheme="minorHAnsi" w:hAnsiTheme="minorHAnsi" w:cstheme="minorHAnsi"/>
        </w:rPr>
      </w:pPr>
      <w:r w:rsidRPr="005778D3">
        <w:rPr>
          <w:rFonts w:asciiTheme="minorHAnsi" w:hAnsiTheme="minorHAnsi" w:cstheme="minorHAnsi"/>
        </w:rPr>
        <w:t>Since Artemis manages highly sensitive data</w:t>
      </w:r>
      <w:r w:rsidR="00547D61">
        <w:rPr>
          <w:rFonts w:asciiTheme="minorHAnsi" w:hAnsiTheme="minorHAnsi" w:cstheme="minorHAnsi"/>
        </w:rPr>
        <w:t xml:space="preserve">, </w:t>
      </w:r>
      <w:r w:rsidRPr="005778D3">
        <w:rPr>
          <w:rFonts w:asciiTheme="minorHAnsi" w:hAnsiTheme="minorHAnsi" w:cstheme="minorHAnsi"/>
        </w:rPr>
        <w:t>such as retirement plans, investments, and insurance details</w:t>
      </w:r>
      <w:r w:rsidR="00547D61">
        <w:rPr>
          <w:rFonts w:asciiTheme="minorHAnsi" w:hAnsiTheme="minorHAnsi" w:cstheme="minorHAnsi"/>
        </w:rPr>
        <w:t>,</w:t>
      </w:r>
      <w:r w:rsidR="00C85716">
        <w:rPr>
          <w:rFonts w:asciiTheme="minorHAnsi" w:hAnsiTheme="minorHAnsi" w:cstheme="minorHAnsi"/>
        </w:rPr>
        <w:t xml:space="preserve"> </w:t>
      </w:r>
      <w:r w:rsidRPr="005778D3">
        <w:rPr>
          <w:rFonts w:asciiTheme="minorHAnsi" w:hAnsiTheme="minorHAnsi" w:cstheme="minorHAnsi"/>
        </w:rPr>
        <w:t>cryptography is vital. Encryption protects data both at rest in databases and in transit between clients and servers. Weak or outdated encryption could allow attackers to intercept or decrypt financial records. Therefore, Artemis must adopt current encryption standards, manage keys securely, and avoid practices such as hardcoded keys.</w:t>
      </w:r>
    </w:p>
    <w:p w14:paraId="24B77771" w14:textId="77777777" w:rsidR="00165196" w:rsidRPr="005778D3" w:rsidRDefault="00165196" w:rsidP="00165196">
      <w:pPr>
        <w:pStyle w:val="p3"/>
        <w:rPr>
          <w:rFonts w:asciiTheme="minorHAnsi" w:hAnsiTheme="minorHAnsi" w:cstheme="minorHAnsi"/>
        </w:rPr>
      </w:pPr>
      <w:r w:rsidRPr="005778D3">
        <w:rPr>
          <w:rFonts w:asciiTheme="minorHAnsi" w:hAnsiTheme="minorHAnsi" w:cstheme="minorHAnsi"/>
          <w:b/>
          <w:bCs/>
        </w:rPr>
        <w:t>Client/Server Communication</w:t>
      </w:r>
    </w:p>
    <w:p w14:paraId="2D6DF581" w14:textId="70559F35" w:rsidR="00165196" w:rsidRPr="005778D3" w:rsidRDefault="00165196" w:rsidP="00165196">
      <w:pPr>
        <w:pStyle w:val="p1"/>
        <w:rPr>
          <w:rFonts w:asciiTheme="minorHAnsi" w:hAnsiTheme="minorHAnsi" w:cstheme="minorHAnsi"/>
        </w:rPr>
      </w:pPr>
      <w:r w:rsidRPr="005778D3">
        <w:rPr>
          <w:rFonts w:asciiTheme="minorHAnsi" w:hAnsiTheme="minorHAnsi" w:cstheme="minorHAnsi"/>
        </w:rPr>
        <w:t xml:space="preserve">All communication between clients and Artemis </w:t>
      </w:r>
      <w:r w:rsidR="00C85716" w:rsidRPr="005778D3">
        <w:rPr>
          <w:rFonts w:asciiTheme="minorHAnsi" w:hAnsiTheme="minorHAnsi" w:cstheme="minorHAnsi"/>
        </w:rPr>
        <w:t>Financials’</w:t>
      </w:r>
      <w:r w:rsidRPr="005778D3">
        <w:rPr>
          <w:rFonts w:asciiTheme="minorHAnsi" w:hAnsiTheme="minorHAnsi" w:cstheme="minorHAnsi"/>
        </w:rPr>
        <w:t xml:space="preserve"> servers must be secure. Transport Layer Security (TLS) ensures confidentiality and integrity during data exchanges. Without secure client/server communication, attackers could launch man-in-the-middle (MITM) attacks and intercept financial information. Strong, up-to-date certificates and enforced HTTPS connections protect customers from these threats.</w:t>
      </w:r>
    </w:p>
    <w:p w14:paraId="6E702C54" w14:textId="77777777" w:rsidR="00165196" w:rsidRPr="005778D3" w:rsidRDefault="00165196" w:rsidP="00165196">
      <w:pPr>
        <w:pStyle w:val="p2"/>
        <w:rPr>
          <w:rFonts w:asciiTheme="minorHAnsi" w:hAnsiTheme="minorHAnsi" w:cstheme="minorHAnsi"/>
        </w:rPr>
      </w:pPr>
    </w:p>
    <w:p w14:paraId="606183E1" w14:textId="77777777" w:rsidR="00165196" w:rsidRPr="005778D3" w:rsidRDefault="00165196" w:rsidP="00165196">
      <w:pPr>
        <w:pStyle w:val="p3"/>
        <w:rPr>
          <w:rFonts w:asciiTheme="minorHAnsi" w:hAnsiTheme="minorHAnsi" w:cstheme="minorHAnsi"/>
        </w:rPr>
      </w:pPr>
      <w:r w:rsidRPr="005778D3">
        <w:rPr>
          <w:rFonts w:asciiTheme="minorHAnsi" w:hAnsiTheme="minorHAnsi" w:cstheme="minorHAnsi"/>
          <w:b/>
          <w:bCs/>
        </w:rPr>
        <w:t>Code Error Handling</w:t>
      </w:r>
    </w:p>
    <w:p w14:paraId="180D4833" w14:textId="77777777" w:rsidR="00165196" w:rsidRPr="005778D3" w:rsidRDefault="00165196" w:rsidP="00165196">
      <w:pPr>
        <w:pStyle w:val="p1"/>
        <w:rPr>
          <w:rFonts w:asciiTheme="minorHAnsi" w:hAnsiTheme="minorHAnsi" w:cstheme="minorHAnsi"/>
        </w:rPr>
      </w:pPr>
      <w:r w:rsidRPr="005778D3">
        <w:rPr>
          <w:rFonts w:asciiTheme="minorHAnsi" w:hAnsiTheme="minorHAnsi" w:cstheme="minorHAnsi"/>
        </w:rPr>
        <w:t xml:space="preserve">Proper error handling is necessary to prevent information leakage. If the application displays detailed stack traces or system messages to the user, attackers could use this information to </w:t>
      </w:r>
      <w:r w:rsidRPr="005778D3">
        <w:rPr>
          <w:rFonts w:asciiTheme="minorHAnsi" w:hAnsiTheme="minorHAnsi" w:cstheme="minorHAnsi"/>
        </w:rPr>
        <w:lastRenderedPageBreak/>
        <w:t>map out vulnerabilities. Secure error handling means returning generic messages to users while logging the full technical details on the server for developers to review. This approach balances security with troubleshooting needs.</w:t>
      </w:r>
    </w:p>
    <w:p w14:paraId="619D3AEF" w14:textId="77777777" w:rsidR="00165196" w:rsidRPr="005778D3" w:rsidRDefault="00165196" w:rsidP="00165196">
      <w:pPr>
        <w:pStyle w:val="p3"/>
        <w:rPr>
          <w:rFonts w:asciiTheme="minorHAnsi" w:hAnsiTheme="minorHAnsi" w:cstheme="minorHAnsi"/>
        </w:rPr>
      </w:pPr>
      <w:r w:rsidRPr="005778D3">
        <w:rPr>
          <w:rFonts w:asciiTheme="minorHAnsi" w:hAnsiTheme="minorHAnsi" w:cstheme="minorHAnsi"/>
          <w:b/>
          <w:bCs/>
        </w:rPr>
        <w:t>Code Quality</w:t>
      </w:r>
    </w:p>
    <w:p w14:paraId="67EADC0E" w14:textId="77777777" w:rsidR="00165196" w:rsidRPr="005778D3" w:rsidRDefault="00165196" w:rsidP="00165196">
      <w:pPr>
        <w:pStyle w:val="p1"/>
        <w:rPr>
          <w:rFonts w:asciiTheme="minorHAnsi" w:hAnsiTheme="minorHAnsi" w:cstheme="minorHAnsi"/>
        </w:rPr>
      </w:pPr>
      <w:r w:rsidRPr="005778D3">
        <w:rPr>
          <w:rFonts w:asciiTheme="minorHAnsi" w:hAnsiTheme="minorHAnsi" w:cstheme="minorHAnsi"/>
        </w:rPr>
        <w:t>Secure coding practices and consistent patterns reduce the chance of vulnerabilities being introduced into the application. High code quality ensures maintainability and lowers the likelihood of introducing bugs that create new security holes. Following industry standards and frameworks, such as the OWASP Secure Coding Practices, helps Artemis reduce risk at the development stage.</w:t>
      </w:r>
    </w:p>
    <w:p w14:paraId="4C81808A" w14:textId="77777777" w:rsidR="00165196" w:rsidRPr="005778D3" w:rsidRDefault="00165196" w:rsidP="00165196">
      <w:pPr>
        <w:pStyle w:val="p3"/>
        <w:rPr>
          <w:rFonts w:asciiTheme="minorHAnsi" w:hAnsiTheme="minorHAnsi" w:cstheme="minorHAnsi"/>
        </w:rPr>
      </w:pPr>
      <w:r w:rsidRPr="005778D3">
        <w:rPr>
          <w:rFonts w:asciiTheme="minorHAnsi" w:hAnsiTheme="minorHAnsi" w:cstheme="minorHAnsi"/>
          <w:b/>
          <w:bCs/>
        </w:rPr>
        <w:t>Encapsulation</w:t>
      </w:r>
    </w:p>
    <w:p w14:paraId="1F2CFFE2" w14:textId="3BC9EC8F" w:rsidR="00165196" w:rsidRPr="005778D3" w:rsidRDefault="00165196" w:rsidP="00165196">
      <w:pPr>
        <w:pStyle w:val="p1"/>
        <w:rPr>
          <w:rFonts w:asciiTheme="minorHAnsi" w:hAnsiTheme="minorHAnsi" w:cstheme="minorHAnsi"/>
        </w:rPr>
      </w:pPr>
      <w:r w:rsidRPr="005778D3">
        <w:rPr>
          <w:rFonts w:asciiTheme="minorHAnsi" w:hAnsiTheme="minorHAnsi" w:cstheme="minorHAnsi"/>
        </w:rPr>
        <w:t xml:space="preserve">Encapsulation is also relevant because Artemis’s application uses data structures to manage sensitive financial records. Proper encapsulation restricts direct access to internal objects and reduces the chance of accidental or malicious manipulation. This principle is essential for maintaining </w:t>
      </w:r>
      <w:r w:rsidRPr="005778D3">
        <w:rPr>
          <w:rFonts w:asciiTheme="minorHAnsi" w:hAnsiTheme="minorHAnsi" w:cstheme="minorHAnsi"/>
        </w:rPr>
        <w:t xml:space="preserve">the </w:t>
      </w:r>
      <w:r w:rsidRPr="005778D3">
        <w:rPr>
          <w:rFonts w:asciiTheme="minorHAnsi" w:hAnsiTheme="minorHAnsi" w:cstheme="minorHAnsi"/>
        </w:rPr>
        <w:t>integrity and consistency of customer data across different modules of the application.</w:t>
      </w:r>
    </w:p>
    <w:p w14:paraId="5924F82F" w14:textId="517600F0" w:rsidR="00165196" w:rsidRPr="005778D3" w:rsidRDefault="00165196" w:rsidP="00165196">
      <w:pPr>
        <w:pStyle w:val="p1"/>
        <w:rPr>
          <w:rFonts w:asciiTheme="minorHAnsi" w:hAnsiTheme="minorHAnsi" w:cstheme="minorHAnsi"/>
        </w:rPr>
      </w:pPr>
      <w:r w:rsidRPr="005778D3">
        <w:rPr>
          <w:rFonts w:asciiTheme="minorHAnsi" w:hAnsiTheme="minorHAnsi" w:cstheme="minorHAnsi"/>
        </w:rPr>
        <w:t xml:space="preserve">In summary, input validation, secure APIs, cryptography, secure client/server communication, error handling, code quality, and encapsulation all apply directly to Artemis </w:t>
      </w:r>
      <w:r w:rsidR="003D6B5E" w:rsidRPr="005778D3">
        <w:rPr>
          <w:rFonts w:asciiTheme="minorHAnsi" w:hAnsiTheme="minorHAnsi" w:cstheme="minorHAnsi"/>
        </w:rPr>
        <w:t>Financials’</w:t>
      </w:r>
      <w:r w:rsidRPr="005778D3">
        <w:rPr>
          <w:rFonts w:asciiTheme="minorHAnsi" w:hAnsiTheme="minorHAnsi" w:cstheme="minorHAnsi"/>
        </w:rPr>
        <w:t xml:space="preserve"> web application. Each area works together to reduce vulnerabilities, protect financial data, and support the company’s mission that “security is everyone’s responsibility.”</w:t>
      </w:r>
    </w:p>
    <w:p w14:paraId="6E9C8FB4" w14:textId="77777777" w:rsidR="003A2F8A" w:rsidRPr="005778D3" w:rsidRDefault="003A2F8A" w:rsidP="000B05B1">
      <w:pPr>
        <w:suppressAutoHyphens/>
        <w:contextualSpacing/>
        <w:rPr>
          <w:rFonts w:asciiTheme="minorHAnsi" w:hAnsiTheme="minorHAnsi" w:cstheme="minorHAnsi"/>
          <w:b/>
          <w:bCs/>
          <w:color w:val="000000" w:themeColor="text1"/>
        </w:rPr>
      </w:pPr>
    </w:p>
    <w:p w14:paraId="6E9781D5" w14:textId="4DFFEFBA" w:rsidR="531DB269" w:rsidRPr="005778D3" w:rsidRDefault="531DB269" w:rsidP="000B05B1">
      <w:pPr>
        <w:suppressAutoHyphens/>
        <w:contextualSpacing/>
        <w:rPr>
          <w:rFonts w:asciiTheme="minorHAnsi" w:hAnsiTheme="minorHAnsi" w:cstheme="minorHAnsi"/>
          <w:b/>
          <w:bCs/>
          <w:color w:val="000000" w:themeColor="text1"/>
        </w:rPr>
      </w:pPr>
      <w:r w:rsidRPr="005778D3">
        <w:rPr>
          <w:rFonts w:asciiTheme="minorHAnsi" w:hAnsiTheme="minorHAnsi" w:cstheme="minorHAnsi"/>
          <w:b/>
          <w:bCs/>
          <w:color w:val="000000" w:themeColor="text1"/>
        </w:rPr>
        <w:t>3. Manual Review</w:t>
      </w:r>
    </w:p>
    <w:p w14:paraId="04730771" w14:textId="77777777" w:rsidR="003A2F8A" w:rsidRPr="005778D3" w:rsidRDefault="003A2F8A" w:rsidP="000B05B1">
      <w:pPr>
        <w:suppressAutoHyphens/>
        <w:contextualSpacing/>
        <w:rPr>
          <w:rFonts w:asciiTheme="minorHAnsi" w:hAnsiTheme="minorHAnsi" w:cstheme="minorHAnsi"/>
          <w:color w:val="000000" w:themeColor="text1"/>
        </w:rPr>
      </w:pPr>
    </w:p>
    <w:tbl>
      <w:tblPr>
        <w:tblStyle w:val="TableGrid"/>
        <w:tblW w:w="5824" w:type="pct"/>
        <w:tblInd w:w="-815" w:type="dxa"/>
        <w:tblLook w:val="04A0" w:firstRow="1" w:lastRow="0" w:firstColumn="1" w:lastColumn="0" w:noHBand="0" w:noVBand="1"/>
      </w:tblPr>
      <w:tblGrid>
        <w:gridCol w:w="3196"/>
        <w:gridCol w:w="2114"/>
        <w:gridCol w:w="5581"/>
      </w:tblGrid>
      <w:tr w:rsidR="003C5202" w:rsidRPr="005778D3" w14:paraId="4D3360E4" w14:textId="77777777" w:rsidTr="003C5202">
        <w:tc>
          <w:tcPr>
            <w:tcW w:w="1467" w:type="pct"/>
          </w:tcPr>
          <w:p w14:paraId="0DB8DDBF" w14:textId="216F889B" w:rsidR="0026324F" w:rsidRPr="005778D3" w:rsidRDefault="0026324F" w:rsidP="00324859">
            <w:pPr>
              <w:pStyle w:val="p1"/>
              <w:rPr>
                <w:rFonts w:asciiTheme="minorHAnsi" w:hAnsiTheme="minorHAnsi" w:cstheme="minorHAnsi"/>
                <w:b/>
                <w:bCs/>
              </w:rPr>
            </w:pPr>
            <w:r w:rsidRPr="005778D3">
              <w:rPr>
                <w:rFonts w:asciiTheme="minorHAnsi" w:hAnsiTheme="minorHAnsi" w:cstheme="minorHAnsi"/>
                <w:b/>
                <w:bCs/>
              </w:rPr>
              <w:t>Class/File</w:t>
            </w:r>
          </w:p>
        </w:tc>
        <w:tc>
          <w:tcPr>
            <w:tcW w:w="971" w:type="pct"/>
          </w:tcPr>
          <w:p w14:paraId="081F94AC" w14:textId="1B42D966" w:rsidR="0026324F" w:rsidRPr="005778D3" w:rsidRDefault="00251555" w:rsidP="00D162D8">
            <w:pPr>
              <w:pStyle w:val="p1"/>
              <w:rPr>
                <w:rFonts w:asciiTheme="minorHAnsi" w:hAnsiTheme="minorHAnsi" w:cstheme="minorHAnsi"/>
                <w:b/>
                <w:bCs/>
              </w:rPr>
            </w:pPr>
            <w:r w:rsidRPr="005778D3">
              <w:rPr>
                <w:rFonts w:asciiTheme="minorHAnsi" w:hAnsiTheme="minorHAnsi" w:cstheme="minorHAnsi"/>
                <w:b/>
                <w:bCs/>
              </w:rPr>
              <w:t>Vulnerability</w:t>
            </w:r>
          </w:p>
        </w:tc>
        <w:tc>
          <w:tcPr>
            <w:tcW w:w="2562" w:type="pct"/>
          </w:tcPr>
          <w:p w14:paraId="3E974B5F" w14:textId="2355D2F1" w:rsidR="0026324F" w:rsidRPr="005778D3" w:rsidRDefault="00251555" w:rsidP="00D162D8">
            <w:pPr>
              <w:pStyle w:val="p1"/>
              <w:rPr>
                <w:rFonts w:asciiTheme="minorHAnsi" w:hAnsiTheme="minorHAnsi" w:cstheme="minorHAnsi"/>
                <w:b/>
                <w:bCs/>
              </w:rPr>
            </w:pPr>
            <w:r w:rsidRPr="005778D3">
              <w:rPr>
                <w:rFonts w:asciiTheme="minorHAnsi" w:hAnsiTheme="minorHAnsi" w:cstheme="minorHAnsi"/>
                <w:b/>
                <w:bCs/>
              </w:rPr>
              <w:t>Explanation</w:t>
            </w:r>
          </w:p>
        </w:tc>
      </w:tr>
      <w:tr w:rsidR="003C5202" w:rsidRPr="005778D3" w14:paraId="7BD2E919" w14:textId="77777777" w:rsidTr="003C5202">
        <w:tc>
          <w:tcPr>
            <w:tcW w:w="1467" w:type="pct"/>
          </w:tcPr>
          <w:p w14:paraId="3FB6B077" w14:textId="77777777" w:rsidR="00324859" w:rsidRPr="005778D3" w:rsidRDefault="00324859" w:rsidP="00324859">
            <w:pPr>
              <w:pStyle w:val="p1"/>
              <w:rPr>
                <w:rFonts w:asciiTheme="minorHAnsi" w:hAnsiTheme="minorHAnsi" w:cstheme="minorHAnsi"/>
              </w:rPr>
            </w:pPr>
            <w:r w:rsidRPr="005778D3">
              <w:rPr>
                <w:rFonts w:asciiTheme="minorHAnsi" w:hAnsiTheme="minorHAnsi" w:cstheme="minorHAnsi"/>
                <w:b/>
                <w:bCs/>
              </w:rPr>
              <w:t>DocData.java</w:t>
            </w:r>
          </w:p>
          <w:p w14:paraId="134D5075" w14:textId="77777777" w:rsidR="00BF367D" w:rsidRPr="005778D3" w:rsidRDefault="00BF367D" w:rsidP="000B05B1">
            <w:pPr>
              <w:suppressAutoHyphens/>
              <w:contextualSpacing/>
              <w:rPr>
                <w:rFonts w:asciiTheme="minorHAnsi" w:hAnsiTheme="minorHAnsi" w:cstheme="minorHAnsi"/>
                <w:color w:val="000000" w:themeColor="text1"/>
              </w:rPr>
            </w:pPr>
          </w:p>
        </w:tc>
        <w:tc>
          <w:tcPr>
            <w:tcW w:w="971" w:type="pct"/>
          </w:tcPr>
          <w:p w14:paraId="52D58DCC" w14:textId="77777777" w:rsidR="00D162D8" w:rsidRPr="005778D3" w:rsidRDefault="00D162D8" w:rsidP="00D162D8">
            <w:pPr>
              <w:pStyle w:val="p1"/>
              <w:rPr>
                <w:rFonts w:asciiTheme="minorHAnsi" w:hAnsiTheme="minorHAnsi" w:cstheme="minorHAnsi"/>
              </w:rPr>
            </w:pPr>
            <w:r w:rsidRPr="005778D3">
              <w:rPr>
                <w:rFonts w:asciiTheme="minorHAnsi" w:hAnsiTheme="minorHAnsi" w:cstheme="minorHAnsi"/>
              </w:rPr>
              <w:t>Hardcoded database credentials</w:t>
            </w:r>
          </w:p>
          <w:p w14:paraId="1814653C" w14:textId="77777777" w:rsidR="00BF367D" w:rsidRPr="005778D3" w:rsidRDefault="00BF367D" w:rsidP="000B05B1">
            <w:pPr>
              <w:suppressAutoHyphens/>
              <w:contextualSpacing/>
              <w:rPr>
                <w:rFonts w:asciiTheme="minorHAnsi" w:hAnsiTheme="minorHAnsi" w:cstheme="minorHAnsi"/>
                <w:color w:val="000000" w:themeColor="text1"/>
              </w:rPr>
            </w:pPr>
          </w:p>
        </w:tc>
        <w:tc>
          <w:tcPr>
            <w:tcW w:w="2562" w:type="pct"/>
          </w:tcPr>
          <w:p w14:paraId="617C6245" w14:textId="7B1E8736" w:rsidR="00BF367D" w:rsidRPr="005778D3" w:rsidRDefault="00D162D8" w:rsidP="00D162D8">
            <w:pPr>
              <w:pStyle w:val="p1"/>
              <w:rPr>
                <w:rFonts w:asciiTheme="minorHAnsi" w:hAnsiTheme="minorHAnsi" w:cstheme="minorHAnsi"/>
              </w:rPr>
            </w:pPr>
            <w:r w:rsidRPr="005778D3">
              <w:rPr>
                <w:rFonts w:asciiTheme="minorHAnsi" w:hAnsiTheme="minorHAnsi" w:cstheme="minorHAnsi"/>
              </w:rPr>
              <w:t>The JDBC connection uses hardcoded credentials (</w:t>
            </w:r>
            <w:r w:rsidRPr="005778D3">
              <w:rPr>
                <w:rStyle w:val="s1"/>
                <w:rFonts w:asciiTheme="minorHAnsi" w:hAnsiTheme="minorHAnsi" w:cstheme="minorHAnsi"/>
              </w:rPr>
              <w:t>root</w:t>
            </w:r>
            <w:r w:rsidRPr="005778D3">
              <w:rPr>
                <w:rFonts w:asciiTheme="minorHAnsi" w:hAnsiTheme="minorHAnsi" w:cstheme="minorHAnsi"/>
              </w:rPr>
              <w:t xml:space="preserve">, </w:t>
            </w:r>
            <w:r w:rsidRPr="005778D3">
              <w:rPr>
                <w:rStyle w:val="s1"/>
                <w:rFonts w:asciiTheme="minorHAnsi" w:hAnsiTheme="minorHAnsi" w:cstheme="minorHAnsi"/>
              </w:rPr>
              <w:t>root</w:t>
            </w:r>
            <w:r w:rsidRPr="005778D3">
              <w:rPr>
                <w:rFonts w:asciiTheme="minorHAnsi" w:hAnsiTheme="minorHAnsi" w:cstheme="minorHAnsi"/>
              </w:rPr>
              <w:t xml:space="preserve">) in the source code. This creates a major security risk because if the code is leaked or decompiled, attackers immediately gain access to the database. Best practice is to store sensitive credentials in encrypted configuration files or environment variables and never directly in the code. </w:t>
            </w:r>
            <w:r w:rsidRPr="005778D3">
              <w:rPr>
                <w:rStyle w:val="s2"/>
                <w:rFonts w:asciiTheme="minorHAnsi" w:hAnsiTheme="minorHAnsi" w:cstheme="minorHAnsi"/>
                <w:b/>
                <w:bCs/>
              </w:rPr>
              <w:t>See Figure 1.</w:t>
            </w:r>
          </w:p>
        </w:tc>
      </w:tr>
      <w:tr w:rsidR="003C5202" w:rsidRPr="005778D3" w14:paraId="7588C1B2" w14:textId="77777777" w:rsidTr="003C5202">
        <w:tc>
          <w:tcPr>
            <w:tcW w:w="1467" w:type="pct"/>
          </w:tcPr>
          <w:p w14:paraId="574163A0" w14:textId="77777777" w:rsidR="00324859" w:rsidRPr="005778D3" w:rsidRDefault="00324859" w:rsidP="00324859">
            <w:pPr>
              <w:pStyle w:val="p1"/>
              <w:rPr>
                <w:rFonts w:asciiTheme="minorHAnsi" w:hAnsiTheme="minorHAnsi" w:cstheme="minorHAnsi"/>
              </w:rPr>
            </w:pPr>
            <w:r w:rsidRPr="005778D3">
              <w:rPr>
                <w:rFonts w:asciiTheme="minorHAnsi" w:hAnsiTheme="minorHAnsi" w:cstheme="minorHAnsi"/>
                <w:b/>
                <w:bCs/>
              </w:rPr>
              <w:t>DocData.java</w:t>
            </w:r>
          </w:p>
          <w:p w14:paraId="654563D5" w14:textId="77777777" w:rsidR="00BF367D" w:rsidRPr="005778D3" w:rsidRDefault="00BF367D" w:rsidP="000B05B1">
            <w:pPr>
              <w:suppressAutoHyphens/>
              <w:contextualSpacing/>
              <w:rPr>
                <w:rFonts w:asciiTheme="minorHAnsi" w:hAnsiTheme="minorHAnsi" w:cstheme="minorHAnsi"/>
                <w:color w:val="000000" w:themeColor="text1"/>
              </w:rPr>
            </w:pPr>
          </w:p>
        </w:tc>
        <w:tc>
          <w:tcPr>
            <w:tcW w:w="971" w:type="pct"/>
          </w:tcPr>
          <w:p w14:paraId="775F7EBC" w14:textId="77777777" w:rsidR="00BF47DA" w:rsidRPr="005778D3" w:rsidRDefault="00BF47DA" w:rsidP="00BF47DA">
            <w:pPr>
              <w:pStyle w:val="p1"/>
              <w:rPr>
                <w:rFonts w:asciiTheme="minorHAnsi" w:hAnsiTheme="minorHAnsi" w:cstheme="minorHAnsi"/>
              </w:rPr>
            </w:pPr>
            <w:r w:rsidRPr="005778D3">
              <w:rPr>
                <w:rFonts w:asciiTheme="minorHAnsi" w:hAnsiTheme="minorHAnsi" w:cstheme="minorHAnsi"/>
              </w:rPr>
              <w:t>Unvalidated user input in SQL connection</w:t>
            </w:r>
          </w:p>
          <w:p w14:paraId="3213D70B" w14:textId="77777777" w:rsidR="00BF367D" w:rsidRPr="005778D3" w:rsidRDefault="00BF367D" w:rsidP="000B05B1">
            <w:pPr>
              <w:suppressAutoHyphens/>
              <w:contextualSpacing/>
              <w:rPr>
                <w:rFonts w:asciiTheme="minorHAnsi" w:hAnsiTheme="minorHAnsi" w:cstheme="minorHAnsi"/>
                <w:color w:val="000000" w:themeColor="text1"/>
              </w:rPr>
            </w:pPr>
          </w:p>
        </w:tc>
        <w:tc>
          <w:tcPr>
            <w:tcW w:w="2562" w:type="pct"/>
          </w:tcPr>
          <w:p w14:paraId="3E2D93B8" w14:textId="793AFA48" w:rsidR="00BF367D" w:rsidRPr="005778D3" w:rsidRDefault="00D162D8" w:rsidP="00D162D8">
            <w:pPr>
              <w:pStyle w:val="p1"/>
              <w:rPr>
                <w:rFonts w:asciiTheme="minorHAnsi" w:hAnsiTheme="minorHAnsi" w:cstheme="minorHAnsi"/>
              </w:rPr>
            </w:pPr>
            <w:r w:rsidRPr="005778D3">
              <w:rPr>
                <w:rFonts w:asciiTheme="minorHAnsi" w:hAnsiTheme="minorHAnsi" w:cstheme="minorHAnsi"/>
              </w:rPr>
              <w:t xml:space="preserve">The </w:t>
            </w:r>
            <w:proofErr w:type="spellStart"/>
            <w:r w:rsidRPr="005778D3">
              <w:rPr>
                <w:rStyle w:val="s1"/>
                <w:rFonts w:asciiTheme="minorHAnsi" w:hAnsiTheme="minorHAnsi" w:cstheme="minorHAnsi"/>
              </w:rPr>
              <w:t>read_document</w:t>
            </w:r>
            <w:proofErr w:type="spellEnd"/>
            <w:r w:rsidRPr="005778D3">
              <w:rPr>
                <w:rFonts w:asciiTheme="minorHAnsi" w:hAnsiTheme="minorHAnsi" w:cstheme="minorHAnsi"/>
              </w:rPr>
              <w:t xml:space="preserve"> method accepts user input (</w:t>
            </w:r>
            <w:r w:rsidRPr="005778D3">
              <w:rPr>
                <w:rStyle w:val="s1"/>
                <w:rFonts w:asciiTheme="minorHAnsi" w:hAnsiTheme="minorHAnsi" w:cstheme="minorHAnsi"/>
              </w:rPr>
              <w:t>key</w:t>
            </w:r>
            <w:r w:rsidRPr="005778D3">
              <w:rPr>
                <w:rFonts w:asciiTheme="minorHAnsi" w:hAnsiTheme="minorHAnsi" w:cstheme="minorHAnsi"/>
              </w:rPr>
              <w:t xml:space="preserve">, </w:t>
            </w:r>
            <w:r w:rsidRPr="005778D3">
              <w:rPr>
                <w:rStyle w:val="s1"/>
                <w:rFonts w:asciiTheme="minorHAnsi" w:hAnsiTheme="minorHAnsi" w:cstheme="minorHAnsi"/>
              </w:rPr>
              <w:t>value</w:t>
            </w:r>
            <w:r w:rsidRPr="005778D3">
              <w:rPr>
                <w:rFonts w:asciiTheme="minorHAnsi" w:hAnsiTheme="minorHAnsi" w:cstheme="minorHAnsi"/>
              </w:rPr>
              <w:t xml:space="preserve">) but does not validate or sanitize these parameters before using them in SQL operations. This opens the door for SQL injection, where attackers can insert malicious input to access or modify sensitive data. Input validation and parameterized queries (e.g., </w:t>
            </w:r>
            <w:proofErr w:type="spellStart"/>
            <w:r w:rsidRPr="005778D3">
              <w:rPr>
                <w:rStyle w:val="s1"/>
                <w:rFonts w:asciiTheme="minorHAnsi" w:hAnsiTheme="minorHAnsi" w:cstheme="minorHAnsi"/>
              </w:rPr>
              <w:t>PreparedStatement</w:t>
            </w:r>
            <w:proofErr w:type="spellEnd"/>
            <w:r w:rsidRPr="005778D3">
              <w:rPr>
                <w:rFonts w:asciiTheme="minorHAnsi" w:hAnsiTheme="minorHAnsi" w:cstheme="minorHAnsi"/>
              </w:rPr>
              <w:t>) should be implemented to prevent this.</w:t>
            </w:r>
            <w:r w:rsidR="00213CA3" w:rsidRPr="005778D3">
              <w:rPr>
                <w:rFonts w:asciiTheme="minorHAnsi" w:hAnsiTheme="minorHAnsi" w:cstheme="minorHAnsi"/>
              </w:rPr>
              <w:t xml:space="preserve"> </w:t>
            </w:r>
            <w:r w:rsidR="00213CA3" w:rsidRPr="005778D3">
              <w:rPr>
                <w:rFonts w:asciiTheme="minorHAnsi" w:hAnsiTheme="minorHAnsi" w:cstheme="minorHAnsi"/>
              </w:rPr>
              <w:t xml:space="preserve">Without these protections, attackers </w:t>
            </w:r>
            <w:r w:rsidR="00213CA3" w:rsidRPr="005778D3">
              <w:rPr>
                <w:rFonts w:asciiTheme="minorHAnsi" w:hAnsiTheme="minorHAnsi" w:cstheme="minorHAnsi"/>
              </w:rPr>
              <w:lastRenderedPageBreak/>
              <w:t>could exfiltrate sensitive customer data or even compromise the entire database server</w:t>
            </w:r>
            <w:r w:rsidR="00380845" w:rsidRPr="005778D3">
              <w:rPr>
                <w:rFonts w:asciiTheme="minorHAnsi" w:hAnsiTheme="minorHAnsi" w:cstheme="minorHAnsi"/>
              </w:rPr>
              <w:t xml:space="preserve">. </w:t>
            </w:r>
            <w:r w:rsidRPr="005778D3">
              <w:rPr>
                <w:rStyle w:val="s2"/>
                <w:rFonts w:asciiTheme="minorHAnsi" w:hAnsiTheme="minorHAnsi" w:cstheme="minorHAnsi"/>
                <w:b/>
                <w:bCs/>
              </w:rPr>
              <w:t>See Figure 2.</w:t>
            </w:r>
          </w:p>
        </w:tc>
      </w:tr>
      <w:tr w:rsidR="003C5202" w:rsidRPr="005778D3" w14:paraId="20CAA103" w14:textId="77777777" w:rsidTr="003C5202">
        <w:tc>
          <w:tcPr>
            <w:tcW w:w="1467" w:type="pct"/>
          </w:tcPr>
          <w:p w14:paraId="4B3A8291" w14:textId="77777777" w:rsidR="00324859" w:rsidRPr="005778D3" w:rsidRDefault="00324859" w:rsidP="00324859">
            <w:pPr>
              <w:pStyle w:val="p1"/>
              <w:rPr>
                <w:rFonts w:asciiTheme="minorHAnsi" w:hAnsiTheme="minorHAnsi" w:cstheme="minorHAnsi"/>
              </w:rPr>
            </w:pPr>
            <w:r w:rsidRPr="005778D3">
              <w:rPr>
                <w:rFonts w:asciiTheme="minorHAnsi" w:hAnsiTheme="minorHAnsi" w:cstheme="minorHAnsi"/>
                <w:b/>
                <w:bCs/>
              </w:rPr>
              <w:lastRenderedPageBreak/>
              <w:t>CRUDController.java</w:t>
            </w:r>
          </w:p>
          <w:p w14:paraId="1A7BD149" w14:textId="77777777" w:rsidR="00BF367D" w:rsidRPr="005778D3" w:rsidRDefault="00BF367D" w:rsidP="000B05B1">
            <w:pPr>
              <w:suppressAutoHyphens/>
              <w:contextualSpacing/>
              <w:rPr>
                <w:rFonts w:asciiTheme="minorHAnsi" w:hAnsiTheme="minorHAnsi" w:cstheme="minorHAnsi"/>
                <w:color w:val="000000" w:themeColor="text1"/>
              </w:rPr>
            </w:pPr>
          </w:p>
        </w:tc>
        <w:tc>
          <w:tcPr>
            <w:tcW w:w="971" w:type="pct"/>
          </w:tcPr>
          <w:p w14:paraId="3FF6416E" w14:textId="77777777" w:rsidR="00612072" w:rsidRPr="005778D3" w:rsidRDefault="00612072" w:rsidP="00612072">
            <w:pPr>
              <w:pStyle w:val="p1"/>
              <w:rPr>
                <w:rFonts w:asciiTheme="minorHAnsi" w:hAnsiTheme="minorHAnsi" w:cstheme="minorHAnsi"/>
              </w:rPr>
            </w:pPr>
            <w:r w:rsidRPr="005778D3">
              <w:rPr>
                <w:rFonts w:asciiTheme="minorHAnsi" w:hAnsiTheme="minorHAnsi" w:cstheme="minorHAnsi"/>
              </w:rPr>
              <w:t xml:space="preserve">Missing validation for </w:t>
            </w:r>
            <w:proofErr w:type="spellStart"/>
            <w:r w:rsidRPr="005778D3">
              <w:rPr>
                <w:rStyle w:val="s1"/>
                <w:rFonts w:asciiTheme="minorHAnsi" w:hAnsiTheme="minorHAnsi" w:cstheme="minorHAnsi"/>
              </w:rPr>
              <w:t>business_name</w:t>
            </w:r>
            <w:proofErr w:type="spellEnd"/>
            <w:r w:rsidRPr="005778D3">
              <w:rPr>
                <w:rFonts w:asciiTheme="minorHAnsi" w:hAnsiTheme="minorHAnsi" w:cstheme="minorHAnsi"/>
              </w:rPr>
              <w:t xml:space="preserve"> parameter</w:t>
            </w:r>
          </w:p>
          <w:p w14:paraId="1B18AE85" w14:textId="77777777" w:rsidR="00BF367D" w:rsidRPr="005778D3" w:rsidRDefault="00BF367D" w:rsidP="000B05B1">
            <w:pPr>
              <w:suppressAutoHyphens/>
              <w:contextualSpacing/>
              <w:rPr>
                <w:rFonts w:asciiTheme="minorHAnsi" w:hAnsiTheme="minorHAnsi" w:cstheme="minorHAnsi"/>
                <w:color w:val="000000" w:themeColor="text1"/>
              </w:rPr>
            </w:pPr>
          </w:p>
        </w:tc>
        <w:tc>
          <w:tcPr>
            <w:tcW w:w="2562" w:type="pct"/>
          </w:tcPr>
          <w:p w14:paraId="1CEBE55B" w14:textId="60BF839B" w:rsidR="00BF367D" w:rsidRPr="005778D3" w:rsidRDefault="00612072" w:rsidP="00D162D8">
            <w:pPr>
              <w:pStyle w:val="p1"/>
              <w:rPr>
                <w:rFonts w:asciiTheme="minorHAnsi" w:hAnsiTheme="minorHAnsi" w:cstheme="minorHAnsi"/>
              </w:rPr>
            </w:pPr>
            <w:r w:rsidRPr="005778D3">
              <w:rPr>
                <w:rFonts w:asciiTheme="minorHAnsi" w:hAnsiTheme="minorHAnsi" w:cstheme="minorHAnsi"/>
              </w:rPr>
              <w:t xml:space="preserve">The </w:t>
            </w:r>
            <w:r w:rsidRPr="005778D3">
              <w:rPr>
                <w:rStyle w:val="s1"/>
                <w:rFonts w:asciiTheme="minorHAnsi" w:hAnsiTheme="minorHAnsi" w:cstheme="minorHAnsi"/>
              </w:rPr>
              <w:t>/read</w:t>
            </w:r>
            <w:r w:rsidRPr="005778D3">
              <w:rPr>
                <w:rFonts w:asciiTheme="minorHAnsi" w:hAnsiTheme="minorHAnsi" w:cstheme="minorHAnsi"/>
              </w:rPr>
              <w:t xml:space="preserve"> endpoint accepts the </w:t>
            </w:r>
            <w:proofErr w:type="spellStart"/>
            <w:r w:rsidRPr="005778D3">
              <w:rPr>
                <w:rStyle w:val="s1"/>
                <w:rFonts w:asciiTheme="minorHAnsi" w:hAnsiTheme="minorHAnsi" w:cstheme="minorHAnsi"/>
              </w:rPr>
              <w:t>business_name</w:t>
            </w:r>
            <w:proofErr w:type="spellEnd"/>
            <w:r w:rsidRPr="005778D3">
              <w:rPr>
                <w:rFonts w:asciiTheme="minorHAnsi" w:hAnsiTheme="minorHAnsi" w:cstheme="minorHAnsi"/>
              </w:rPr>
              <w:t xml:space="preserve"> parameter directly from the client without any checks. Without validation, attackers can submit malicious input such as embedded scripts (XSS) or oversized strings to overload the system. Secure development requires validating or escaping all client-supplied data before using it in application logic.</w:t>
            </w:r>
            <w:r w:rsidR="00780671" w:rsidRPr="005778D3">
              <w:rPr>
                <w:rFonts w:asciiTheme="minorHAnsi" w:hAnsiTheme="minorHAnsi" w:cstheme="minorHAnsi"/>
              </w:rPr>
              <w:t xml:space="preserve"> </w:t>
            </w:r>
            <w:r w:rsidR="00780671" w:rsidRPr="005778D3">
              <w:rPr>
                <w:rFonts w:asciiTheme="minorHAnsi" w:hAnsiTheme="minorHAnsi" w:cstheme="minorHAnsi"/>
              </w:rPr>
              <w:t>Unchecked parameters in REST endpoints are one of the most common OWASP Top 10 risks (A03: Injection)</w:t>
            </w:r>
            <w:r w:rsidR="007F19C2" w:rsidRPr="005778D3">
              <w:rPr>
                <w:rFonts w:asciiTheme="minorHAnsi" w:hAnsiTheme="minorHAnsi" w:cstheme="minorHAnsi"/>
              </w:rPr>
              <w:t>.</w:t>
            </w:r>
            <w:r w:rsidRPr="005778D3">
              <w:rPr>
                <w:rFonts w:asciiTheme="minorHAnsi" w:hAnsiTheme="minorHAnsi" w:cstheme="minorHAnsi"/>
              </w:rPr>
              <w:t xml:space="preserve"> </w:t>
            </w:r>
            <w:r w:rsidRPr="005778D3">
              <w:rPr>
                <w:rStyle w:val="s2"/>
                <w:rFonts w:asciiTheme="minorHAnsi" w:hAnsiTheme="minorHAnsi" w:cstheme="minorHAnsi"/>
                <w:b/>
                <w:bCs/>
              </w:rPr>
              <w:t>See Figure 3.</w:t>
            </w:r>
          </w:p>
        </w:tc>
      </w:tr>
      <w:tr w:rsidR="003C5202" w:rsidRPr="005778D3" w14:paraId="3D731E01" w14:textId="77777777" w:rsidTr="003C5202">
        <w:tc>
          <w:tcPr>
            <w:tcW w:w="1467" w:type="pct"/>
          </w:tcPr>
          <w:p w14:paraId="06F44617" w14:textId="77777777" w:rsidR="00324859" w:rsidRPr="005778D3" w:rsidRDefault="00324859" w:rsidP="00324859">
            <w:pPr>
              <w:pStyle w:val="p1"/>
              <w:rPr>
                <w:rFonts w:asciiTheme="minorHAnsi" w:hAnsiTheme="minorHAnsi" w:cstheme="minorHAnsi"/>
              </w:rPr>
            </w:pPr>
            <w:r w:rsidRPr="005778D3">
              <w:rPr>
                <w:rFonts w:asciiTheme="minorHAnsi" w:hAnsiTheme="minorHAnsi" w:cstheme="minorHAnsi"/>
                <w:b/>
                <w:bCs/>
              </w:rPr>
              <w:t>customer.java</w:t>
            </w:r>
          </w:p>
          <w:p w14:paraId="188FB879" w14:textId="77777777" w:rsidR="00BF367D" w:rsidRPr="005778D3" w:rsidRDefault="00BF367D" w:rsidP="000B05B1">
            <w:pPr>
              <w:suppressAutoHyphens/>
              <w:contextualSpacing/>
              <w:rPr>
                <w:rFonts w:asciiTheme="minorHAnsi" w:hAnsiTheme="minorHAnsi" w:cstheme="minorHAnsi"/>
                <w:color w:val="000000" w:themeColor="text1"/>
              </w:rPr>
            </w:pPr>
          </w:p>
        </w:tc>
        <w:tc>
          <w:tcPr>
            <w:tcW w:w="971" w:type="pct"/>
          </w:tcPr>
          <w:p w14:paraId="70202E0F" w14:textId="77777777" w:rsidR="00925F95" w:rsidRPr="005778D3" w:rsidRDefault="00925F95" w:rsidP="00925F95">
            <w:pPr>
              <w:pStyle w:val="p1"/>
              <w:rPr>
                <w:rFonts w:asciiTheme="minorHAnsi" w:hAnsiTheme="minorHAnsi" w:cstheme="minorHAnsi"/>
              </w:rPr>
            </w:pPr>
            <w:r w:rsidRPr="005778D3">
              <w:rPr>
                <w:rFonts w:asciiTheme="minorHAnsi" w:hAnsiTheme="minorHAnsi" w:cstheme="minorHAnsi"/>
              </w:rPr>
              <w:t>Unprotected account balance updates</w:t>
            </w:r>
          </w:p>
          <w:p w14:paraId="5CA4BF44" w14:textId="77777777" w:rsidR="00BF367D" w:rsidRPr="005778D3" w:rsidRDefault="00BF367D" w:rsidP="000B05B1">
            <w:pPr>
              <w:suppressAutoHyphens/>
              <w:contextualSpacing/>
              <w:rPr>
                <w:rFonts w:asciiTheme="minorHAnsi" w:hAnsiTheme="minorHAnsi" w:cstheme="minorHAnsi"/>
                <w:color w:val="000000" w:themeColor="text1"/>
              </w:rPr>
            </w:pPr>
          </w:p>
        </w:tc>
        <w:tc>
          <w:tcPr>
            <w:tcW w:w="2562" w:type="pct"/>
          </w:tcPr>
          <w:p w14:paraId="374A6E38" w14:textId="1A55C41F" w:rsidR="00BF367D" w:rsidRPr="005778D3" w:rsidRDefault="00925F95" w:rsidP="00D162D8">
            <w:pPr>
              <w:pStyle w:val="p1"/>
              <w:rPr>
                <w:rFonts w:asciiTheme="minorHAnsi" w:hAnsiTheme="minorHAnsi" w:cstheme="minorHAnsi"/>
              </w:rPr>
            </w:pPr>
            <w:r w:rsidRPr="005778D3">
              <w:rPr>
                <w:rFonts w:asciiTheme="minorHAnsi" w:hAnsiTheme="minorHAnsi" w:cstheme="minorHAnsi"/>
              </w:rPr>
              <w:t xml:space="preserve">The </w:t>
            </w:r>
            <w:r w:rsidRPr="005778D3">
              <w:rPr>
                <w:rStyle w:val="s1"/>
                <w:rFonts w:asciiTheme="minorHAnsi" w:hAnsiTheme="minorHAnsi" w:cstheme="minorHAnsi"/>
              </w:rPr>
              <w:t>deposit</w:t>
            </w:r>
            <w:r w:rsidRPr="005778D3">
              <w:rPr>
                <w:rFonts w:asciiTheme="minorHAnsi" w:hAnsiTheme="minorHAnsi" w:cstheme="minorHAnsi"/>
              </w:rPr>
              <w:t xml:space="preserve"> method updates </w:t>
            </w:r>
            <w:proofErr w:type="spellStart"/>
            <w:r w:rsidRPr="005778D3">
              <w:rPr>
                <w:rStyle w:val="s1"/>
                <w:rFonts w:asciiTheme="minorHAnsi" w:hAnsiTheme="minorHAnsi" w:cstheme="minorHAnsi"/>
              </w:rPr>
              <w:t>account_balance</w:t>
            </w:r>
            <w:proofErr w:type="spellEnd"/>
            <w:r w:rsidRPr="005778D3">
              <w:rPr>
                <w:rFonts w:asciiTheme="minorHAnsi" w:hAnsiTheme="minorHAnsi" w:cstheme="minorHAnsi"/>
              </w:rPr>
              <w:t xml:space="preserve"> without validating inputs. This means attackers could pass negative values to withdraw funds or very large values to cause overflow. Input checks (e.g., rejecting negatives and limiting range) must be enforced to maintain financial integrity and prevent abuse.</w:t>
            </w:r>
          </w:p>
        </w:tc>
      </w:tr>
      <w:tr w:rsidR="003C5202" w:rsidRPr="005778D3" w14:paraId="00C7CCDA" w14:textId="77777777" w:rsidTr="003C5202">
        <w:tc>
          <w:tcPr>
            <w:tcW w:w="1467" w:type="pct"/>
          </w:tcPr>
          <w:p w14:paraId="298B2B05" w14:textId="77777777" w:rsidR="009E6679" w:rsidRPr="005778D3" w:rsidRDefault="009E6679" w:rsidP="009E6679">
            <w:pPr>
              <w:pStyle w:val="p1"/>
              <w:rPr>
                <w:rFonts w:asciiTheme="minorHAnsi" w:hAnsiTheme="minorHAnsi" w:cstheme="minorHAnsi"/>
              </w:rPr>
            </w:pPr>
            <w:r w:rsidRPr="005778D3">
              <w:rPr>
                <w:rFonts w:asciiTheme="minorHAnsi" w:hAnsiTheme="minorHAnsi" w:cstheme="minorHAnsi"/>
                <w:b/>
                <w:bCs/>
              </w:rPr>
              <w:t>customer.java</w:t>
            </w:r>
          </w:p>
          <w:p w14:paraId="0452E708" w14:textId="77777777" w:rsidR="00BF367D" w:rsidRPr="005778D3" w:rsidRDefault="00BF367D" w:rsidP="000B05B1">
            <w:pPr>
              <w:suppressAutoHyphens/>
              <w:contextualSpacing/>
              <w:rPr>
                <w:rFonts w:asciiTheme="minorHAnsi" w:hAnsiTheme="minorHAnsi" w:cstheme="minorHAnsi"/>
                <w:color w:val="000000" w:themeColor="text1"/>
              </w:rPr>
            </w:pPr>
          </w:p>
        </w:tc>
        <w:tc>
          <w:tcPr>
            <w:tcW w:w="971" w:type="pct"/>
          </w:tcPr>
          <w:p w14:paraId="31194532" w14:textId="77777777" w:rsidR="00925F95" w:rsidRPr="005778D3" w:rsidRDefault="00925F95" w:rsidP="00925F95">
            <w:pPr>
              <w:pStyle w:val="p1"/>
              <w:rPr>
                <w:rFonts w:asciiTheme="minorHAnsi" w:hAnsiTheme="minorHAnsi" w:cstheme="minorHAnsi"/>
              </w:rPr>
            </w:pPr>
            <w:r w:rsidRPr="005778D3">
              <w:rPr>
                <w:rFonts w:asciiTheme="minorHAnsi" w:hAnsiTheme="minorHAnsi" w:cstheme="minorHAnsi"/>
              </w:rPr>
              <w:t>Exposed fields without encapsulation</w:t>
            </w:r>
          </w:p>
          <w:p w14:paraId="7B75C923" w14:textId="77777777" w:rsidR="00BF367D" w:rsidRPr="005778D3" w:rsidRDefault="00BF367D" w:rsidP="000B05B1">
            <w:pPr>
              <w:suppressAutoHyphens/>
              <w:contextualSpacing/>
              <w:rPr>
                <w:rFonts w:asciiTheme="minorHAnsi" w:hAnsiTheme="minorHAnsi" w:cstheme="minorHAnsi"/>
                <w:color w:val="000000" w:themeColor="text1"/>
              </w:rPr>
            </w:pPr>
          </w:p>
        </w:tc>
        <w:tc>
          <w:tcPr>
            <w:tcW w:w="2562" w:type="pct"/>
          </w:tcPr>
          <w:p w14:paraId="70B23C7F" w14:textId="7B3A54D8" w:rsidR="00D162D8" w:rsidRPr="005778D3" w:rsidRDefault="00925F95" w:rsidP="00D162D8">
            <w:pPr>
              <w:pStyle w:val="p1"/>
              <w:rPr>
                <w:rFonts w:asciiTheme="minorHAnsi" w:hAnsiTheme="minorHAnsi" w:cstheme="minorHAnsi"/>
              </w:rPr>
            </w:pPr>
            <w:r w:rsidRPr="005778D3">
              <w:rPr>
                <w:rFonts w:asciiTheme="minorHAnsi" w:hAnsiTheme="minorHAnsi" w:cstheme="minorHAnsi"/>
              </w:rPr>
              <w:t xml:space="preserve">The </w:t>
            </w:r>
            <w:proofErr w:type="spellStart"/>
            <w:r w:rsidRPr="005778D3">
              <w:rPr>
                <w:rStyle w:val="s1"/>
                <w:rFonts w:asciiTheme="minorHAnsi" w:hAnsiTheme="minorHAnsi" w:cstheme="minorHAnsi"/>
              </w:rPr>
              <w:t>account_balance</w:t>
            </w:r>
            <w:proofErr w:type="spellEnd"/>
            <w:r w:rsidRPr="005778D3">
              <w:rPr>
                <w:rFonts w:asciiTheme="minorHAnsi" w:hAnsiTheme="minorHAnsi" w:cstheme="minorHAnsi"/>
              </w:rPr>
              <w:t xml:space="preserve"> field is not private, allowing other classes in the package to modify it directly. This violates encapsulation and creates a security risk since balances could be changed outside of the approved methods. Fields holding sensitive values should always be private, and updates should go through controlled setters with validation.</w:t>
            </w:r>
          </w:p>
        </w:tc>
      </w:tr>
      <w:tr w:rsidR="003C5202" w:rsidRPr="005778D3" w14:paraId="7679162D" w14:textId="77777777" w:rsidTr="003C5202">
        <w:tc>
          <w:tcPr>
            <w:tcW w:w="1467" w:type="pct"/>
          </w:tcPr>
          <w:p w14:paraId="3A335227" w14:textId="77777777" w:rsidR="009E6679" w:rsidRPr="005778D3" w:rsidRDefault="009E6679" w:rsidP="009E6679">
            <w:pPr>
              <w:pStyle w:val="p1"/>
              <w:rPr>
                <w:rFonts w:asciiTheme="minorHAnsi" w:hAnsiTheme="minorHAnsi" w:cstheme="minorHAnsi"/>
              </w:rPr>
            </w:pPr>
            <w:r w:rsidRPr="005778D3">
              <w:rPr>
                <w:rFonts w:asciiTheme="minorHAnsi" w:hAnsiTheme="minorHAnsi" w:cstheme="minorHAnsi"/>
                <w:b/>
                <w:bCs/>
              </w:rPr>
              <w:t>myDateTime.java</w:t>
            </w:r>
          </w:p>
          <w:p w14:paraId="0C0A6C4A" w14:textId="77777777" w:rsidR="00BF367D" w:rsidRPr="005778D3" w:rsidRDefault="00BF367D" w:rsidP="000B05B1">
            <w:pPr>
              <w:suppressAutoHyphens/>
              <w:contextualSpacing/>
              <w:rPr>
                <w:rFonts w:asciiTheme="minorHAnsi" w:hAnsiTheme="minorHAnsi" w:cstheme="minorHAnsi"/>
                <w:color w:val="000000" w:themeColor="text1"/>
              </w:rPr>
            </w:pPr>
          </w:p>
        </w:tc>
        <w:tc>
          <w:tcPr>
            <w:tcW w:w="971" w:type="pct"/>
          </w:tcPr>
          <w:p w14:paraId="39FEB3F9" w14:textId="77777777" w:rsidR="00925F95" w:rsidRPr="005778D3" w:rsidRDefault="00925F95" w:rsidP="00925F95">
            <w:pPr>
              <w:pStyle w:val="p1"/>
              <w:rPr>
                <w:rFonts w:asciiTheme="minorHAnsi" w:hAnsiTheme="minorHAnsi" w:cstheme="minorHAnsi"/>
              </w:rPr>
            </w:pPr>
            <w:r w:rsidRPr="005778D3">
              <w:rPr>
                <w:rFonts w:asciiTheme="minorHAnsi" w:hAnsiTheme="minorHAnsi" w:cstheme="minorHAnsi"/>
              </w:rPr>
              <w:t>Incomplete and unsafe implementation</w:t>
            </w:r>
          </w:p>
          <w:p w14:paraId="06E902FE" w14:textId="77777777" w:rsidR="00BF367D" w:rsidRPr="005778D3" w:rsidRDefault="00BF367D" w:rsidP="000B05B1">
            <w:pPr>
              <w:suppressAutoHyphens/>
              <w:contextualSpacing/>
              <w:rPr>
                <w:rFonts w:asciiTheme="minorHAnsi" w:hAnsiTheme="minorHAnsi" w:cstheme="minorHAnsi"/>
                <w:color w:val="000000" w:themeColor="text1"/>
              </w:rPr>
            </w:pPr>
          </w:p>
        </w:tc>
        <w:tc>
          <w:tcPr>
            <w:tcW w:w="2562" w:type="pct"/>
          </w:tcPr>
          <w:p w14:paraId="34247A6A" w14:textId="364B8962" w:rsidR="00BF367D" w:rsidRPr="005778D3" w:rsidRDefault="00925F95" w:rsidP="00D162D8">
            <w:pPr>
              <w:pStyle w:val="p1"/>
              <w:rPr>
                <w:rFonts w:asciiTheme="minorHAnsi" w:hAnsiTheme="minorHAnsi" w:cstheme="minorHAnsi"/>
              </w:rPr>
            </w:pPr>
            <w:r w:rsidRPr="005778D3">
              <w:rPr>
                <w:rFonts w:asciiTheme="minorHAnsi" w:hAnsiTheme="minorHAnsi" w:cstheme="minorHAnsi"/>
              </w:rPr>
              <w:t xml:space="preserve">The </w:t>
            </w:r>
            <w:proofErr w:type="spellStart"/>
            <w:r w:rsidRPr="005778D3">
              <w:rPr>
                <w:rStyle w:val="s1"/>
                <w:rFonts w:asciiTheme="minorHAnsi" w:hAnsiTheme="minorHAnsi" w:cstheme="minorHAnsi"/>
              </w:rPr>
              <w:t>retrieveDateTime</w:t>
            </w:r>
            <w:proofErr w:type="spellEnd"/>
            <w:r w:rsidRPr="005778D3">
              <w:rPr>
                <w:rFonts w:asciiTheme="minorHAnsi" w:hAnsiTheme="minorHAnsi" w:cstheme="minorHAnsi"/>
              </w:rPr>
              <w:t xml:space="preserve"> and </w:t>
            </w:r>
            <w:proofErr w:type="spellStart"/>
            <w:r w:rsidRPr="005778D3">
              <w:rPr>
                <w:rStyle w:val="s1"/>
                <w:rFonts w:asciiTheme="minorHAnsi" w:hAnsiTheme="minorHAnsi" w:cstheme="minorHAnsi"/>
              </w:rPr>
              <w:t>setMyDateTime</w:t>
            </w:r>
            <w:proofErr w:type="spellEnd"/>
            <w:r w:rsidRPr="005778D3">
              <w:rPr>
                <w:rFonts w:asciiTheme="minorHAnsi" w:hAnsiTheme="minorHAnsi" w:cstheme="minorHAnsi"/>
              </w:rPr>
              <w:t xml:space="preserve"> methods are left unimplemented or incomplete. If attackers can supply invalid values (like negative numbers or impossible times), the system could enter an unstable state. Methods dealing with system or time data should be fully implemented with validation rules to prevent improper use.</w:t>
            </w:r>
          </w:p>
        </w:tc>
      </w:tr>
      <w:tr w:rsidR="003C5202" w:rsidRPr="005778D3" w14:paraId="5B138979" w14:textId="77777777" w:rsidTr="003C5202">
        <w:tc>
          <w:tcPr>
            <w:tcW w:w="1467" w:type="pct"/>
          </w:tcPr>
          <w:p w14:paraId="76E87408" w14:textId="77777777" w:rsidR="009E6679" w:rsidRPr="005778D3" w:rsidRDefault="009E6679" w:rsidP="009E6679">
            <w:pPr>
              <w:pStyle w:val="p1"/>
              <w:rPr>
                <w:rFonts w:asciiTheme="minorHAnsi" w:hAnsiTheme="minorHAnsi" w:cstheme="minorHAnsi"/>
              </w:rPr>
            </w:pPr>
            <w:r w:rsidRPr="005778D3">
              <w:rPr>
                <w:rFonts w:asciiTheme="minorHAnsi" w:hAnsiTheme="minorHAnsi" w:cstheme="minorHAnsi"/>
                <w:b/>
                <w:bCs/>
              </w:rPr>
              <w:t>CRUD.java</w:t>
            </w:r>
          </w:p>
          <w:p w14:paraId="1E54A07E" w14:textId="77777777" w:rsidR="00BF367D" w:rsidRPr="005778D3" w:rsidRDefault="00BF367D" w:rsidP="000B05B1">
            <w:pPr>
              <w:suppressAutoHyphens/>
              <w:contextualSpacing/>
              <w:rPr>
                <w:rFonts w:asciiTheme="minorHAnsi" w:hAnsiTheme="minorHAnsi" w:cstheme="minorHAnsi"/>
                <w:color w:val="000000" w:themeColor="text1"/>
              </w:rPr>
            </w:pPr>
          </w:p>
        </w:tc>
        <w:tc>
          <w:tcPr>
            <w:tcW w:w="971" w:type="pct"/>
          </w:tcPr>
          <w:p w14:paraId="219BF284" w14:textId="77777777" w:rsidR="00926635" w:rsidRPr="005778D3" w:rsidRDefault="00926635" w:rsidP="00926635">
            <w:pPr>
              <w:pStyle w:val="p1"/>
              <w:rPr>
                <w:rFonts w:asciiTheme="minorHAnsi" w:hAnsiTheme="minorHAnsi" w:cstheme="minorHAnsi"/>
              </w:rPr>
            </w:pPr>
            <w:r w:rsidRPr="005778D3">
              <w:rPr>
                <w:rFonts w:asciiTheme="minorHAnsi" w:hAnsiTheme="minorHAnsi" w:cstheme="minorHAnsi"/>
              </w:rPr>
              <w:t>Data duplication without integrity checks</w:t>
            </w:r>
          </w:p>
          <w:p w14:paraId="2F9DBF4A" w14:textId="77777777" w:rsidR="00BF367D" w:rsidRPr="005778D3" w:rsidRDefault="00BF367D" w:rsidP="000B05B1">
            <w:pPr>
              <w:suppressAutoHyphens/>
              <w:contextualSpacing/>
              <w:rPr>
                <w:rFonts w:asciiTheme="minorHAnsi" w:hAnsiTheme="minorHAnsi" w:cstheme="minorHAnsi"/>
                <w:color w:val="000000" w:themeColor="text1"/>
              </w:rPr>
            </w:pPr>
          </w:p>
        </w:tc>
        <w:tc>
          <w:tcPr>
            <w:tcW w:w="2562" w:type="pct"/>
          </w:tcPr>
          <w:p w14:paraId="51C05897" w14:textId="7A064186" w:rsidR="00BF367D" w:rsidRPr="005778D3" w:rsidRDefault="00926635" w:rsidP="00D162D8">
            <w:pPr>
              <w:pStyle w:val="p1"/>
              <w:rPr>
                <w:rFonts w:asciiTheme="minorHAnsi" w:hAnsiTheme="minorHAnsi" w:cstheme="minorHAnsi"/>
              </w:rPr>
            </w:pPr>
            <w:r w:rsidRPr="005778D3">
              <w:rPr>
                <w:rFonts w:asciiTheme="minorHAnsi" w:hAnsiTheme="minorHAnsi" w:cstheme="minorHAnsi"/>
              </w:rPr>
              <w:t>The constructors reuse input parameters without enforcing distinct or validated values. This could create inconsistencies in data handling if the same value is unintentionally passed to both fields. Defensive coding practices should require validation and integrity checks to ensure stored values are consistent and meaningful.</w:t>
            </w:r>
          </w:p>
        </w:tc>
      </w:tr>
      <w:tr w:rsidR="003C5202" w:rsidRPr="005778D3" w14:paraId="0C9A5032" w14:textId="77777777" w:rsidTr="003C5202">
        <w:tc>
          <w:tcPr>
            <w:tcW w:w="1467" w:type="pct"/>
          </w:tcPr>
          <w:tbl>
            <w:tblPr>
              <w:tblW w:w="2980" w:type="dxa"/>
              <w:tblCellSpacing w:w="15" w:type="dxa"/>
              <w:tblCellMar>
                <w:top w:w="15" w:type="dxa"/>
                <w:left w:w="15" w:type="dxa"/>
                <w:bottom w:w="15" w:type="dxa"/>
                <w:right w:w="15" w:type="dxa"/>
              </w:tblCellMar>
              <w:tblLook w:val="04A0" w:firstRow="1" w:lastRow="0" w:firstColumn="1" w:lastColumn="0" w:noHBand="0" w:noVBand="1"/>
            </w:tblPr>
            <w:tblGrid>
              <w:gridCol w:w="81"/>
              <w:gridCol w:w="2517"/>
              <w:gridCol w:w="382"/>
            </w:tblGrid>
            <w:tr w:rsidR="009E6679" w:rsidRPr="005778D3" w14:paraId="68881E62" w14:textId="77777777" w:rsidTr="00A66F46">
              <w:trPr>
                <w:tblCellSpacing w:w="15" w:type="dxa"/>
              </w:trPr>
              <w:tc>
                <w:tcPr>
                  <w:tcW w:w="0" w:type="auto"/>
                  <w:vAlign w:val="center"/>
                  <w:hideMark/>
                </w:tcPr>
                <w:p w14:paraId="6FB90779" w14:textId="77777777" w:rsidR="009E6679" w:rsidRPr="005778D3" w:rsidRDefault="009E6679" w:rsidP="009E6679">
                  <w:pPr>
                    <w:rPr>
                      <w:rFonts w:asciiTheme="minorHAnsi" w:hAnsiTheme="minorHAnsi" w:cstheme="minorHAnsi"/>
                    </w:rPr>
                  </w:pPr>
                </w:p>
              </w:tc>
              <w:tc>
                <w:tcPr>
                  <w:tcW w:w="0" w:type="auto"/>
                  <w:vAlign w:val="center"/>
                  <w:hideMark/>
                </w:tcPr>
                <w:p w14:paraId="28609E8D" w14:textId="77777777" w:rsidR="009E6679" w:rsidRPr="005778D3" w:rsidRDefault="009E6679" w:rsidP="009E6679">
                  <w:pPr>
                    <w:pStyle w:val="p1"/>
                    <w:rPr>
                      <w:rFonts w:asciiTheme="minorHAnsi" w:hAnsiTheme="minorHAnsi" w:cstheme="minorHAnsi"/>
                    </w:rPr>
                  </w:pPr>
                  <w:r w:rsidRPr="005778D3">
                    <w:rPr>
                      <w:rFonts w:asciiTheme="minorHAnsi" w:hAnsiTheme="minorHAnsi" w:cstheme="minorHAnsi"/>
                      <w:b/>
                      <w:bCs/>
                    </w:rPr>
                    <w:t>General (Multiple Classes)</w:t>
                  </w:r>
                </w:p>
              </w:tc>
              <w:tc>
                <w:tcPr>
                  <w:tcW w:w="337" w:type="dxa"/>
                  <w:vAlign w:val="center"/>
                  <w:hideMark/>
                </w:tcPr>
                <w:p w14:paraId="1DAF48CA" w14:textId="242B5A8D" w:rsidR="009E6679" w:rsidRPr="005778D3" w:rsidRDefault="009E6679" w:rsidP="009E6679">
                  <w:pPr>
                    <w:pStyle w:val="p1"/>
                    <w:rPr>
                      <w:rFonts w:asciiTheme="minorHAnsi" w:hAnsiTheme="minorHAnsi" w:cstheme="minorHAnsi"/>
                    </w:rPr>
                  </w:pPr>
                </w:p>
              </w:tc>
            </w:tr>
          </w:tbl>
          <w:p w14:paraId="178DC106" w14:textId="77777777" w:rsidR="00BF367D" w:rsidRPr="005778D3" w:rsidRDefault="00BF367D" w:rsidP="000B05B1">
            <w:pPr>
              <w:suppressAutoHyphens/>
              <w:contextualSpacing/>
              <w:rPr>
                <w:rFonts w:asciiTheme="minorHAnsi" w:hAnsiTheme="minorHAnsi" w:cstheme="minorHAnsi"/>
                <w:color w:val="000000" w:themeColor="text1"/>
              </w:rPr>
            </w:pPr>
          </w:p>
        </w:tc>
        <w:tc>
          <w:tcPr>
            <w:tcW w:w="971" w:type="pct"/>
          </w:tcPr>
          <w:p w14:paraId="216E5294" w14:textId="77777777" w:rsidR="00926635" w:rsidRPr="005778D3" w:rsidRDefault="00926635" w:rsidP="00926635">
            <w:pPr>
              <w:pStyle w:val="p1"/>
              <w:rPr>
                <w:rFonts w:asciiTheme="minorHAnsi" w:hAnsiTheme="minorHAnsi" w:cstheme="minorHAnsi"/>
              </w:rPr>
            </w:pPr>
            <w:r w:rsidRPr="005778D3">
              <w:rPr>
                <w:rFonts w:asciiTheme="minorHAnsi" w:hAnsiTheme="minorHAnsi" w:cstheme="minorHAnsi"/>
              </w:rPr>
              <w:t>Weak error handling</w:t>
            </w:r>
          </w:p>
          <w:p w14:paraId="3432C365" w14:textId="77777777" w:rsidR="00BF367D" w:rsidRPr="005778D3" w:rsidRDefault="00BF367D" w:rsidP="000B05B1">
            <w:pPr>
              <w:suppressAutoHyphens/>
              <w:contextualSpacing/>
              <w:rPr>
                <w:rFonts w:asciiTheme="minorHAnsi" w:hAnsiTheme="minorHAnsi" w:cstheme="minorHAnsi"/>
                <w:color w:val="000000" w:themeColor="text1"/>
              </w:rPr>
            </w:pPr>
          </w:p>
        </w:tc>
        <w:tc>
          <w:tcPr>
            <w:tcW w:w="2562" w:type="pct"/>
          </w:tcPr>
          <w:p w14:paraId="1A7EC6B8" w14:textId="1C5E81D3" w:rsidR="00BF367D" w:rsidRPr="005778D3" w:rsidRDefault="00926635" w:rsidP="00D162D8">
            <w:pPr>
              <w:pStyle w:val="p1"/>
              <w:rPr>
                <w:rFonts w:asciiTheme="minorHAnsi" w:hAnsiTheme="minorHAnsi" w:cstheme="minorHAnsi"/>
              </w:rPr>
            </w:pPr>
            <w:r w:rsidRPr="005778D3">
              <w:rPr>
                <w:rFonts w:asciiTheme="minorHAnsi" w:hAnsiTheme="minorHAnsi" w:cstheme="minorHAnsi"/>
              </w:rPr>
              <w:t xml:space="preserve">Classes such as </w:t>
            </w:r>
            <w:proofErr w:type="spellStart"/>
            <w:r w:rsidRPr="005778D3">
              <w:rPr>
                <w:rStyle w:val="s1"/>
                <w:rFonts w:asciiTheme="minorHAnsi" w:hAnsiTheme="minorHAnsi" w:cstheme="minorHAnsi"/>
              </w:rPr>
              <w:t>DocData</w:t>
            </w:r>
            <w:proofErr w:type="spellEnd"/>
            <w:r w:rsidRPr="005778D3">
              <w:rPr>
                <w:rFonts w:asciiTheme="minorHAnsi" w:hAnsiTheme="minorHAnsi" w:cstheme="minorHAnsi"/>
              </w:rPr>
              <w:t xml:space="preserve"> catch exceptions but only call </w:t>
            </w:r>
            <w:proofErr w:type="spellStart"/>
            <w:proofErr w:type="gramStart"/>
            <w:r w:rsidRPr="005778D3">
              <w:rPr>
                <w:rStyle w:val="s1"/>
                <w:rFonts w:asciiTheme="minorHAnsi" w:hAnsiTheme="minorHAnsi" w:cstheme="minorHAnsi"/>
              </w:rPr>
              <w:t>printStackTrace</w:t>
            </w:r>
            <w:proofErr w:type="spellEnd"/>
            <w:r w:rsidRPr="005778D3">
              <w:rPr>
                <w:rStyle w:val="s1"/>
                <w:rFonts w:asciiTheme="minorHAnsi" w:hAnsiTheme="minorHAnsi" w:cstheme="minorHAnsi"/>
              </w:rPr>
              <w:t>(</w:t>
            </w:r>
            <w:proofErr w:type="gramEnd"/>
            <w:r w:rsidRPr="005778D3">
              <w:rPr>
                <w:rStyle w:val="s1"/>
                <w:rFonts w:asciiTheme="minorHAnsi" w:hAnsiTheme="minorHAnsi" w:cstheme="minorHAnsi"/>
              </w:rPr>
              <w:t>)</w:t>
            </w:r>
            <w:r w:rsidRPr="005778D3">
              <w:rPr>
                <w:rFonts w:asciiTheme="minorHAnsi" w:hAnsiTheme="minorHAnsi" w:cstheme="minorHAnsi"/>
              </w:rPr>
              <w:t xml:space="preserve">. This leaks system details (like database errors) to logs and provides no real recovery or alerting. Secure applications must use structured </w:t>
            </w:r>
            <w:r w:rsidRPr="005778D3">
              <w:rPr>
                <w:rFonts w:asciiTheme="minorHAnsi" w:hAnsiTheme="minorHAnsi" w:cstheme="minorHAnsi"/>
              </w:rPr>
              <w:lastRenderedPageBreak/>
              <w:t>logging frameworks, mask sensitive information, and provide meaningful error messages without exposing system internals.</w:t>
            </w:r>
            <w:r w:rsidR="007F19C2" w:rsidRPr="005778D3">
              <w:rPr>
                <w:rFonts w:asciiTheme="minorHAnsi" w:hAnsiTheme="minorHAnsi" w:cstheme="minorHAnsi"/>
              </w:rPr>
              <w:t xml:space="preserve"> </w:t>
            </w:r>
            <w:r w:rsidR="007F19C2" w:rsidRPr="005778D3">
              <w:rPr>
                <w:rFonts w:asciiTheme="minorHAnsi" w:hAnsiTheme="minorHAnsi" w:cstheme="minorHAnsi"/>
              </w:rPr>
              <w:t>Proper error handling ensures that sensitive system details remain hidden from attackers while still giving administrators the information needed to respond</w:t>
            </w:r>
          </w:p>
        </w:tc>
      </w:tr>
    </w:tbl>
    <w:p w14:paraId="7E91C408" w14:textId="77777777" w:rsidR="003A2F8A" w:rsidRPr="005778D3" w:rsidRDefault="003A2F8A" w:rsidP="000B05B1">
      <w:pPr>
        <w:suppressAutoHyphens/>
        <w:contextualSpacing/>
        <w:rPr>
          <w:rFonts w:asciiTheme="minorHAnsi" w:hAnsiTheme="minorHAnsi" w:cstheme="minorHAnsi"/>
          <w:color w:val="000000" w:themeColor="text1"/>
        </w:rPr>
      </w:pPr>
    </w:p>
    <w:p w14:paraId="3FA0D0A7" w14:textId="0921AEB2" w:rsidR="00381C68" w:rsidRPr="005778D3" w:rsidRDefault="00381C68" w:rsidP="00381C68">
      <w:pPr>
        <w:pStyle w:val="p1"/>
        <w:rPr>
          <w:rFonts w:asciiTheme="minorHAnsi" w:hAnsiTheme="minorHAnsi" w:cstheme="minorHAnsi"/>
        </w:rPr>
      </w:pPr>
      <w:r w:rsidRPr="005778D3">
        <w:rPr>
          <w:rFonts w:asciiTheme="minorHAnsi" w:hAnsiTheme="minorHAnsi" w:cstheme="minorHAnsi"/>
        </w:rPr>
        <w:t xml:space="preserve">Figure 1. Insecure hardcoded database credentials in </w:t>
      </w:r>
      <w:proofErr w:type="spellStart"/>
      <w:r w:rsidRPr="005778D3">
        <w:rPr>
          <w:rFonts w:asciiTheme="minorHAnsi" w:hAnsiTheme="minorHAnsi" w:cstheme="minorHAnsi"/>
        </w:rPr>
        <w:t>DocData.read_</w:t>
      </w:r>
      <w:proofErr w:type="gramStart"/>
      <w:r w:rsidRPr="005778D3">
        <w:rPr>
          <w:rFonts w:asciiTheme="minorHAnsi" w:hAnsiTheme="minorHAnsi" w:cstheme="minorHAnsi"/>
        </w:rPr>
        <w:t>document</w:t>
      </w:r>
      <w:proofErr w:type="spellEnd"/>
      <w:r w:rsidRPr="005778D3">
        <w:rPr>
          <w:rFonts w:asciiTheme="minorHAnsi" w:hAnsiTheme="minorHAnsi" w:cstheme="minorHAnsi"/>
        </w:rPr>
        <w:t>(</w:t>
      </w:r>
      <w:proofErr w:type="gramEnd"/>
      <w:r w:rsidRPr="005778D3">
        <w:rPr>
          <w:rFonts w:asciiTheme="minorHAnsi" w:hAnsiTheme="minorHAnsi" w:cstheme="minorHAnsi"/>
        </w:rPr>
        <w:t>) (lines 26–31).</w:t>
      </w:r>
    </w:p>
    <w:p w14:paraId="67CAAC2D" w14:textId="2305E4B1" w:rsidR="00BF367D" w:rsidRPr="005778D3" w:rsidRDefault="00B05012" w:rsidP="000B05B1">
      <w:pPr>
        <w:suppressAutoHyphens/>
        <w:contextualSpacing/>
        <w:rPr>
          <w:rFonts w:asciiTheme="minorHAnsi" w:hAnsiTheme="minorHAnsi" w:cstheme="minorHAnsi"/>
          <w:color w:val="000000" w:themeColor="text1"/>
        </w:rPr>
      </w:pPr>
      <w:r w:rsidRPr="005778D3">
        <w:rPr>
          <w:rFonts w:asciiTheme="minorHAnsi" w:hAnsiTheme="minorHAnsi" w:cstheme="minorHAnsi"/>
          <w:color w:val="000000" w:themeColor="text1"/>
        </w:rPr>
        <w:drawing>
          <wp:inline distT="0" distB="0" distL="0" distR="0" wp14:anchorId="34230F80" wp14:editId="09B1543C">
            <wp:extent cx="5943600" cy="1021715"/>
            <wp:effectExtent l="0" t="0" r="0" b="0"/>
            <wp:docPr id="326151722"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51722" name="Picture 1" descr="A computer screen shot of a computer code&#10;&#10;AI-generated content may be incorrect."/>
                    <pic:cNvPicPr/>
                  </pic:nvPicPr>
                  <pic:blipFill>
                    <a:blip r:embed="rId12"/>
                    <a:stretch>
                      <a:fillRect/>
                    </a:stretch>
                  </pic:blipFill>
                  <pic:spPr>
                    <a:xfrm>
                      <a:off x="0" y="0"/>
                      <a:ext cx="5943600" cy="1021715"/>
                    </a:xfrm>
                    <a:prstGeom prst="rect">
                      <a:avLst/>
                    </a:prstGeom>
                  </pic:spPr>
                </pic:pic>
              </a:graphicData>
            </a:graphic>
          </wp:inline>
        </w:drawing>
      </w:r>
    </w:p>
    <w:p w14:paraId="55CC1606" w14:textId="2E809F46" w:rsidR="00235FC9" w:rsidRPr="005778D3" w:rsidRDefault="00E54250" w:rsidP="00B05012">
      <w:pPr>
        <w:pStyle w:val="p1"/>
        <w:rPr>
          <w:rFonts w:asciiTheme="minorHAnsi" w:hAnsiTheme="minorHAnsi" w:cstheme="minorHAnsi"/>
        </w:rPr>
      </w:pPr>
      <w:r w:rsidRPr="005778D3">
        <w:rPr>
          <w:rFonts w:asciiTheme="minorHAnsi" w:hAnsiTheme="minorHAnsi" w:cstheme="minorHAnsi"/>
        </w:rPr>
        <w:t xml:space="preserve">Figure 2. </w:t>
      </w:r>
      <w:proofErr w:type="spellStart"/>
      <w:r w:rsidRPr="005778D3">
        <w:rPr>
          <w:rFonts w:asciiTheme="minorHAnsi" w:hAnsiTheme="minorHAnsi" w:cstheme="minorHAnsi"/>
        </w:rPr>
        <w:t>Unsanitized</w:t>
      </w:r>
      <w:proofErr w:type="spellEnd"/>
      <w:r w:rsidRPr="005778D3">
        <w:rPr>
          <w:rFonts w:asciiTheme="minorHAnsi" w:hAnsiTheme="minorHAnsi" w:cstheme="minorHAnsi"/>
        </w:rPr>
        <w:t xml:space="preserve"> user input from @RequestParam in </w:t>
      </w:r>
      <w:proofErr w:type="spellStart"/>
      <w:r w:rsidRPr="005778D3">
        <w:rPr>
          <w:rFonts w:asciiTheme="minorHAnsi" w:hAnsiTheme="minorHAnsi" w:cstheme="minorHAnsi"/>
        </w:rPr>
        <w:t>CRUDController</w:t>
      </w:r>
      <w:proofErr w:type="spellEnd"/>
      <w:r w:rsidRPr="005778D3">
        <w:rPr>
          <w:rFonts w:asciiTheme="minorHAnsi" w:hAnsiTheme="minorHAnsi" w:cstheme="minorHAnsi"/>
        </w:rPr>
        <w:t xml:space="preserve"> (lines 13–17).</w:t>
      </w:r>
    </w:p>
    <w:p w14:paraId="795EC0CE" w14:textId="0A334E9E" w:rsidR="006E6A77" w:rsidRPr="005778D3" w:rsidRDefault="006E6A77" w:rsidP="00B05012">
      <w:pPr>
        <w:pStyle w:val="p1"/>
        <w:rPr>
          <w:rFonts w:asciiTheme="minorHAnsi" w:hAnsiTheme="minorHAnsi" w:cstheme="minorHAnsi"/>
        </w:rPr>
      </w:pPr>
      <w:r w:rsidRPr="005778D3">
        <w:rPr>
          <w:rFonts w:asciiTheme="minorHAnsi" w:hAnsiTheme="minorHAnsi" w:cstheme="minorHAnsi"/>
        </w:rPr>
        <w:drawing>
          <wp:inline distT="0" distB="0" distL="0" distR="0" wp14:anchorId="6D5BC52F" wp14:editId="40DE3568">
            <wp:extent cx="5943600" cy="896620"/>
            <wp:effectExtent l="0" t="0" r="0" b="5080"/>
            <wp:docPr id="50997666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76660" name="Picture 1" descr="A black text on a white background&#10;&#10;AI-generated content may be incorrect."/>
                    <pic:cNvPicPr/>
                  </pic:nvPicPr>
                  <pic:blipFill>
                    <a:blip r:embed="rId13"/>
                    <a:stretch>
                      <a:fillRect/>
                    </a:stretch>
                  </pic:blipFill>
                  <pic:spPr>
                    <a:xfrm>
                      <a:off x="0" y="0"/>
                      <a:ext cx="5943600" cy="896620"/>
                    </a:xfrm>
                    <a:prstGeom prst="rect">
                      <a:avLst/>
                    </a:prstGeom>
                  </pic:spPr>
                </pic:pic>
              </a:graphicData>
            </a:graphic>
          </wp:inline>
        </w:drawing>
      </w:r>
    </w:p>
    <w:p w14:paraId="55C85D8A" w14:textId="6C5952D4" w:rsidR="00E54250" w:rsidRPr="005778D3" w:rsidRDefault="00E54250" w:rsidP="00B05012">
      <w:pPr>
        <w:pStyle w:val="p1"/>
        <w:rPr>
          <w:rFonts w:asciiTheme="minorHAnsi" w:hAnsiTheme="minorHAnsi" w:cstheme="minorHAnsi"/>
        </w:rPr>
      </w:pPr>
      <w:r w:rsidRPr="005778D3">
        <w:rPr>
          <w:rFonts w:asciiTheme="minorHAnsi" w:hAnsiTheme="minorHAnsi" w:cstheme="minorHAnsi"/>
        </w:rPr>
        <w:t>Figure 3. Lack of encapsulation and validation in the customer class (lines 3–5).</w:t>
      </w:r>
    </w:p>
    <w:p w14:paraId="4F82C8B8" w14:textId="2F59CE8C" w:rsidR="00BF367D" w:rsidRPr="005778D3" w:rsidRDefault="00697468" w:rsidP="00697468">
      <w:pPr>
        <w:pStyle w:val="p1"/>
        <w:rPr>
          <w:rFonts w:asciiTheme="minorHAnsi" w:hAnsiTheme="minorHAnsi" w:cstheme="minorHAnsi"/>
        </w:rPr>
      </w:pPr>
      <w:r w:rsidRPr="005778D3">
        <w:rPr>
          <w:rFonts w:asciiTheme="minorHAnsi" w:hAnsiTheme="minorHAnsi" w:cstheme="minorHAnsi"/>
        </w:rPr>
        <w:drawing>
          <wp:inline distT="0" distB="0" distL="0" distR="0" wp14:anchorId="080A8F8B" wp14:editId="183178A7">
            <wp:extent cx="5257800" cy="381000"/>
            <wp:effectExtent l="0" t="0" r="0" b="0"/>
            <wp:docPr id="180960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04321" name=""/>
                    <pic:cNvPicPr/>
                  </pic:nvPicPr>
                  <pic:blipFill>
                    <a:blip r:embed="rId14"/>
                    <a:stretch>
                      <a:fillRect/>
                    </a:stretch>
                  </pic:blipFill>
                  <pic:spPr>
                    <a:xfrm>
                      <a:off x="0" y="0"/>
                      <a:ext cx="5257800" cy="381000"/>
                    </a:xfrm>
                    <a:prstGeom prst="rect">
                      <a:avLst/>
                    </a:prstGeom>
                  </pic:spPr>
                </pic:pic>
              </a:graphicData>
            </a:graphic>
          </wp:inline>
        </w:drawing>
      </w:r>
    </w:p>
    <w:p w14:paraId="30AF7ADF" w14:textId="77777777" w:rsidR="00235FC9" w:rsidRPr="005778D3" w:rsidRDefault="00235FC9" w:rsidP="000B05B1">
      <w:pPr>
        <w:suppressAutoHyphens/>
        <w:contextualSpacing/>
        <w:rPr>
          <w:rFonts w:asciiTheme="minorHAnsi" w:hAnsiTheme="minorHAnsi" w:cstheme="minorHAnsi"/>
          <w:b/>
          <w:bCs/>
          <w:color w:val="000000" w:themeColor="text1"/>
        </w:rPr>
      </w:pPr>
    </w:p>
    <w:p w14:paraId="3FEC70C4" w14:textId="17E11356" w:rsidR="531DB269" w:rsidRPr="005778D3" w:rsidRDefault="531DB269" w:rsidP="000B05B1">
      <w:pPr>
        <w:suppressAutoHyphens/>
        <w:contextualSpacing/>
        <w:rPr>
          <w:rFonts w:asciiTheme="minorHAnsi" w:hAnsiTheme="minorHAnsi" w:cstheme="minorHAnsi"/>
          <w:b/>
          <w:bCs/>
          <w:color w:val="000000" w:themeColor="text1"/>
        </w:rPr>
      </w:pPr>
      <w:r w:rsidRPr="005778D3">
        <w:rPr>
          <w:rFonts w:asciiTheme="minorHAnsi" w:hAnsiTheme="minorHAnsi" w:cstheme="minorHAnsi"/>
          <w:b/>
          <w:bCs/>
          <w:color w:val="000000" w:themeColor="text1"/>
        </w:rPr>
        <w:t>4. Static Testing</w:t>
      </w:r>
    </w:p>
    <w:p w14:paraId="7414BCE3" w14:textId="77777777" w:rsidR="00B37E8E" w:rsidRPr="005778D3" w:rsidRDefault="00B37E8E" w:rsidP="000B05B1">
      <w:pPr>
        <w:suppressAutoHyphens/>
        <w:contextualSpacing/>
        <w:rPr>
          <w:rFonts w:asciiTheme="minorHAnsi" w:hAnsiTheme="minorHAnsi" w:cstheme="minorHAnsi"/>
          <w:b/>
          <w:bCs/>
          <w:color w:val="000000" w:themeColor="text1"/>
        </w:rPr>
      </w:pPr>
    </w:p>
    <w:tbl>
      <w:tblPr>
        <w:tblStyle w:val="TableGrid"/>
        <w:tblW w:w="5968" w:type="pct"/>
        <w:tblInd w:w="-905" w:type="dxa"/>
        <w:tblLook w:val="04A0" w:firstRow="1" w:lastRow="0" w:firstColumn="1" w:lastColumn="0" w:noHBand="0" w:noVBand="1"/>
      </w:tblPr>
      <w:tblGrid>
        <w:gridCol w:w="2039"/>
        <w:gridCol w:w="1473"/>
        <w:gridCol w:w="3292"/>
        <w:gridCol w:w="2582"/>
        <w:gridCol w:w="1774"/>
      </w:tblGrid>
      <w:tr w:rsidR="007522DA" w:rsidRPr="005778D3" w14:paraId="224C2130" w14:textId="77777777" w:rsidTr="007522DA">
        <w:tc>
          <w:tcPr>
            <w:tcW w:w="913" w:type="pct"/>
          </w:tcPr>
          <w:p w14:paraId="09FD2C31" w14:textId="56E72981" w:rsidR="006E312F" w:rsidRPr="005778D3" w:rsidRDefault="006E312F" w:rsidP="000B05B1">
            <w:pPr>
              <w:suppressAutoHyphens/>
              <w:contextualSpacing/>
              <w:rPr>
                <w:rFonts w:asciiTheme="minorHAnsi" w:hAnsiTheme="minorHAnsi" w:cstheme="minorHAnsi"/>
                <w:b/>
                <w:bCs/>
                <w:color w:val="000000" w:themeColor="text1"/>
              </w:rPr>
            </w:pPr>
            <w:r w:rsidRPr="005778D3">
              <w:rPr>
                <w:rFonts w:asciiTheme="minorHAnsi" w:hAnsiTheme="minorHAnsi" w:cstheme="minorHAnsi"/>
                <w:b/>
                <w:bCs/>
                <w:color w:val="000000" w:themeColor="text1"/>
              </w:rPr>
              <w:t>Dependency</w:t>
            </w:r>
          </w:p>
        </w:tc>
        <w:tc>
          <w:tcPr>
            <w:tcW w:w="660" w:type="pct"/>
          </w:tcPr>
          <w:p w14:paraId="5094F8F7" w14:textId="085DACF8" w:rsidR="006E312F" w:rsidRPr="005778D3" w:rsidRDefault="006E312F" w:rsidP="000B05B1">
            <w:pPr>
              <w:suppressAutoHyphens/>
              <w:contextualSpacing/>
              <w:rPr>
                <w:rFonts w:asciiTheme="minorHAnsi" w:hAnsiTheme="minorHAnsi" w:cstheme="minorHAnsi"/>
                <w:b/>
                <w:bCs/>
                <w:color w:val="000000" w:themeColor="text1"/>
              </w:rPr>
            </w:pPr>
            <w:r w:rsidRPr="005778D3">
              <w:rPr>
                <w:rFonts w:asciiTheme="minorHAnsi" w:hAnsiTheme="minorHAnsi" w:cstheme="minorHAnsi"/>
                <w:b/>
                <w:bCs/>
                <w:color w:val="000000" w:themeColor="text1"/>
              </w:rPr>
              <w:t>Severity</w:t>
            </w:r>
          </w:p>
        </w:tc>
        <w:tc>
          <w:tcPr>
            <w:tcW w:w="1475" w:type="pct"/>
          </w:tcPr>
          <w:p w14:paraId="7E1FF92A" w14:textId="491A3C0C" w:rsidR="006E312F" w:rsidRPr="005778D3" w:rsidRDefault="006E312F" w:rsidP="006E312F">
            <w:pPr>
              <w:pStyle w:val="p1"/>
              <w:rPr>
                <w:rFonts w:asciiTheme="minorHAnsi" w:hAnsiTheme="minorHAnsi" w:cstheme="minorHAnsi"/>
              </w:rPr>
            </w:pPr>
            <w:r w:rsidRPr="005778D3">
              <w:rPr>
                <w:rFonts w:asciiTheme="minorHAnsi" w:hAnsiTheme="minorHAnsi" w:cstheme="minorHAnsi"/>
                <w:b/>
                <w:bCs/>
              </w:rPr>
              <w:t>Vulnerability &amp; Explanation</w:t>
            </w:r>
          </w:p>
        </w:tc>
        <w:tc>
          <w:tcPr>
            <w:tcW w:w="11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1913"/>
            </w:tblGrid>
            <w:tr w:rsidR="006E312F" w:rsidRPr="005778D3" w14:paraId="3BE03910" w14:textId="77777777">
              <w:trPr>
                <w:tblHeader/>
                <w:tblCellSpacing w:w="15" w:type="dxa"/>
              </w:trPr>
              <w:tc>
                <w:tcPr>
                  <w:tcW w:w="0" w:type="auto"/>
                  <w:vAlign w:val="center"/>
                  <w:hideMark/>
                </w:tcPr>
                <w:p w14:paraId="38B45FBB" w14:textId="77777777" w:rsidR="006E312F" w:rsidRPr="005778D3" w:rsidRDefault="006E312F" w:rsidP="006E312F">
                  <w:pPr>
                    <w:rPr>
                      <w:rFonts w:asciiTheme="minorHAnsi" w:hAnsiTheme="minorHAnsi" w:cstheme="minorHAnsi"/>
                    </w:rPr>
                  </w:pPr>
                </w:p>
              </w:tc>
              <w:tc>
                <w:tcPr>
                  <w:tcW w:w="0" w:type="auto"/>
                  <w:vAlign w:val="center"/>
                  <w:hideMark/>
                </w:tcPr>
                <w:p w14:paraId="7AC9629F" w14:textId="77777777" w:rsidR="006E312F" w:rsidRPr="005778D3" w:rsidRDefault="006E312F" w:rsidP="006E312F">
                  <w:pPr>
                    <w:jc w:val="center"/>
                    <w:rPr>
                      <w:rFonts w:asciiTheme="minorHAnsi" w:hAnsiTheme="minorHAnsi" w:cstheme="minorHAnsi"/>
                      <w:sz w:val="20"/>
                      <w:szCs w:val="20"/>
                    </w:rPr>
                  </w:pPr>
                </w:p>
              </w:tc>
              <w:tc>
                <w:tcPr>
                  <w:tcW w:w="0" w:type="auto"/>
                  <w:vAlign w:val="center"/>
                  <w:hideMark/>
                </w:tcPr>
                <w:p w14:paraId="1AD957DD" w14:textId="77777777" w:rsidR="006E312F" w:rsidRPr="005778D3" w:rsidRDefault="006E312F" w:rsidP="006E312F">
                  <w:pPr>
                    <w:jc w:val="center"/>
                    <w:rPr>
                      <w:rFonts w:asciiTheme="minorHAnsi" w:hAnsiTheme="minorHAnsi" w:cstheme="minorHAnsi"/>
                      <w:sz w:val="20"/>
                      <w:szCs w:val="20"/>
                    </w:rPr>
                  </w:pPr>
                </w:p>
              </w:tc>
              <w:tc>
                <w:tcPr>
                  <w:tcW w:w="0" w:type="auto"/>
                  <w:vAlign w:val="center"/>
                  <w:hideMark/>
                </w:tcPr>
                <w:p w14:paraId="1F0C748E" w14:textId="77777777" w:rsidR="006E312F" w:rsidRPr="005778D3" w:rsidRDefault="006E312F" w:rsidP="006E312F">
                  <w:pPr>
                    <w:pStyle w:val="p1"/>
                    <w:jc w:val="center"/>
                    <w:rPr>
                      <w:rFonts w:asciiTheme="minorHAnsi" w:hAnsiTheme="minorHAnsi" w:cstheme="minorHAnsi"/>
                      <w:b/>
                      <w:bCs/>
                    </w:rPr>
                  </w:pPr>
                  <w:r w:rsidRPr="005778D3">
                    <w:rPr>
                      <w:rFonts w:asciiTheme="minorHAnsi" w:hAnsiTheme="minorHAnsi" w:cstheme="minorHAnsi"/>
                      <w:b/>
                      <w:bCs/>
                    </w:rPr>
                    <w:t>Recommended Fix</w:t>
                  </w:r>
                </w:p>
              </w:tc>
            </w:tr>
          </w:tbl>
          <w:p w14:paraId="2BA6AD81" w14:textId="77777777" w:rsidR="006E312F" w:rsidRPr="005778D3" w:rsidRDefault="006E312F" w:rsidP="000B05B1">
            <w:pPr>
              <w:suppressAutoHyphens/>
              <w:contextualSpacing/>
              <w:rPr>
                <w:rFonts w:asciiTheme="minorHAnsi" w:hAnsiTheme="minorHAnsi" w:cstheme="minorHAnsi"/>
                <w:b/>
                <w:bCs/>
                <w:color w:val="000000" w:themeColor="text1"/>
              </w:rPr>
            </w:pPr>
          </w:p>
        </w:tc>
        <w:tc>
          <w:tcPr>
            <w:tcW w:w="796" w:type="pct"/>
          </w:tcPr>
          <w:p w14:paraId="76C92BCC" w14:textId="77777777" w:rsidR="006E312F" w:rsidRPr="005778D3" w:rsidRDefault="006E312F" w:rsidP="006E312F">
            <w:pPr>
              <w:pStyle w:val="p1"/>
              <w:rPr>
                <w:rFonts w:asciiTheme="minorHAnsi" w:hAnsiTheme="minorHAnsi" w:cstheme="minorHAnsi"/>
              </w:rPr>
            </w:pPr>
            <w:r w:rsidRPr="005778D3">
              <w:rPr>
                <w:rFonts w:asciiTheme="minorHAnsi" w:hAnsiTheme="minorHAnsi" w:cstheme="minorHAnsi"/>
                <w:b/>
                <w:bCs/>
              </w:rPr>
              <w:t>Attribution</w:t>
            </w:r>
          </w:p>
          <w:p w14:paraId="345B0142" w14:textId="77777777" w:rsidR="006E312F" w:rsidRPr="005778D3" w:rsidRDefault="006E312F" w:rsidP="000B05B1">
            <w:pPr>
              <w:suppressAutoHyphens/>
              <w:contextualSpacing/>
              <w:rPr>
                <w:rFonts w:asciiTheme="minorHAnsi" w:hAnsiTheme="minorHAnsi" w:cstheme="minorHAnsi"/>
                <w:b/>
                <w:bCs/>
                <w:color w:val="000000" w:themeColor="text1"/>
              </w:rPr>
            </w:pPr>
          </w:p>
        </w:tc>
      </w:tr>
      <w:tr w:rsidR="002E2A9F" w:rsidRPr="005778D3" w14:paraId="17129524" w14:textId="77777777" w:rsidTr="007522DA">
        <w:tc>
          <w:tcPr>
            <w:tcW w:w="913" w:type="pct"/>
          </w:tcPr>
          <w:p w14:paraId="72ACA1A0" w14:textId="77777777" w:rsidR="00CF1BDF" w:rsidRPr="005778D3" w:rsidRDefault="00CF1BDF" w:rsidP="00CF1BDF">
            <w:pPr>
              <w:pStyle w:val="p1"/>
              <w:rPr>
                <w:rFonts w:asciiTheme="minorHAnsi" w:hAnsiTheme="minorHAnsi" w:cstheme="minorHAnsi"/>
              </w:rPr>
            </w:pPr>
            <w:r w:rsidRPr="005778D3">
              <w:rPr>
                <w:rFonts w:asciiTheme="minorHAnsi" w:hAnsiTheme="minorHAnsi" w:cstheme="minorHAnsi"/>
                <w:b/>
                <w:bCs/>
              </w:rPr>
              <w:t>Tomcat Embed Core / WebSocket (9.0.30)</w:t>
            </w:r>
          </w:p>
          <w:p w14:paraId="38229D44" w14:textId="77777777" w:rsidR="001552DB" w:rsidRPr="005778D3" w:rsidRDefault="001552DB" w:rsidP="000B05B1">
            <w:pPr>
              <w:suppressAutoHyphens/>
              <w:contextualSpacing/>
              <w:rPr>
                <w:rFonts w:asciiTheme="minorHAnsi" w:hAnsiTheme="minorHAnsi" w:cstheme="minorHAnsi"/>
                <w:b/>
                <w:bCs/>
                <w:color w:val="000000" w:themeColor="text1"/>
              </w:rPr>
            </w:pPr>
          </w:p>
        </w:tc>
        <w:tc>
          <w:tcPr>
            <w:tcW w:w="660" w:type="pct"/>
          </w:tcPr>
          <w:p w14:paraId="5C850281" w14:textId="77777777" w:rsidR="001212E0" w:rsidRPr="005778D3" w:rsidRDefault="001212E0" w:rsidP="001212E0">
            <w:pPr>
              <w:pStyle w:val="p1"/>
              <w:rPr>
                <w:rFonts w:asciiTheme="minorHAnsi" w:hAnsiTheme="minorHAnsi" w:cstheme="minorHAnsi"/>
              </w:rPr>
            </w:pPr>
            <w:r w:rsidRPr="005778D3">
              <w:rPr>
                <w:rFonts w:asciiTheme="minorHAnsi" w:hAnsiTheme="minorHAnsi" w:cstheme="minorHAnsi"/>
              </w:rPr>
              <w:t>Critical (45–46 CVEs)</w:t>
            </w:r>
          </w:p>
          <w:p w14:paraId="22F8078E" w14:textId="77777777" w:rsidR="001552DB" w:rsidRPr="005778D3" w:rsidRDefault="001552DB" w:rsidP="000B05B1">
            <w:pPr>
              <w:suppressAutoHyphens/>
              <w:contextualSpacing/>
              <w:rPr>
                <w:rFonts w:asciiTheme="minorHAnsi" w:hAnsiTheme="minorHAnsi" w:cstheme="minorHAnsi"/>
                <w:b/>
                <w:bCs/>
                <w:color w:val="000000" w:themeColor="text1"/>
              </w:rPr>
            </w:pPr>
          </w:p>
        </w:tc>
        <w:tc>
          <w:tcPr>
            <w:tcW w:w="1475" w:type="pct"/>
          </w:tcPr>
          <w:p w14:paraId="2046A1DD" w14:textId="6DB82680" w:rsidR="001552DB" w:rsidRPr="005778D3" w:rsidRDefault="002E2A9F" w:rsidP="002E2A9F">
            <w:pPr>
              <w:pStyle w:val="p1"/>
              <w:rPr>
                <w:rFonts w:asciiTheme="minorHAnsi" w:hAnsiTheme="minorHAnsi" w:cstheme="minorHAnsi"/>
              </w:rPr>
            </w:pPr>
            <w:r w:rsidRPr="005778D3">
              <w:rPr>
                <w:rFonts w:asciiTheme="minorHAnsi" w:hAnsiTheme="minorHAnsi" w:cstheme="minorHAnsi"/>
              </w:rPr>
              <w:t xml:space="preserve">This Tomcat build is several years behind and includes multiple RCE/DoS and request-smuggling issues. An attacker could crash the service or execute code at the app server layer. </w:t>
            </w:r>
            <w:r w:rsidRPr="005778D3">
              <w:rPr>
                <w:rStyle w:val="s1"/>
                <w:rFonts w:asciiTheme="minorHAnsi" w:hAnsiTheme="minorHAnsi" w:cstheme="minorHAnsi"/>
                <w:b/>
                <w:bCs/>
              </w:rPr>
              <w:t>See Figure 4</w:t>
            </w:r>
            <w:r w:rsidR="000829C0" w:rsidRPr="005778D3">
              <w:rPr>
                <w:rStyle w:val="s1"/>
                <w:rFonts w:asciiTheme="minorHAnsi" w:hAnsiTheme="minorHAnsi" w:cstheme="minorHAnsi"/>
                <w:b/>
                <w:bCs/>
              </w:rPr>
              <w:t xml:space="preserve"> </w:t>
            </w:r>
            <w:r w:rsidR="005B43D7" w:rsidRPr="005778D3">
              <w:rPr>
                <w:rStyle w:val="s1"/>
                <w:rFonts w:asciiTheme="minorHAnsi" w:hAnsiTheme="minorHAnsi" w:cstheme="minorHAnsi"/>
                <w:b/>
                <w:bCs/>
              </w:rPr>
              <w:t>for details.</w:t>
            </w:r>
          </w:p>
        </w:tc>
        <w:tc>
          <w:tcPr>
            <w:tcW w:w="1157" w:type="pct"/>
          </w:tcPr>
          <w:p w14:paraId="50BC5581" w14:textId="3E02FFFE" w:rsidR="001552DB" w:rsidRPr="005778D3" w:rsidRDefault="002E2A9F" w:rsidP="00EA1183">
            <w:pPr>
              <w:pStyle w:val="p1"/>
              <w:rPr>
                <w:rFonts w:asciiTheme="minorHAnsi" w:hAnsiTheme="minorHAnsi" w:cstheme="minorHAnsi"/>
              </w:rPr>
            </w:pPr>
            <w:r w:rsidRPr="005778D3">
              <w:rPr>
                <w:rFonts w:asciiTheme="minorHAnsi" w:hAnsiTheme="minorHAnsi" w:cstheme="minorHAnsi"/>
              </w:rPr>
              <w:t>Upgrade Tomcat to a patched 9.0.x line (≥ 9.0.85), ideally by upgrading Spring Boot so Tomcat is managed</w:t>
            </w:r>
            <w:r w:rsidRPr="005778D3">
              <w:rPr>
                <w:rFonts w:asciiTheme="minorHAnsi" w:hAnsiTheme="minorHAnsi" w:cstheme="minorHAnsi"/>
              </w:rPr>
              <w:t xml:space="preserve"> </w:t>
            </w:r>
            <w:r w:rsidRPr="005778D3">
              <w:rPr>
                <w:rFonts w:asciiTheme="minorHAnsi" w:hAnsiTheme="minorHAnsi" w:cstheme="minorHAnsi"/>
              </w:rPr>
              <w:t>automatically. Re-scan after upgrade.</w:t>
            </w:r>
          </w:p>
        </w:tc>
        <w:tc>
          <w:tcPr>
            <w:tcW w:w="796" w:type="pct"/>
          </w:tcPr>
          <w:p w14:paraId="03C2EE96" w14:textId="77777777" w:rsidR="002E2A9F" w:rsidRPr="005778D3" w:rsidRDefault="002E2A9F" w:rsidP="002E2A9F">
            <w:pPr>
              <w:pStyle w:val="p1"/>
              <w:rPr>
                <w:rFonts w:asciiTheme="minorHAnsi" w:hAnsiTheme="minorHAnsi" w:cstheme="minorHAnsi"/>
              </w:rPr>
            </w:pPr>
            <w:r w:rsidRPr="005778D3">
              <w:rPr>
                <w:rFonts w:asciiTheme="minorHAnsi" w:hAnsiTheme="minorHAnsi" w:cstheme="minorHAnsi"/>
              </w:rPr>
              <w:t>NVD + Apache advisories (expanded panel)</w:t>
            </w:r>
          </w:p>
          <w:p w14:paraId="642914DF" w14:textId="77777777" w:rsidR="001552DB" w:rsidRPr="005778D3" w:rsidRDefault="001552DB" w:rsidP="000B05B1">
            <w:pPr>
              <w:suppressAutoHyphens/>
              <w:contextualSpacing/>
              <w:rPr>
                <w:rFonts w:asciiTheme="minorHAnsi" w:hAnsiTheme="minorHAnsi" w:cstheme="minorHAnsi"/>
                <w:b/>
                <w:bCs/>
                <w:color w:val="000000" w:themeColor="text1"/>
              </w:rPr>
            </w:pPr>
          </w:p>
        </w:tc>
      </w:tr>
      <w:tr w:rsidR="007522DA" w:rsidRPr="005778D3" w14:paraId="26609EDE" w14:textId="77777777" w:rsidTr="007522DA">
        <w:tc>
          <w:tcPr>
            <w:tcW w:w="913" w:type="pct"/>
          </w:tcPr>
          <w:p w14:paraId="538E8EDD" w14:textId="77777777" w:rsidR="00852058" w:rsidRPr="005778D3" w:rsidRDefault="00852058" w:rsidP="00852058">
            <w:pPr>
              <w:pStyle w:val="p1"/>
              <w:rPr>
                <w:rFonts w:asciiTheme="minorHAnsi" w:hAnsiTheme="minorHAnsi" w:cstheme="minorHAnsi"/>
              </w:rPr>
            </w:pPr>
            <w:r w:rsidRPr="005778D3">
              <w:rPr>
                <w:rFonts w:asciiTheme="minorHAnsi" w:hAnsiTheme="minorHAnsi" w:cstheme="minorHAnsi"/>
                <w:b/>
                <w:bCs/>
              </w:rPr>
              <w:lastRenderedPageBreak/>
              <w:t xml:space="preserve">Spring Framework (5.2.3: web, </w:t>
            </w:r>
            <w:proofErr w:type="spellStart"/>
            <w:r w:rsidRPr="005778D3">
              <w:rPr>
                <w:rFonts w:asciiTheme="minorHAnsi" w:hAnsiTheme="minorHAnsi" w:cstheme="minorHAnsi"/>
                <w:b/>
                <w:bCs/>
              </w:rPr>
              <w:t>webmvc</w:t>
            </w:r>
            <w:proofErr w:type="spellEnd"/>
            <w:r w:rsidRPr="005778D3">
              <w:rPr>
                <w:rFonts w:asciiTheme="minorHAnsi" w:hAnsiTheme="minorHAnsi" w:cstheme="minorHAnsi"/>
                <w:b/>
                <w:bCs/>
              </w:rPr>
              <w:t>, context, core, expression)</w:t>
            </w:r>
          </w:p>
          <w:p w14:paraId="3EF04FA8" w14:textId="77777777" w:rsidR="001552DB" w:rsidRPr="005778D3" w:rsidRDefault="001552DB" w:rsidP="000B05B1">
            <w:pPr>
              <w:suppressAutoHyphens/>
              <w:contextualSpacing/>
              <w:rPr>
                <w:rFonts w:asciiTheme="minorHAnsi" w:hAnsiTheme="minorHAnsi" w:cstheme="minorHAnsi"/>
                <w:b/>
                <w:bCs/>
                <w:color w:val="000000" w:themeColor="text1"/>
              </w:rPr>
            </w:pPr>
          </w:p>
        </w:tc>
        <w:tc>
          <w:tcPr>
            <w:tcW w:w="660"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52"/>
            </w:tblGrid>
            <w:tr w:rsidR="002E2A9F" w:rsidRPr="005778D3" w14:paraId="72F02FFD" w14:textId="77777777">
              <w:trPr>
                <w:tblCellSpacing w:w="15" w:type="dxa"/>
              </w:trPr>
              <w:tc>
                <w:tcPr>
                  <w:tcW w:w="0" w:type="auto"/>
                  <w:vAlign w:val="center"/>
                  <w:hideMark/>
                </w:tcPr>
                <w:p w14:paraId="250A2DC6" w14:textId="77777777" w:rsidR="002E2A9F" w:rsidRPr="005778D3" w:rsidRDefault="002E2A9F" w:rsidP="002E2A9F">
                  <w:pPr>
                    <w:rPr>
                      <w:rFonts w:asciiTheme="minorHAnsi" w:hAnsiTheme="minorHAnsi" w:cstheme="minorHAnsi"/>
                      <w:sz w:val="20"/>
                      <w:szCs w:val="20"/>
                    </w:rPr>
                  </w:pPr>
                </w:p>
              </w:tc>
              <w:tc>
                <w:tcPr>
                  <w:tcW w:w="0" w:type="auto"/>
                  <w:vAlign w:val="center"/>
                  <w:hideMark/>
                </w:tcPr>
                <w:p w14:paraId="128AD3E8" w14:textId="77777777" w:rsidR="002E2A9F" w:rsidRPr="005778D3" w:rsidRDefault="002E2A9F" w:rsidP="002E2A9F">
                  <w:pPr>
                    <w:pStyle w:val="p1"/>
                    <w:rPr>
                      <w:rFonts w:asciiTheme="minorHAnsi" w:hAnsiTheme="minorHAnsi" w:cstheme="minorHAnsi"/>
                    </w:rPr>
                  </w:pPr>
                  <w:r w:rsidRPr="005778D3">
                    <w:rPr>
                      <w:rFonts w:asciiTheme="minorHAnsi" w:hAnsiTheme="minorHAnsi" w:cstheme="minorHAnsi"/>
                    </w:rPr>
                    <w:t>Critical (13–19 CVEs each module)</w:t>
                  </w:r>
                </w:p>
              </w:tc>
            </w:tr>
          </w:tbl>
          <w:p w14:paraId="242CC81C" w14:textId="77777777" w:rsidR="001552DB" w:rsidRPr="005778D3" w:rsidRDefault="001552DB" w:rsidP="000B05B1">
            <w:pPr>
              <w:suppressAutoHyphens/>
              <w:contextualSpacing/>
              <w:rPr>
                <w:rFonts w:asciiTheme="minorHAnsi" w:hAnsiTheme="minorHAnsi" w:cstheme="minorHAnsi"/>
                <w:b/>
                <w:bCs/>
                <w:color w:val="000000" w:themeColor="text1"/>
              </w:rPr>
            </w:pPr>
          </w:p>
        </w:tc>
        <w:tc>
          <w:tcPr>
            <w:tcW w:w="1475" w:type="pct"/>
          </w:tcPr>
          <w:p w14:paraId="6505991C" w14:textId="69D623A6" w:rsidR="001552DB" w:rsidRPr="005778D3" w:rsidRDefault="00BF1D9B" w:rsidP="00BF1D9B">
            <w:pPr>
              <w:pStyle w:val="p1"/>
              <w:rPr>
                <w:rFonts w:asciiTheme="minorHAnsi" w:hAnsiTheme="minorHAnsi" w:cstheme="minorHAnsi"/>
              </w:rPr>
            </w:pPr>
            <w:r w:rsidRPr="005778D3">
              <w:rPr>
                <w:rFonts w:asciiTheme="minorHAnsi" w:hAnsiTheme="minorHAnsi" w:cstheme="minorHAnsi"/>
              </w:rPr>
              <w:t xml:space="preserve">Outdated Spring core/web modules contain critical request-handling and expression bugs that can enable code execution or data exposure. Since Spring underpins the whole app, these are </w:t>
            </w:r>
            <w:proofErr w:type="gramStart"/>
            <w:r w:rsidRPr="005778D3">
              <w:rPr>
                <w:rFonts w:asciiTheme="minorHAnsi" w:hAnsiTheme="minorHAnsi" w:cstheme="minorHAnsi"/>
              </w:rPr>
              <w:t>high-impact</w:t>
            </w:r>
            <w:proofErr w:type="gramEnd"/>
            <w:r w:rsidRPr="005778D3">
              <w:rPr>
                <w:rFonts w:asciiTheme="minorHAnsi" w:hAnsiTheme="minorHAnsi" w:cstheme="minorHAnsi"/>
              </w:rPr>
              <w:t xml:space="preserve">. </w:t>
            </w:r>
          </w:p>
        </w:tc>
        <w:tc>
          <w:tcPr>
            <w:tcW w:w="1157" w:type="pct"/>
          </w:tcPr>
          <w:p w14:paraId="5DD86F0A" w14:textId="77777777" w:rsidR="00BF1D9B" w:rsidRPr="005778D3" w:rsidRDefault="00BF1D9B" w:rsidP="00BF1D9B">
            <w:pPr>
              <w:pStyle w:val="p1"/>
              <w:rPr>
                <w:rFonts w:asciiTheme="minorHAnsi" w:hAnsiTheme="minorHAnsi" w:cstheme="minorHAnsi"/>
              </w:rPr>
            </w:pPr>
            <w:r w:rsidRPr="005778D3">
              <w:rPr>
                <w:rFonts w:asciiTheme="minorHAnsi" w:hAnsiTheme="minorHAnsi" w:cstheme="minorHAnsi"/>
              </w:rPr>
              <w:t>Upgrade via the Spring Boot BOM to a supported release (Boot 2.7.x or 3.x), which pulls patched Spring 5.3.x/</w:t>
            </w:r>
            <w:proofErr w:type="gramStart"/>
            <w:r w:rsidRPr="005778D3">
              <w:rPr>
                <w:rFonts w:asciiTheme="minorHAnsi" w:hAnsiTheme="minorHAnsi" w:cstheme="minorHAnsi"/>
              </w:rPr>
              <w:t>6.x.</w:t>
            </w:r>
            <w:proofErr w:type="gramEnd"/>
            <w:r w:rsidRPr="005778D3">
              <w:rPr>
                <w:rFonts w:asciiTheme="minorHAnsi" w:hAnsiTheme="minorHAnsi" w:cstheme="minorHAnsi"/>
              </w:rPr>
              <w:t xml:space="preserve"> Re-test.</w:t>
            </w:r>
          </w:p>
          <w:p w14:paraId="22CFB731" w14:textId="77777777" w:rsidR="001552DB" w:rsidRPr="005778D3" w:rsidRDefault="001552DB" w:rsidP="000B05B1">
            <w:pPr>
              <w:suppressAutoHyphens/>
              <w:contextualSpacing/>
              <w:rPr>
                <w:rFonts w:asciiTheme="minorHAnsi" w:hAnsiTheme="minorHAnsi" w:cstheme="minorHAnsi"/>
                <w:b/>
                <w:bCs/>
                <w:color w:val="000000" w:themeColor="text1"/>
              </w:rPr>
            </w:pPr>
          </w:p>
        </w:tc>
        <w:tc>
          <w:tcPr>
            <w:tcW w:w="796" w:type="pct"/>
          </w:tcPr>
          <w:p w14:paraId="42463D64" w14:textId="77777777" w:rsidR="00BF1D9B" w:rsidRPr="005778D3" w:rsidRDefault="00BF1D9B" w:rsidP="00BF1D9B">
            <w:pPr>
              <w:pStyle w:val="p1"/>
              <w:rPr>
                <w:rFonts w:asciiTheme="minorHAnsi" w:hAnsiTheme="minorHAnsi" w:cstheme="minorHAnsi"/>
              </w:rPr>
            </w:pPr>
            <w:r w:rsidRPr="005778D3">
              <w:rPr>
                <w:rFonts w:asciiTheme="minorHAnsi" w:hAnsiTheme="minorHAnsi" w:cstheme="minorHAnsi"/>
              </w:rPr>
              <w:t>NVD + VMware/Spring advisories</w:t>
            </w:r>
          </w:p>
          <w:p w14:paraId="15B39B7C" w14:textId="77777777" w:rsidR="001552DB" w:rsidRPr="005778D3" w:rsidRDefault="001552DB" w:rsidP="000B05B1">
            <w:pPr>
              <w:suppressAutoHyphens/>
              <w:contextualSpacing/>
              <w:rPr>
                <w:rFonts w:asciiTheme="minorHAnsi" w:hAnsiTheme="minorHAnsi" w:cstheme="minorHAnsi"/>
                <w:b/>
                <w:bCs/>
                <w:color w:val="000000" w:themeColor="text1"/>
              </w:rPr>
            </w:pPr>
          </w:p>
        </w:tc>
      </w:tr>
      <w:tr w:rsidR="007522DA" w:rsidRPr="005778D3" w14:paraId="04F12358" w14:textId="77777777" w:rsidTr="007522DA">
        <w:tc>
          <w:tcPr>
            <w:tcW w:w="913" w:type="pct"/>
          </w:tcPr>
          <w:p w14:paraId="4F38A061" w14:textId="77777777" w:rsidR="00852058" w:rsidRPr="005778D3" w:rsidRDefault="00852058" w:rsidP="00852058">
            <w:pPr>
              <w:pStyle w:val="p1"/>
              <w:rPr>
                <w:rFonts w:asciiTheme="minorHAnsi" w:hAnsiTheme="minorHAnsi" w:cstheme="minorHAnsi"/>
              </w:rPr>
            </w:pPr>
            <w:r w:rsidRPr="005778D3">
              <w:rPr>
                <w:rFonts w:asciiTheme="minorHAnsi" w:hAnsiTheme="minorHAnsi" w:cstheme="minorHAnsi"/>
                <w:b/>
                <w:bCs/>
              </w:rPr>
              <w:t>Spring Boot (2.2.</w:t>
            </w:r>
            <w:proofErr w:type="gramStart"/>
            <w:r w:rsidRPr="005778D3">
              <w:rPr>
                <w:rFonts w:asciiTheme="minorHAnsi" w:hAnsiTheme="minorHAnsi" w:cstheme="minorHAnsi"/>
                <w:b/>
                <w:bCs/>
              </w:rPr>
              <w:t>4.RELEASE</w:t>
            </w:r>
            <w:proofErr w:type="gramEnd"/>
            <w:r w:rsidRPr="005778D3">
              <w:rPr>
                <w:rFonts w:asciiTheme="minorHAnsi" w:hAnsiTheme="minorHAnsi" w:cstheme="minorHAnsi"/>
                <w:b/>
                <w:bCs/>
              </w:rPr>
              <w:t>)</w:t>
            </w:r>
          </w:p>
          <w:p w14:paraId="63BB74AD" w14:textId="77777777" w:rsidR="001552DB" w:rsidRPr="005778D3" w:rsidRDefault="001552DB" w:rsidP="000B05B1">
            <w:pPr>
              <w:suppressAutoHyphens/>
              <w:contextualSpacing/>
              <w:rPr>
                <w:rFonts w:asciiTheme="minorHAnsi" w:hAnsiTheme="minorHAnsi" w:cstheme="minorHAnsi"/>
                <w:b/>
                <w:bCs/>
                <w:color w:val="000000" w:themeColor="text1"/>
              </w:rPr>
            </w:pPr>
          </w:p>
        </w:tc>
        <w:tc>
          <w:tcPr>
            <w:tcW w:w="660" w:type="pct"/>
          </w:tcPr>
          <w:p w14:paraId="26E40365" w14:textId="77777777" w:rsidR="002E2A9F" w:rsidRPr="005778D3" w:rsidRDefault="002E2A9F" w:rsidP="002E2A9F">
            <w:pPr>
              <w:pStyle w:val="p1"/>
              <w:rPr>
                <w:rFonts w:asciiTheme="minorHAnsi" w:hAnsiTheme="minorHAnsi" w:cstheme="minorHAnsi"/>
              </w:rPr>
            </w:pPr>
            <w:r w:rsidRPr="005778D3">
              <w:rPr>
                <w:rFonts w:asciiTheme="minorHAnsi" w:hAnsiTheme="minorHAnsi" w:cstheme="minorHAnsi"/>
              </w:rPr>
              <w:t>Critical (3 CVEs + transitive deps)</w:t>
            </w:r>
          </w:p>
          <w:p w14:paraId="2977FC5F" w14:textId="77777777" w:rsidR="001552DB" w:rsidRPr="005778D3" w:rsidRDefault="001552DB" w:rsidP="000B05B1">
            <w:pPr>
              <w:suppressAutoHyphens/>
              <w:contextualSpacing/>
              <w:rPr>
                <w:rFonts w:asciiTheme="minorHAnsi" w:hAnsiTheme="minorHAnsi" w:cstheme="minorHAnsi"/>
                <w:b/>
                <w:bCs/>
                <w:color w:val="000000" w:themeColor="text1"/>
              </w:rPr>
            </w:pPr>
          </w:p>
        </w:tc>
        <w:tc>
          <w:tcPr>
            <w:tcW w:w="1475" w:type="pct"/>
          </w:tcPr>
          <w:p w14:paraId="7B199516" w14:textId="2385BDA2" w:rsidR="001552DB" w:rsidRPr="005778D3" w:rsidRDefault="00C36AE7" w:rsidP="004106F0">
            <w:pPr>
              <w:pStyle w:val="p1"/>
              <w:rPr>
                <w:rFonts w:asciiTheme="minorHAnsi" w:hAnsiTheme="minorHAnsi" w:cstheme="minorHAnsi"/>
              </w:rPr>
            </w:pPr>
            <w:r w:rsidRPr="005778D3">
              <w:rPr>
                <w:rFonts w:asciiTheme="minorHAnsi" w:hAnsiTheme="minorHAnsi" w:cstheme="minorHAnsi"/>
              </w:rPr>
              <w:t xml:space="preserve">This Boot version pins many old components (Tomcat, Jackson, </w:t>
            </w:r>
            <w:proofErr w:type="spellStart"/>
            <w:r w:rsidRPr="005778D3">
              <w:rPr>
                <w:rFonts w:asciiTheme="minorHAnsi" w:hAnsiTheme="minorHAnsi" w:cstheme="minorHAnsi"/>
              </w:rPr>
              <w:t>Logback</w:t>
            </w:r>
            <w:proofErr w:type="spellEnd"/>
            <w:r w:rsidRPr="005778D3">
              <w:rPr>
                <w:rFonts w:asciiTheme="minorHAnsi" w:hAnsiTheme="minorHAnsi" w:cstheme="minorHAnsi"/>
              </w:rPr>
              <w:t>). Keeping Boot old keeps your transitive graph vulnerable.</w:t>
            </w:r>
          </w:p>
        </w:tc>
        <w:tc>
          <w:tcPr>
            <w:tcW w:w="1157" w:type="pct"/>
          </w:tcPr>
          <w:p w14:paraId="1F795F43" w14:textId="4EF2B852" w:rsidR="001552DB" w:rsidRPr="005778D3" w:rsidRDefault="004106F0" w:rsidP="00C36AE7">
            <w:pPr>
              <w:pStyle w:val="p1"/>
              <w:rPr>
                <w:rFonts w:asciiTheme="minorHAnsi" w:hAnsiTheme="minorHAnsi" w:cstheme="minorHAnsi"/>
              </w:rPr>
            </w:pPr>
            <w:r w:rsidRPr="005778D3">
              <w:rPr>
                <w:rFonts w:asciiTheme="minorHAnsi" w:hAnsiTheme="minorHAnsi" w:cstheme="minorHAnsi"/>
              </w:rPr>
              <w:t>Upgrade via the Spring Boot BOM to a supported release (Boot 2.7.x or 3.x), which pulls patched Spring 5.3.x/</w:t>
            </w:r>
            <w:proofErr w:type="gramStart"/>
            <w:r w:rsidRPr="005778D3">
              <w:rPr>
                <w:rFonts w:asciiTheme="minorHAnsi" w:hAnsiTheme="minorHAnsi" w:cstheme="minorHAnsi"/>
              </w:rPr>
              <w:t>6.x.</w:t>
            </w:r>
            <w:proofErr w:type="gramEnd"/>
            <w:r w:rsidRPr="005778D3">
              <w:rPr>
                <w:rFonts w:asciiTheme="minorHAnsi" w:hAnsiTheme="minorHAnsi" w:cstheme="minorHAnsi"/>
              </w:rPr>
              <w:t xml:space="preserve"> Re-test.</w:t>
            </w:r>
          </w:p>
        </w:tc>
        <w:tc>
          <w:tcPr>
            <w:tcW w:w="796" w:type="pct"/>
          </w:tcPr>
          <w:p w14:paraId="0E4840F8" w14:textId="317F5EC9" w:rsidR="001552DB" w:rsidRPr="005778D3" w:rsidRDefault="003826FD" w:rsidP="003826FD">
            <w:pPr>
              <w:pStyle w:val="p1"/>
              <w:rPr>
                <w:rFonts w:asciiTheme="minorHAnsi" w:hAnsiTheme="minorHAnsi" w:cstheme="minorHAnsi"/>
              </w:rPr>
            </w:pPr>
            <w:r w:rsidRPr="005778D3">
              <w:rPr>
                <w:rFonts w:asciiTheme="minorHAnsi" w:hAnsiTheme="minorHAnsi" w:cstheme="minorHAnsi"/>
              </w:rPr>
              <w:t>NVD + Spring Boot release notes</w:t>
            </w:r>
          </w:p>
        </w:tc>
      </w:tr>
      <w:tr w:rsidR="007522DA" w:rsidRPr="005778D3" w14:paraId="497D6E66" w14:textId="77777777" w:rsidTr="007522DA">
        <w:tc>
          <w:tcPr>
            <w:tcW w:w="913" w:type="pct"/>
          </w:tcPr>
          <w:p w14:paraId="6CD3E123" w14:textId="77777777" w:rsidR="00852058" w:rsidRPr="005778D3" w:rsidRDefault="00852058" w:rsidP="00852058">
            <w:pPr>
              <w:pStyle w:val="p1"/>
              <w:rPr>
                <w:rFonts w:asciiTheme="minorHAnsi" w:hAnsiTheme="minorHAnsi" w:cstheme="minorHAnsi"/>
              </w:rPr>
            </w:pPr>
            <w:proofErr w:type="spellStart"/>
            <w:r w:rsidRPr="005778D3">
              <w:rPr>
                <w:rFonts w:asciiTheme="minorHAnsi" w:hAnsiTheme="minorHAnsi" w:cstheme="minorHAnsi"/>
                <w:b/>
                <w:bCs/>
              </w:rPr>
              <w:t>SnakeYAML</w:t>
            </w:r>
            <w:proofErr w:type="spellEnd"/>
            <w:r w:rsidRPr="005778D3">
              <w:rPr>
                <w:rFonts w:asciiTheme="minorHAnsi" w:hAnsiTheme="minorHAnsi" w:cstheme="minorHAnsi"/>
                <w:b/>
                <w:bCs/>
              </w:rPr>
              <w:t xml:space="preserve"> (1.25)</w:t>
            </w:r>
          </w:p>
          <w:p w14:paraId="31E591C1" w14:textId="77777777" w:rsidR="001552DB" w:rsidRPr="005778D3" w:rsidRDefault="001552DB" w:rsidP="000B05B1">
            <w:pPr>
              <w:suppressAutoHyphens/>
              <w:contextualSpacing/>
              <w:rPr>
                <w:rFonts w:asciiTheme="minorHAnsi" w:hAnsiTheme="minorHAnsi" w:cstheme="minorHAnsi"/>
                <w:b/>
                <w:bCs/>
                <w:color w:val="000000" w:themeColor="text1"/>
              </w:rPr>
            </w:pPr>
          </w:p>
        </w:tc>
        <w:tc>
          <w:tcPr>
            <w:tcW w:w="660" w:type="pct"/>
          </w:tcPr>
          <w:p w14:paraId="551AC41B" w14:textId="77777777" w:rsidR="002E2A9F" w:rsidRPr="005778D3" w:rsidRDefault="002E2A9F" w:rsidP="002E2A9F">
            <w:pPr>
              <w:pStyle w:val="p1"/>
              <w:rPr>
                <w:rFonts w:asciiTheme="minorHAnsi" w:hAnsiTheme="minorHAnsi" w:cstheme="minorHAnsi"/>
              </w:rPr>
            </w:pPr>
            <w:r w:rsidRPr="005778D3">
              <w:rPr>
                <w:rFonts w:asciiTheme="minorHAnsi" w:hAnsiTheme="minorHAnsi" w:cstheme="minorHAnsi"/>
              </w:rPr>
              <w:t>Critical (8 CVEs)</w:t>
            </w:r>
          </w:p>
          <w:p w14:paraId="4F156816" w14:textId="77777777" w:rsidR="001552DB" w:rsidRPr="005778D3" w:rsidRDefault="001552DB" w:rsidP="000B05B1">
            <w:pPr>
              <w:suppressAutoHyphens/>
              <w:contextualSpacing/>
              <w:rPr>
                <w:rFonts w:asciiTheme="minorHAnsi" w:hAnsiTheme="minorHAnsi" w:cstheme="minorHAnsi"/>
                <w:b/>
                <w:bCs/>
                <w:color w:val="000000" w:themeColor="text1"/>
              </w:rPr>
            </w:pPr>
          </w:p>
        </w:tc>
        <w:tc>
          <w:tcPr>
            <w:tcW w:w="1475" w:type="pct"/>
          </w:tcPr>
          <w:p w14:paraId="0346FF12" w14:textId="7BB8EA22" w:rsidR="001552DB" w:rsidRPr="005778D3" w:rsidRDefault="004106F0" w:rsidP="004106F0">
            <w:pPr>
              <w:pStyle w:val="p1"/>
              <w:rPr>
                <w:rFonts w:asciiTheme="minorHAnsi" w:hAnsiTheme="minorHAnsi" w:cstheme="minorHAnsi"/>
              </w:rPr>
            </w:pPr>
            <w:r w:rsidRPr="005778D3">
              <w:rPr>
                <w:rFonts w:asciiTheme="minorHAnsi" w:hAnsiTheme="minorHAnsi" w:cstheme="minorHAnsi"/>
              </w:rPr>
              <w:t xml:space="preserve">Older </w:t>
            </w:r>
            <w:proofErr w:type="spellStart"/>
            <w:r w:rsidRPr="005778D3">
              <w:rPr>
                <w:rFonts w:asciiTheme="minorHAnsi" w:hAnsiTheme="minorHAnsi" w:cstheme="minorHAnsi"/>
              </w:rPr>
              <w:t>SnakeYAML</w:t>
            </w:r>
            <w:proofErr w:type="spellEnd"/>
            <w:r w:rsidRPr="005778D3">
              <w:rPr>
                <w:rFonts w:asciiTheme="minorHAnsi" w:hAnsiTheme="minorHAnsi" w:cstheme="minorHAnsi"/>
              </w:rPr>
              <w:t xml:space="preserve"> versions allow unsafe deserialization of untrusted YAML, which can lead to RCE or DoS via crafted payloads. </w:t>
            </w:r>
            <w:r w:rsidRPr="005778D3">
              <w:rPr>
                <w:rStyle w:val="s1"/>
                <w:rFonts w:asciiTheme="minorHAnsi" w:hAnsiTheme="minorHAnsi" w:cstheme="minorHAnsi"/>
                <w:b/>
                <w:bCs/>
              </w:rPr>
              <w:t xml:space="preserve">See Figure </w:t>
            </w:r>
            <w:r w:rsidR="00442D20">
              <w:rPr>
                <w:rStyle w:val="s1"/>
                <w:rFonts w:asciiTheme="minorHAnsi" w:hAnsiTheme="minorHAnsi" w:cstheme="minorHAnsi"/>
                <w:b/>
                <w:bCs/>
              </w:rPr>
              <w:t>5</w:t>
            </w:r>
            <w:r w:rsidR="00656564" w:rsidRPr="005778D3">
              <w:rPr>
                <w:rStyle w:val="s1"/>
                <w:rFonts w:asciiTheme="minorHAnsi" w:hAnsiTheme="minorHAnsi" w:cstheme="minorHAnsi"/>
                <w:b/>
                <w:bCs/>
              </w:rPr>
              <w:t xml:space="preserve"> for details.</w:t>
            </w:r>
          </w:p>
        </w:tc>
        <w:tc>
          <w:tcPr>
            <w:tcW w:w="1157" w:type="pct"/>
          </w:tcPr>
          <w:p w14:paraId="55B3F84E" w14:textId="5FB186ED" w:rsidR="001552DB" w:rsidRPr="005778D3" w:rsidRDefault="004106F0" w:rsidP="004106F0">
            <w:pPr>
              <w:pStyle w:val="p1"/>
              <w:rPr>
                <w:rFonts w:asciiTheme="minorHAnsi" w:hAnsiTheme="minorHAnsi" w:cstheme="minorHAnsi"/>
              </w:rPr>
            </w:pPr>
            <w:r w:rsidRPr="005778D3">
              <w:rPr>
                <w:rFonts w:asciiTheme="minorHAnsi" w:hAnsiTheme="minorHAnsi" w:cstheme="minorHAnsi"/>
              </w:rPr>
              <w:t xml:space="preserve">Upgrade to </w:t>
            </w:r>
            <w:proofErr w:type="spellStart"/>
            <w:r w:rsidRPr="005778D3">
              <w:rPr>
                <w:rFonts w:asciiTheme="minorHAnsi" w:hAnsiTheme="minorHAnsi" w:cstheme="minorHAnsi"/>
              </w:rPr>
              <w:t>SnakeYAML</w:t>
            </w:r>
            <w:proofErr w:type="spellEnd"/>
            <w:r w:rsidRPr="005778D3">
              <w:rPr>
                <w:rFonts w:asciiTheme="minorHAnsi" w:hAnsiTheme="minorHAnsi" w:cstheme="minorHAnsi"/>
              </w:rPr>
              <w:t xml:space="preserve"> ≥ 2.0 and avoid loading untrusted YAML without safe loaders.</w:t>
            </w:r>
          </w:p>
        </w:tc>
        <w:tc>
          <w:tcPr>
            <w:tcW w:w="796" w:type="pct"/>
          </w:tcPr>
          <w:p w14:paraId="3B702246" w14:textId="77777777" w:rsidR="003826FD" w:rsidRPr="005778D3" w:rsidRDefault="003826FD" w:rsidP="003826FD">
            <w:pPr>
              <w:pStyle w:val="p1"/>
              <w:rPr>
                <w:rFonts w:asciiTheme="minorHAnsi" w:hAnsiTheme="minorHAnsi" w:cstheme="minorHAnsi"/>
              </w:rPr>
            </w:pPr>
            <w:r w:rsidRPr="005778D3">
              <w:rPr>
                <w:rFonts w:asciiTheme="minorHAnsi" w:hAnsiTheme="minorHAnsi" w:cstheme="minorHAnsi"/>
              </w:rPr>
              <w:t xml:space="preserve">NVD + </w:t>
            </w:r>
            <w:proofErr w:type="spellStart"/>
            <w:r w:rsidRPr="005778D3">
              <w:rPr>
                <w:rFonts w:asciiTheme="minorHAnsi" w:hAnsiTheme="minorHAnsi" w:cstheme="minorHAnsi"/>
              </w:rPr>
              <w:t>SnakeYAML</w:t>
            </w:r>
            <w:proofErr w:type="spellEnd"/>
            <w:r w:rsidRPr="005778D3">
              <w:rPr>
                <w:rFonts w:asciiTheme="minorHAnsi" w:hAnsiTheme="minorHAnsi" w:cstheme="minorHAnsi"/>
              </w:rPr>
              <w:t xml:space="preserve"> advisories</w:t>
            </w:r>
          </w:p>
          <w:p w14:paraId="7449ACF7" w14:textId="77777777" w:rsidR="001552DB" w:rsidRPr="005778D3" w:rsidRDefault="001552DB" w:rsidP="000B05B1">
            <w:pPr>
              <w:suppressAutoHyphens/>
              <w:contextualSpacing/>
              <w:rPr>
                <w:rFonts w:asciiTheme="minorHAnsi" w:hAnsiTheme="minorHAnsi" w:cstheme="minorHAnsi"/>
                <w:b/>
                <w:bCs/>
                <w:color w:val="000000" w:themeColor="text1"/>
              </w:rPr>
            </w:pPr>
          </w:p>
        </w:tc>
      </w:tr>
      <w:tr w:rsidR="007522DA" w:rsidRPr="005778D3" w14:paraId="0712CDA6" w14:textId="77777777" w:rsidTr="007522DA">
        <w:tc>
          <w:tcPr>
            <w:tcW w:w="913" w:type="pct"/>
          </w:tcPr>
          <w:p w14:paraId="35436ED0" w14:textId="77777777" w:rsidR="00852058" w:rsidRPr="005778D3" w:rsidRDefault="00852058" w:rsidP="00852058">
            <w:pPr>
              <w:pStyle w:val="p1"/>
              <w:rPr>
                <w:rFonts w:asciiTheme="minorHAnsi" w:hAnsiTheme="minorHAnsi" w:cstheme="minorHAnsi"/>
              </w:rPr>
            </w:pPr>
            <w:r w:rsidRPr="005778D3">
              <w:rPr>
                <w:rFonts w:asciiTheme="minorHAnsi" w:hAnsiTheme="minorHAnsi" w:cstheme="minorHAnsi"/>
                <w:b/>
                <w:bCs/>
              </w:rPr>
              <w:t xml:space="preserve">Jackson </w:t>
            </w:r>
            <w:proofErr w:type="spellStart"/>
            <w:r w:rsidRPr="005778D3">
              <w:rPr>
                <w:rFonts w:asciiTheme="minorHAnsi" w:hAnsiTheme="minorHAnsi" w:cstheme="minorHAnsi"/>
                <w:b/>
                <w:bCs/>
              </w:rPr>
              <w:t>Databind</w:t>
            </w:r>
            <w:proofErr w:type="spellEnd"/>
            <w:r w:rsidRPr="005778D3">
              <w:rPr>
                <w:rFonts w:asciiTheme="minorHAnsi" w:hAnsiTheme="minorHAnsi" w:cstheme="minorHAnsi"/>
                <w:b/>
                <w:bCs/>
              </w:rPr>
              <w:t xml:space="preserve"> (2.10.2)</w:t>
            </w:r>
          </w:p>
          <w:p w14:paraId="6C0123D5" w14:textId="77777777" w:rsidR="001552DB" w:rsidRPr="005778D3" w:rsidRDefault="001552DB" w:rsidP="000B05B1">
            <w:pPr>
              <w:suppressAutoHyphens/>
              <w:contextualSpacing/>
              <w:rPr>
                <w:rFonts w:asciiTheme="minorHAnsi" w:hAnsiTheme="minorHAnsi" w:cstheme="minorHAnsi"/>
                <w:b/>
                <w:bCs/>
                <w:color w:val="000000" w:themeColor="text1"/>
              </w:rPr>
            </w:pPr>
          </w:p>
        </w:tc>
        <w:tc>
          <w:tcPr>
            <w:tcW w:w="660" w:type="pct"/>
          </w:tcPr>
          <w:p w14:paraId="02C887FC" w14:textId="718F6F9B" w:rsidR="001552DB" w:rsidRPr="005778D3" w:rsidRDefault="002E2A9F" w:rsidP="000B05B1">
            <w:pPr>
              <w:suppressAutoHyphens/>
              <w:contextualSpacing/>
              <w:rPr>
                <w:rFonts w:asciiTheme="minorHAnsi" w:hAnsiTheme="minorHAnsi" w:cstheme="minorHAnsi"/>
                <w:b/>
                <w:bCs/>
                <w:color w:val="000000" w:themeColor="text1"/>
              </w:rPr>
            </w:pPr>
            <w:r w:rsidRPr="005778D3">
              <w:rPr>
                <w:rFonts w:asciiTheme="minorHAnsi" w:hAnsiTheme="minorHAnsi" w:cstheme="minorHAnsi"/>
                <w:color w:val="000000" w:themeColor="text1"/>
              </w:rPr>
              <w:t>High</w:t>
            </w:r>
          </w:p>
        </w:tc>
        <w:tc>
          <w:tcPr>
            <w:tcW w:w="1475" w:type="pct"/>
          </w:tcPr>
          <w:p w14:paraId="62158DB6" w14:textId="5AB6E24F" w:rsidR="004106F0" w:rsidRPr="005778D3" w:rsidRDefault="004106F0" w:rsidP="004106F0">
            <w:pPr>
              <w:pStyle w:val="p1"/>
              <w:rPr>
                <w:rFonts w:asciiTheme="minorHAnsi" w:hAnsiTheme="minorHAnsi" w:cstheme="minorHAnsi"/>
              </w:rPr>
            </w:pPr>
            <w:r w:rsidRPr="005778D3">
              <w:rPr>
                <w:rFonts w:asciiTheme="minorHAnsi" w:hAnsiTheme="minorHAnsi" w:cstheme="minorHAnsi"/>
              </w:rPr>
              <w:t>Polymorphic deserialization in old Jackson can be abused to execute arbitrary code using gadget classes</w:t>
            </w:r>
            <w:r w:rsidRPr="005778D3">
              <w:rPr>
                <w:rFonts w:asciiTheme="minorHAnsi" w:hAnsiTheme="minorHAnsi" w:cstheme="minorHAnsi"/>
              </w:rPr>
              <w:t>.</w:t>
            </w:r>
            <w:r w:rsidR="00442D20" w:rsidRPr="005778D3">
              <w:rPr>
                <w:rStyle w:val="s1"/>
                <w:rFonts w:asciiTheme="minorHAnsi" w:hAnsiTheme="minorHAnsi" w:cstheme="minorHAnsi"/>
                <w:b/>
                <w:bCs/>
              </w:rPr>
              <w:t xml:space="preserve"> </w:t>
            </w:r>
            <w:r w:rsidR="00442D20" w:rsidRPr="005778D3">
              <w:rPr>
                <w:rStyle w:val="s1"/>
                <w:rFonts w:asciiTheme="minorHAnsi" w:hAnsiTheme="minorHAnsi" w:cstheme="minorHAnsi"/>
                <w:b/>
                <w:bCs/>
              </w:rPr>
              <w:t xml:space="preserve">See Figure </w:t>
            </w:r>
            <w:r w:rsidR="00442D20">
              <w:rPr>
                <w:rStyle w:val="s1"/>
                <w:rFonts w:asciiTheme="minorHAnsi" w:hAnsiTheme="minorHAnsi" w:cstheme="minorHAnsi"/>
                <w:b/>
                <w:bCs/>
              </w:rPr>
              <w:t>6</w:t>
            </w:r>
            <w:r w:rsidR="00442D20" w:rsidRPr="005778D3">
              <w:rPr>
                <w:rStyle w:val="s1"/>
                <w:rFonts w:asciiTheme="minorHAnsi" w:hAnsiTheme="minorHAnsi" w:cstheme="minorHAnsi"/>
                <w:b/>
                <w:bCs/>
              </w:rPr>
              <w:t xml:space="preserve"> for details.</w:t>
            </w:r>
          </w:p>
        </w:tc>
        <w:tc>
          <w:tcPr>
            <w:tcW w:w="1157" w:type="pct"/>
          </w:tcPr>
          <w:p w14:paraId="6FEA5DAD" w14:textId="5B816430" w:rsidR="001552DB" w:rsidRPr="005778D3" w:rsidRDefault="004106F0" w:rsidP="004106F0">
            <w:pPr>
              <w:pStyle w:val="p1"/>
              <w:rPr>
                <w:rFonts w:asciiTheme="minorHAnsi" w:hAnsiTheme="minorHAnsi" w:cstheme="minorHAnsi"/>
              </w:rPr>
            </w:pPr>
            <w:r w:rsidRPr="005778D3">
              <w:rPr>
                <w:rFonts w:asciiTheme="minorHAnsi" w:hAnsiTheme="minorHAnsi" w:cstheme="minorHAnsi"/>
              </w:rPr>
              <w:t>Upgrade to ≥ 2.13/2.15 and disable default typing unless strictly needed. Re-scan.</w:t>
            </w:r>
          </w:p>
        </w:tc>
        <w:tc>
          <w:tcPr>
            <w:tcW w:w="796" w:type="pct"/>
          </w:tcPr>
          <w:p w14:paraId="65239167" w14:textId="77777777" w:rsidR="003826FD" w:rsidRPr="005778D3" w:rsidRDefault="003826FD" w:rsidP="003826FD">
            <w:pPr>
              <w:pStyle w:val="p1"/>
              <w:rPr>
                <w:rFonts w:asciiTheme="minorHAnsi" w:hAnsiTheme="minorHAnsi" w:cstheme="minorHAnsi"/>
              </w:rPr>
            </w:pPr>
            <w:r w:rsidRPr="005778D3">
              <w:rPr>
                <w:rFonts w:asciiTheme="minorHAnsi" w:hAnsiTheme="minorHAnsi" w:cstheme="minorHAnsi"/>
              </w:rPr>
              <w:t xml:space="preserve">NVD + </w:t>
            </w:r>
            <w:proofErr w:type="spellStart"/>
            <w:r w:rsidRPr="005778D3">
              <w:rPr>
                <w:rFonts w:asciiTheme="minorHAnsi" w:hAnsiTheme="minorHAnsi" w:cstheme="minorHAnsi"/>
              </w:rPr>
              <w:t>FasterXML</w:t>
            </w:r>
            <w:proofErr w:type="spellEnd"/>
            <w:r w:rsidRPr="005778D3">
              <w:rPr>
                <w:rFonts w:asciiTheme="minorHAnsi" w:hAnsiTheme="minorHAnsi" w:cstheme="minorHAnsi"/>
              </w:rPr>
              <w:t xml:space="preserve"> advisories</w:t>
            </w:r>
          </w:p>
          <w:p w14:paraId="0D18AF89" w14:textId="77777777" w:rsidR="001552DB" w:rsidRPr="005778D3" w:rsidRDefault="001552DB" w:rsidP="000B05B1">
            <w:pPr>
              <w:suppressAutoHyphens/>
              <w:contextualSpacing/>
              <w:rPr>
                <w:rFonts w:asciiTheme="minorHAnsi" w:hAnsiTheme="minorHAnsi" w:cstheme="minorHAnsi"/>
                <w:b/>
                <w:bCs/>
                <w:color w:val="000000" w:themeColor="text1"/>
              </w:rPr>
            </w:pPr>
          </w:p>
        </w:tc>
      </w:tr>
      <w:tr w:rsidR="007522DA" w:rsidRPr="005778D3" w14:paraId="17E42C43" w14:textId="77777777" w:rsidTr="007522DA">
        <w:tc>
          <w:tcPr>
            <w:tcW w:w="913" w:type="pct"/>
          </w:tcPr>
          <w:p w14:paraId="747912DE" w14:textId="77777777" w:rsidR="00852058" w:rsidRPr="005778D3" w:rsidRDefault="00852058" w:rsidP="00852058">
            <w:pPr>
              <w:pStyle w:val="p1"/>
              <w:rPr>
                <w:rFonts w:asciiTheme="minorHAnsi" w:hAnsiTheme="minorHAnsi" w:cstheme="minorHAnsi"/>
              </w:rPr>
            </w:pPr>
            <w:r w:rsidRPr="005778D3">
              <w:rPr>
                <w:rFonts w:asciiTheme="minorHAnsi" w:hAnsiTheme="minorHAnsi" w:cstheme="minorHAnsi"/>
                <w:b/>
                <w:bCs/>
              </w:rPr>
              <w:t>Jackson Core (2.10.2)</w:t>
            </w:r>
          </w:p>
          <w:p w14:paraId="77681997" w14:textId="77777777" w:rsidR="001552DB" w:rsidRPr="005778D3" w:rsidRDefault="001552DB" w:rsidP="000B05B1">
            <w:pPr>
              <w:suppressAutoHyphens/>
              <w:contextualSpacing/>
              <w:rPr>
                <w:rFonts w:asciiTheme="minorHAnsi" w:hAnsiTheme="minorHAnsi" w:cstheme="minorHAnsi"/>
                <w:b/>
                <w:bCs/>
                <w:color w:val="000000" w:themeColor="text1"/>
              </w:rPr>
            </w:pPr>
          </w:p>
        </w:tc>
        <w:tc>
          <w:tcPr>
            <w:tcW w:w="660" w:type="pct"/>
          </w:tcPr>
          <w:p w14:paraId="6FAAB036" w14:textId="26B983FF" w:rsidR="001552DB" w:rsidRPr="005778D3" w:rsidRDefault="009D61F9" w:rsidP="000B05B1">
            <w:pPr>
              <w:suppressAutoHyphens/>
              <w:contextualSpacing/>
              <w:rPr>
                <w:rFonts w:asciiTheme="minorHAnsi" w:hAnsiTheme="minorHAnsi" w:cstheme="minorHAnsi"/>
                <w:color w:val="000000" w:themeColor="text1"/>
              </w:rPr>
            </w:pPr>
            <w:r w:rsidRPr="005778D3">
              <w:rPr>
                <w:rFonts w:asciiTheme="minorHAnsi" w:hAnsiTheme="minorHAnsi" w:cstheme="minorHAnsi"/>
                <w:color w:val="000000" w:themeColor="text1"/>
              </w:rPr>
              <w:t>High</w:t>
            </w:r>
          </w:p>
        </w:tc>
        <w:tc>
          <w:tcPr>
            <w:tcW w:w="1475" w:type="pct"/>
          </w:tcPr>
          <w:p w14:paraId="0236F94A" w14:textId="66081124" w:rsidR="001552DB" w:rsidRPr="005778D3" w:rsidRDefault="004106F0" w:rsidP="004106F0">
            <w:pPr>
              <w:pStyle w:val="p1"/>
              <w:rPr>
                <w:rFonts w:asciiTheme="minorHAnsi" w:hAnsiTheme="minorHAnsi" w:cstheme="minorHAnsi"/>
              </w:rPr>
            </w:pPr>
            <w:r w:rsidRPr="005778D3">
              <w:rPr>
                <w:rFonts w:asciiTheme="minorHAnsi" w:hAnsiTheme="minorHAnsi" w:cstheme="minorHAnsi"/>
              </w:rPr>
              <w:t>The parser itself had DoS and information-leak issues in older lines; deeply nested JSON or crafted inputs can crash parsers or leak buffer data.</w:t>
            </w:r>
          </w:p>
        </w:tc>
        <w:tc>
          <w:tcPr>
            <w:tcW w:w="1157" w:type="pct"/>
          </w:tcPr>
          <w:p w14:paraId="208DCB34" w14:textId="77777777" w:rsidR="004106F0" w:rsidRPr="005778D3" w:rsidRDefault="004106F0" w:rsidP="004106F0">
            <w:pPr>
              <w:pStyle w:val="p1"/>
              <w:rPr>
                <w:rFonts w:asciiTheme="minorHAnsi" w:hAnsiTheme="minorHAnsi" w:cstheme="minorHAnsi"/>
              </w:rPr>
            </w:pPr>
            <w:r w:rsidRPr="005778D3">
              <w:rPr>
                <w:rFonts w:asciiTheme="minorHAnsi" w:hAnsiTheme="minorHAnsi" w:cstheme="minorHAnsi"/>
              </w:rPr>
              <w:t xml:space="preserve">Upgrade Core in </w:t>
            </w:r>
            <w:proofErr w:type="gramStart"/>
            <w:r w:rsidRPr="005778D3">
              <w:rPr>
                <w:rFonts w:asciiTheme="minorHAnsi" w:hAnsiTheme="minorHAnsi" w:cstheme="minorHAnsi"/>
              </w:rPr>
              <w:t>lock-step</w:t>
            </w:r>
            <w:proofErr w:type="gramEnd"/>
            <w:r w:rsidRPr="005778D3">
              <w:rPr>
                <w:rFonts w:asciiTheme="minorHAnsi" w:hAnsiTheme="minorHAnsi" w:cstheme="minorHAnsi"/>
              </w:rPr>
              <w:t xml:space="preserve"> with </w:t>
            </w:r>
            <w:proofErr w:type="spellStart"/>
            <w:r w:rsidRPr="005778D3">
              <w:rPr>
                <w:rFonts w:asciiTheme="minorHAnsi" w:hAnsiTheme="minorHAnsi" w:cstheme="minorHAnsi"/>
              </w:rPr>
              <w:t>Databind</w:t>
            </w:r>
            <w:proofErr w:type="spellEnd"/>
            <w:r w:rsidRPr="005778D3">
              <w:rPr>
                <w:rFonts w:asciiTheme="minorHAnsi" w:hAnsiTheme="minorHAnsi" w:cstheme="minorHAnsi"/>
              </w:rPr>
              <w:t xml:space="preserve"> (≥ 2.13/2.15). Apply input limits (size/depth).</w:t>
            </w:r>
          </w:p>
          <w:p w14:paraId="12062E21" w14:textId="77777777" w:rsidR="001552DB" w:rsidRPr="005778D3" w:rsidRDefault="001552DB" w:rsidP="000B05B1">
            <w:pPr>
              <w:suppressAutoHyphens/>
              <w:contextualSpacing/>
              <w:rPr>
                <w:rFonts w:asciiTheme="minorHAnsi" w:hAnsiTheme="minorHAnsi" w:cstheme="minorHAnsi"/>
                <w:b/>
                <w:bCs/>
                <w:color w:val="000000" w:themeColor="text1"/>
              </w:rPr>
            </w:pPr>
          </w:p>
        </w:tc>
        <w:tc>
          <w:tcPr>
            <w:tcW w:w="796" w:type="pct"/>
          </w:tcPr>
          <w:p w14:paraId="7A884C58" w14:textId="77777777" w:rsidR="003826FD" w:rsidRPr="005778D3" w:rsidRDefault="003826FD" w:rsidP="003826FD">
            <w:pPr>
              <w:pStyle w:val="p1"/>
              <w:rPr>
                <w:rFonts w:asciiTheme="minorHAnsi" w:hAnsiTheme="minorHAnsi" w:cstheme="minorHAnsi"/>
              </w:rPr>
            </w:pPr>
            <w:r w:rsidRPr="005778D3">
              <w:rPr>
                <w:rFonts w:asciiTheme="minorHAnsi" w:hAnsiTheme="minorHAnsi" w:cstheme="minorHAnsi"/>
              </w:rPr>
              <w:t xml:space="preserve">NVD + </w:t>
            </w:r>
            <w:proofErr w:type="spellStart"/>
            <w:r w:rsidRPr="005778D3">
              <w:rPr>
                <w:rFonts w:asciiTheme="minorHAnsi" w:hAnsiTheme="minorHAnsi" w:cstheme="minorHAnsi"/>
              </w:rPr>
              <w:t>FasterXML</w:t>
            </w:r>
            <w:proofErr w:type="spellEnd"/>
            <w:r w:rsidRPr="005778D3">
              <w:rPr>
                <w:rFonts w:asciiTheme="minorHAnsi" w:hAnsiTheme="minorHAnsi" w:cstheme="minorHAnsi"/>
              </w:rPr>
              <w:t xml:space="preserve"> advisories</w:t>
            </w:r>
          </w:p>
          <w:p w14:paraId="12245BD8" w14:textId="77777777" w:rsidR="001552DB" w:rsidRPr="005778D3" w:rsidRDefault="001552DB" w:rsidP="000B05B1">
            <w:pPr>
              <w:suppressAutoHyphens/>
              <w:contextualSpacing/>
              <w:rPr>
                <w:rFonts w:asciiTheme="minorHAnsi" w:hAnsiTheme="minorHAnsi" w:cstheme="minorHAnsi"/>
                <w:b/>
                <w:bCs/>
                <w:color w:val="000000" w:themeColor="text1"/>
              </w:rPr>
            </w:pPr>
          </w:p>
        </w:tc>
      </w:tr>
      <w:tr w:rsidR="007522DA" w:rsidRPr="005778D3" w14:paraId="6AD63733" w14:textId="77777777" w:rsidTr="007522DA">
        <w:tc>
          <w:tcPr>
            <w:tcW w:w="913" w:type="pct"/>
          </w:tcPr>
          <w:p w14:paraId="3B636844" w14:textId="77777777" w:rsidR="00852058" w:rsidRPr="005778D3" w:rsidRDefault="00852058" w:rsidP="00852058">
            <w:pPr>
              <w:pStyle w:val="p1"/>
              <w:rPr>
                <w:rFonts w:asciiTheme="minorHAnsi" w:hAnsiTheme="minorHAnsi" w:cstheme="minorHAnsi"/>
              </w:rPr>
            </w:pPr>
            <w:proofErr w:type="spellStart"/>
            <w:r w:rsidRPr="005778D3">
              <w:rPr>
                <w:rFonts w:asciiTheme="minorHAnsi" w:hAnsiTheme="minorHAnsi" w:cstheme="minorHAnsi"/>
                <w:b/>
                <w:bCs/>
              </w:rPr>
              <w:t>Logback</w:t>
            </w:r>
            <w:proofErr w:type="spellEnd"/>
            <w:r w:rsidRPr="005778D3">
              <w:rPr>
                <w:rFonts w:asciiTheme="minorHAnsi" w:hAnsiTheme="minorHAnsi" w:cstheme="minorHAnsi"/>
                <w:b/>
                <w:bCs/>
              </w:rPr>
              <w:t xml:space="preserve"> Classic/Core (1.2.3)</w:t>
            </w:r>
          </w:p>
          <w:p w14:paraId="2782C20F" w14:textId="77777777" w:rsidR="001552DB" w:rsidRPr="005778D3" w:rsidRDefault="001552DB" w:rsidP="000B05B1">
            <w:pPr>
              <w:suppressAutoHyphens/>
              <w:contextualSpacing/>
              <w:rPr>
                <w:rFonts w:asciiTheme="minorHAnsi" w:hAnsiTheme="minorHAnsi" w:cstheme="minorHAnsi"/>
                <w:b/>
                <w:bCs/>
                <w:color w:val="000000" w:themeColor="text1"/>
              </w:rPr>
            </w:pPr>
          </w:p>
        </w:tc>
        <w:tc>
          <w:tcPr>
            <w:tcW w:w="660" w:type="pct"/>
          </w:tcPr>
          <w:p w14:paraId="5E5B8A5F" w14:textId="36099CB0" w:rsidR="001552DB" w:rsidRPr="005778D3" w:rsidRDefault="009D61F9" w:rsidP="000B05B1">
            <w:pPr>
              <w:suppressAutoHyphens/>
              <w:contextualSpacing/>
              <w:rPr>
                <w:rFonts w:asciiTheme="minorHAnsi" w:hAnsiTheme="minorHAnsi" w:cstheme="minorHAnsi"/>
                <w:b/>
                <w:bCs/>
                <w:color w:val="000000" w:themeColor="text1"/>
              </w:rPr>
            </w:pPr>
            <w:r w:rsidRPr="005778D3">
              <w:rPr>
                <w:rFonts w:asciiTheme="minorHAnsi" w:hAnsiTheme="minorHAnsi" w:cstheme="minorHAnsi"/>
                <w:color w:val="000000" w:themeColor="text1"/>
              </w:rPr>
              <w:t>High</w:t>
            </w:r>
          </w:p>
        </w:tc>
        <w:tc>
          <w:tcPr>
            <w:tcW w:w="1475" w:type="pct"/>
          </w:tcPr>
          <w:p w14:paraId="78D83EF1" w14:textId="51578FA8" w:rsidR="001552DB" w:rsidRPr="005778D3" w:rsidRDefault="004106F0" w:rsidP="004106F0">
            <w:pPr>
              <w:pStyle w:val="p1"/>
              <w:rPr>
                <w:rFonts w:asciiTheme="minorHAnsi" w:hAnsiTheme="minorHAnsi" w:cstheme="minorHAnsi"/>
              </w:rPr>
            </w:pPr>
            <w:r w:rsidRPr="005778D3">
              <w:rPr>
                <w:rFonts w:asciiTheme="minorHAnsi" w:hAnsiTheme="minorHAnsi" w:cstheme="minorHAnsi"/>
              </w:rPr>
              <w:t xml:space="preserve">Older </w:t>
            </w:r>
            <w:proofErr w:type="spellStart"/>
            <w:r w:rsidRPr="005778D3">
              <w:rPr>
                <w:rFonts w:asciiTheme="minorHAnsi" w:hAnsiTheme="minorHAnsi" w:cstheme="minorHAnsi"/>
              </w:rPr>
              <w:t>Logback</w:t>
            </w:r>
            <w:proofErr w:type="spellEnd"/>
            <w:r w:rsidRPr="005778D3">
              <w:rPr>
                <w:rFonts w:asciiTheme="minorHAnsi" w:hAnsiTheme="minorHAnsi" w:cstheme="minorHAnsi"/>
              </w:rPr>
              <w:t xml:space="preserve"> can leak sensitive data or allow log forging. Logging vulns are often overlooked but enable stealth and data exposure.</w:t>
            </w:r>
          </w:p>
        </w:tc>
        <w:tc>
          <w:tcPr>
            <w:tcW w:w="1157" w:type="pct"/>
          </w:tcPr>
          <w:p w14:paraId="1AF39AFD" w14:textId="595E9C77" w:rsidR="001552DB" w:rsidRPr="005778D3" w:rsidRDefault="004106F0" w:rsidP="004106F0">
            <w:pPr>
              <w:pStyle w:val="p1"/>
              <w:rPr>
                <w:rFonts w:asciiTheme="minorHAnsi" w:hAnsiTheme="minorHAnsi" w:cstheme="minorHAnsi"/>
              </w:rPr>
            </w:pPr>
            <w:r w:rsidRPr="005778D3">
              <w:rPr>
                <w:rFonts w:asciiTheme="minorHAnsi" w:hAnsiTheme="minorHAnsi" w:cstheme="minorHAnsi"/>
              </w:rPr>
              <w:t xml:space="preserve">Upgrade to ≥ 1.2.13 (or newer stable 1.5.x), review </w:t>
            </w:r>
            <w:proofErr w:type="spellStart"/>
            <w:r w:rsidRPr="005778D3">
              <w:rPr>
                <w:rFonts w:asciiTheme="minorHAnsi" w:hAnsiTheme="minorHAnsi" w:cstheme="minorHAnsi"/>
              </w:rPr>
              <w:t>appenders</w:t>
            </w:r>
            <w:proofErr w:type="spellEnd"/>
            <w:r w:rsidRPr="005778D3">
              <w:rPr>
                <w:rFonts w:asciiTheme="minorHAnsi" w:hAnsiTheme="minorHAnsi" w:cstheme="minorHAnsi"/>
              </w:rPr>
              <w:t>/patterns, and sanitize logged fields.</w:t>
            </w:r>
          </w:p>
        </w:tc>
        <w:tc>
          <w:tcPr>
            <w:tcW w:w="796" w:type="pct"/>
          </w:tcPr>
          <w:p w14:paraId="32669F27" w14:textId="77777777" w:rsidR="003826FD" w:rsidRPr="005778D3" w:rsidRDefault="003826FD" w:rsidP="003826FD">
            <w:pPr>
              <w:pStyle w:val="p1"/>
              <w:rPr>
                <w:rFonts w:asciiTheme="minorHAnsi" w:hAnsiTheme="minorHAnsi" w:cstheme="minorHAnsi"/>
              </w:rPr>
            </w:pPr>
            <w:r w:rsidRPr="005778D3">
              <w:rPr>
                <w:rFonts w:asciiTheme="minorHAnsi" w:hAnsiTheme="minorHAnsi" w:cstheme="minorHAnsi"/>
              </w:rPr>
              <w:t xml:space="preserve">NVD + </w:t>
            </w:r>
            <w:proofErr w:type="spellStart"/>
            <w:r w:rsidRPr="005778D3">
              <w:rPr>
                <w:rFonts w:asciiTheme="minorHAnsi" w:hAnsiTheme="minorHAnsi" w:cstheme="minorHAnsi"/>
              </w:rPr>
              <w:t>Logback</w:t>
            </w:r>
            <w:proofErr w:type="spellEnd"/>
            <w:r w:rsidRPr="005778D3">
              <w:rPr>
                <w:rFonts w:asciiTheme="minorHAnsi" w:hAnsiTheme="minorHAnsi" w:cstheme="minorHAnsi"/>
              </w:rPr>
              <w:t xml:space="preserve"> release notes</w:t>
            </w:r>
          </w:p>
          <w:p w14:paraId="0E8DA3EB" w14:textId="77777777" w:rsidR="001552DB" w:rsidRPr="005778D3" w:rsidRDefault="001552DB" w:rsidP="000B05B1">
            <w:pPr>
              <w:suppressAutoHyphens/>
              <w:contextualSpacing/>
              <w:rPr>
                <w:rFonts w:asciiTheme="minorHAnsi" w:hAnsiTheme="minorHAnsi" w:cstheme="minorHAnsi"/>
                <w:b/>
                <w:bCs/>
                <w:color w:val="000000" w:themeColor="text1"/>
              </w:rPr>
            </w:pPr>
          </w:p>
        </w:tc>
      </w:tr>
      <w:tr w:rsidR="007522DA" w:rsidRPr="005778D3" w14:paraId="24B749B3" w14:textId="77777777" w:rsidTr="007522DA">
        <w:tc>
          <w:tcPr>
            <w:tcW w:w="913" w:type="pct"/>
          </w:tcPr>
          <w:p w14:paraId="304BE514" w14:textId="77777777" w:rsidR="00852058" w:rsidRPr="005778D3" w:rsidRDefault="00852058" w:rsidP="00852058">
            <w:pPr>
              <w:pStyle w:val="p1"/>
              <w:rPr>
                <w:rFonts w:asciiTheme="minorHAnsi" w:hAnsiTheme="minorHAnsi" w:cstheme="minorHAnsi"/>
              </w:rPr>
            </w:pPr>
            <w:r w:rsidRPr="005778D3">
              <w:rPr>
                <w:rFonts w:asciiTheme="minorHAnsi" w:hAnsiTheme="minorHAnsi" w:cstheme="minorHAnsi"/>
                <w:b/>
                <w:bCs/>
              </w:rPr>
              <w:t>Hibernate Validator (6.0.</w:t>
            </w:r>
            <w:proofErr w:type="gramStart"/>
            <w:r w:rsidRPr="005778D3">
              <w:rPr>
                <w:rFonts w:asciiTheme="minorHAnsi" w:hAnsiTheme="minorHAnsi" w:cstheme="minorHAnsi"/>
                <w:b/>
                <w:bCs/>
              </w:rPr>
              <w:t>18.Final</w:t>
            </w:r>
            <w:proofErr w:type="gramEnd"/>
            <w:r w:rsidRPr="005778D3">
              <w:rPr>
                <w:rFonts w:asciiTheme="minorHAnsi" w:hAnsiTheme="minorHAnsi" w:cstheme="minorHAnsi"/>
                <w:b/>
                <w:bCs/>
              </w:rPr>
              <w:t>)</w:t>
            </w:r>
          </w:p>
          <w:p w14:paraId="37108EA6" w14:textId="77777777" w:rsidR="001552DB" w:rsidRPr="005778D3" w:rsidRDefault="001552DB" w:rsidP="000B05B1">
            <w:pPr>
              <w:suppressAutoHyphens/>
              <w:contextualSpacing/>
              <w:rPr>
                <w:rFonts w:asciiTheme="minorHAnsi" w:hAnsiTheme="minorHAnsi" w:cstheme="minorHAnsi"/>
                <w:b/>
                <w:bCs/>
                <w:color w:val="000000" w:themeColor="text1"/>
              </w:rPr>
            </w:pPr>
          </w:p>
        </w:tc>
        <w:tc>
          <w:tcPr>
            <w:tcW w:w="660" w:type="pct"/>
          </w:tcPr>
          <w:p w14:paraId="113D382B" w14:textId="1F068B01" w:rsidR="001552DB" w:rsidRPr="005778D3" w:rsidRDefault="009D61F9" w:rsidP="000B05B1">
            <w:pPr>
              <w:suppressAutoHyphens/>
              <w:contextualSpacing/>
              <w:rPr>
                <w:rFonts w:asciiTheme="minorHAnsi" w:hAnsiTheme="minorHAnsi" w:cstheme="minorHAnsi"/>
                <w:color w:val="000000" w:themeColor="text1"/>
              </w:rPr>
            </w:pPr>
            <w:r w:rsidRPr="005778D3">
              <w:rPr>
                <w:rFonts w:asciiTheme="minorHAnsi" w:hAnsiTheme="minorHAnsi" w:cstheme="minorHAnsi"/>
                <w:color w:val="000000" w:themeColor="text1"/>
              </w:rPr>
              <w:t>Medium</w:t>
            </w:r>
          </w:p>
        </w:tc>
        <w:tc>
          <w:tcPr>
            <w:tcW w:w="1475" w:type="pct"/>
          </w:tcPr>
          <w:p w14:paraId="74A0967F" w14:textId="40AB8DB2" w:rsidR="001552DB" w:rsidRPr="005778D3" w:rsidRDefault="004106F0" w:rsidP="004106F0">
            <w:pPr>
              <w:pStyle w:val="p1"/>
              <w:rPr>
                <w:rFonts w:asciiTheme="minorHAnsi" w:hAnsiTheme="minorHAnsi" w:cstheme="minorHAnsi"/>
              </w:rPr>
            </w:pPr>
            <w:r w:rsidRPr="005778D3">
              <w:rPr>
                <w:rFonts w:asciiTheme="minorHAnsi" w:hAnsiTheme="minorHAnsi" w:cstheme="minorHAnsi"/>
              </w:rPr>
              <w:t>EL/message interpolation bugs can let attacker-supplied content run as expressions in validation messages, leading to info disclosure or code execution in specific setups.</w:t>
            </w:r>
          </w:p>
        </w:tc>
        <w:tc>
          <w:tcPr>
            <w:tcW w:w="1157" w:type="pct"/>
          </w:tcPr>
          <w:p w14:paraId="389B50D1" w14:textId="77777777" w:rsidR="004106F0" w:rsidRPr="005778D3" w:rsidRDefault="004106F0" w:rsidP="004106F0">
            <w:pPr>
              <w:pStyle w:val="p1"/>
              <w:rPr>
                <w:rFonts w:asciiTheme="minorHAnsi" w:hAnsiTheme="minorHAnsi" w:cstheme="minorHAnsi"/>
              </w:rPr>
            </w:pPr>
            <w:r w:rsidRPr="005778D3">
              <w:rPr>
                <w:rFonts w:asciiTheme="minorHAnsi" w:hAnsiTheme="minorHAnsi" w:cstheme="minorHAnsi"/>
              </w:rPr>
              <w:t>Upgrade to ≥ 6.2.0 (or 7.x) and avoid interpolating user input into messages.</w:t>
            </w:r>
          </w:p>
          <w:p w14:paraId="4FBA6DE9" w14:textId="77777777" w:rsidR="001552DB" w:rsidRPr="005778D3" w:rsidRDefault="001552DB" w:rsidP="000B05B1">
            <w:pPr>
              <w:suppressAutoHyphens/>
              <w:contextualSpacing/>
              <w:rPr>
                <w:rFonts w:asciiTheme="minorHAnsi" w:hAnsiTheme="minorHAnsi" w:cstheme="minorHAnsi"/>
                <w:b/>
                <w:bCs/>
                <w:color w:val="000000" w:themeColor="text1"/>
              </w:rPr>
            </w:pPr>
          </w:p>
        </w:tc>
        <w:tc>
          <w:tcPr>
            <w:tcW w:w="796" w:type="pct"/>
          </w:tcPr>
          <w:p w14:paraId="536FA155" w14:textId="77777777" w:rsidR="003826FD" w:rsidRPr="005778D3" w:rsidRDefault="003826FD" w:rsidP="003826FD">
            <w:pPr>
              <w:pStyle w:val="p1"/>
              <w:rPr>
                <w:rFonts w:asciiTheme="minorHAnsi" w:hAnsiTheme="minorHAnsi" w:cstheme="minorHAnsi"/>
              </w:rPr>
            </w:pPr>
            <w:r w:rsidRPr="005778D3">
              <w:rPr>
                <w:rFonts w:asciiTheme="minorHAnsi" w:hAnsiTheme="minorHAnsi" w:cstheme="minorHAnsi"/>
              </w:rPr>
              <w:t>NVD + Red Hat/JBoss advisories</w:t>
            </w:r>
          </w:p>
          <w:p w14:paraId="3E177383" w14:textId="77777777" w:rsidR="001552DB" w:rsidRPr="005778D3" w:rsidRDefault="001552DB" w:rsidP="000B05B1">
            <w:pPr>
              <w:suppressAutoHyphens/>
              <w:contextualSpacing/>
              <w:rPr>
                <w:rFonts w:asciiTheme="minorHAnsi" w:hAnsiTheme="minorHAnsi" w:cstheme="minorHAnsi"/>
                <w:b/>
                <w:bCs/>
                <w:color w:val="000000" w:themeColor="text1"/>
              </w:rPr>
            </w:pPr>
          </w:p>
        </w:tc>
      </w:tr>
      <w:tr w:rsidR="007522DA" w:rsidRPr="005778D3" w14:paraId="75AFBC1A" w14:textId="77777777" w:rsidTr="007522DA">
        <w:tc>
          <w:tcPr>
            <w:tcW w:w="913" w:type="pct"/>
          </w:tcPr>
          <w:p w14:paraId="483A731E" w14:textId="77777777" w:rsidR="001212E0" w:rsidRPr="005778D3" w:rsidRDefault="001212E0" w:rsidP="001212E0">
            <w:pPr>
              <w:pStyle w:val="p1"/>
              <w:rPr>
                <w:rFonts w:asciiTheme="minorHAnsi" w:hAnsiTheme="minorHAnsi" w:cstheme="minorHAnsi"/>
              </w:rPr>
            </w:pPr>
            <w:proofErr w:type="spellStart"/>
            <w:r w:rsidRPr="005778D3">
              <w:rPr>
                <w:rFonts w:asciiTheme="minorHAnsi" w:hAnsiTheme="minorHAnsi" w:cstheme="minorHAnsi"/>
                <w:b/>
                <w:bCs/>
              </w:rPr>
              <w:lastRenderedPageBreak/>
              <w:t>BouncyCastle</w:t>
            </w:r>
            <w:proofErr w:type="spellEnd"/>
            <w:r w:rsidRPr="005778D3">
              <w:rPr>
                <w:rFonts w:asciiTheme="minorHAnsi" w:hAnsiTheme="minorHAnsi" w:cstheme="minorHAnsi"/>
                <w:b/>
                <w:bCs/>
              </w:rPr>
              <w:t xml:space="preserve"> bcprov-jdk15on (1.46)</w:t>
            </w:r>
          </w:p>
          <w:p w14:paraId="100E7F25" w14:textId="77777777" w:rsidR="001212E0" w:rsidRPr="005778D3" w:rsidRDefault="001212E0" w:rsidP="00852058">
            <w:pPr>
              <w:pStyle w:val="p1"/>
              <w:rPr>
                <w:rFonts w:asciiTheme="minorHAnsi" w:hAnsiTheme="minorHAnsi" w:cstheme="minorHAnsi"/>
                <w:b/>
                <w:bCs/>
              </w:rPr>
            </w:pPr>
          </w:p>
        </w:tc>
        <w:tc>
          <w:tcPr>
            <w:tcW w:w="660" w:type="pct"/>
          </w:tcPr>
          <w:p w14:paraId="17305E2C" w14:textId="1CC24023" w:rsidR="001212E0" w:rsidRPr="005778D3" w:rsidRDefault="001212E0" w:rsidP="000B05B1">
            <w:pPr>
              <w:suppressAutoHyphens/>
              <w:contextualSpacing/>
              <w:rPr>
                <w:rFonts w:asciiTheme="minorHAnsi" w:hAnsiTheme="minorHAnsi" w:cstheme="minorHAnsi"/>
                <w:color w:val="000000" w:themeColor="text1"/>
              </w:rPr>
            </w:pPr>
            <w:r w:rsidRPr="005778D3">
              <w:rPr>
                <w:rFonts w:asciiTheme="minorHAnsi" w:hAnsiTheme="minorHAnsi" w:cstheme="minorHAnsi"/>
                <w:color w:val="000000" w:themeColor="text1"/>
              </w:rPr>
              <w:t>High</w:t>
            </w:r>
          </w:p>
        </w:tc>
        <w:tc>
          <w:tcPr>
            <w:tcW w:w="1475" w:type="pct"/>
          </w:tcPr>
          <w:p w14:paraId="35998C83" w14:textId="12B29462" w:rsidR="001212E0" w:rsidRPr="005778D3" w:rsidRDefault="003826FD" w:rsidP="004106F0">
            <w:pPr>
              <w:pStyle w:val="p1"/>
              <w:rPr>
                <w:rFonts w:asciiTheme="minorHAnsi" w:hAnsiTheme="minorHAnsi" w:cstheme="minorHAnsi"/>
              </w:rPr>
            </w:pPr>
            <w:r w:rsidRPr="005778D3">
              <w:rPr>
                <w:rFonts w:asciiTheme="minorHAnsi" w:hAnsiTheme="minorHAnsi" w:cstheme="minorHAnsi"/>
              </w:rPr>
              <w:t>Very old crypto provider with signature validation, timing, and curve-handling flaws. These can leak keys or allow tampering with signatures/handshakes.</w:t>
            </w:r>
          </w:p>
        </w:tc>
        <w:tc>
          <w:tcPr>
            <w:tcW w:w="1157" w:type="pct"/>
          </w:tcPr>
          <w:p w14:paraId="5EB03EDA" w14:textId="5FD29925" w:rsidR="001212E0" w:rsidRPr="005778D3" w:rsidRDefault="003826FD" w:rsidP="004106F0">
            <w:pPr>
              <w:pStyle w:val="p1"/>
              <w:rPr>
                <w:rFonts w:asciiTheme="minorHAnsi" w:hAnsiTheme="minorHAnsi" w:cstheme="minorHAnsi"/>
              </w:rPr>
            </w:pPr>
            <w:r w:rsidRPr="005778D3">
              <w:rPr>
                <w:rFonts w:asciiTheme="minorHAnsi" w:hAnsiTheme="minorHAnsi" w:cstheme="minorHAnsi"/>
              </w:rPr>
              <w:t>Upgrade to ≥ 1.78 (LTS) or current stable; re-evaluate any custom crypto usage.</w:t>
            </w:r>
          </w:p>
        </w:tc>
        <w:tc>
          <w:tcPr>
            <w:tcW w:w="796" w:type="pct"/>
          </w:tcPr>
          <w:p w14:paraId="41EB0639" w14:textId="77777777" w:rsidR="003826FD" w:rsidRPr="005778D3" w:rsidRDefault="003826FD" w:rsidP="003826FD">
            <w:pPr>
              <w:pStyle w:val="p1"/>
              <w:rPr>
                <w:rFonts w:asciiTheme="minorHAnsi" w:hAnsiTheme="minorHAnsi" w:cstheme="minorHAnsi"/>
              </w:rPr>
            </w:pPr>
            <w:r w:rsidRPr="005778D3">
              <w:rPr>
                <w:rFonts w:asciiTheme="minorHAnsi" w:hAnsiTheme="minorHAnsi" w:cstheme="minorHAnsi"/>
              </w:rPr>
              <w:t xml:space="preserve">NVD + </w:t>
            </w:r>
            <w:proofErr w:type="spellStart"/>
            <w:r w:rsidRPr="005778D3">
              <w:rPr>
                <w:rFonts w:asciiTheme="minorHAnsi" w:hAnsiTheme="minorHAnsi" w:cstheme="minorHAnsi"/>
              </w:rPr>
              <w:t>BouncyCastle</w:t>
            </w:r>
            <w:proofErr w:type="spellEnd"/>
            <w:r w:rsidRPr="005778D3">
              <w:rPr>
                <w:rFonts w:asciiTheme="minorHAnsi" w:hAnsiTheme="minorHAnsi" w:cstheme="minorHAnsi"/>
              </w:rPr>
              <w:t xml:space="preserve"> release notes</w:t>
            </w:r>
          </w:p>
          <w:p w14:paraId="2A68130E" w14:textId="77777777" w:rsidR="001212E0" w:rsidRPr="005778D3" w:rsidRDefault="001212E0" w:rsidP="000B05B1">
            <w:pPr>
              <w:suppressAutoHyphens/>
              <w:contextualSpacing/>
              <w:rPr>
                <w:rFonts w:asciiTheme="minorHAnsi" w:hAnsiTheme="minorHAnsi" w:cstheme="minorHAnsi"/>
                <w:b/>
                <w:bCs/>
                <w:color w:val="000000" w:themeColor="text1"/>
              </w:rPr>
            </w:pPr>
          </w:p>
        </w:tc>
      </w:tr>
    </w:tbl>
    <w:p w14:paraId="2A1DA1F1" w14:textId="77777777" w:rsidR="00B37E8E" w:rsidRPr="005778D3" w:rsidRDefault="00B37E8E" w:rsidP="000B05B1">
      <w:pPr>
        <w:suppressAutoHyphens/>
        <w:contextualSpacing/>
        <w:rPr>
          <w:rFonts w:asciiTheme="minorHAnsi" w:hAnsiTheme="minorHAnsi" w:cstheme="minorHAnsi"/>
          <w:b/>
          <w:bCs/>
          <w:color w:val="000000" w:themeColor="text1"/>
        </w:rPr>
      </w:pPr>
    </w:p>
    <w:p w14:paraId="1A0A1208" w14:textId="7EF2AEC8" w:rsidR="001C0D1C" w:rsidRPr="005778D3" w:rsidRDefault="001C0D1C" w:rsidP="001C0D1C">
      <w:pPr>
        <w:pStyle w:val="p1"/>
        <w:jc w:val="both"/>
        <w:rPr>
          <w:rFonts w:asciiTheme="minorHAnsi" w:hAnsiTheme="minorHAnsi" w:cstheme="minorHAnsi"/>
        </w:rPr>
      </w:pPr>
      <w:r w:rsidRPr="005778D3">
        <w:rPr>
          <w:rStyle w:val="s1"/>
          <w:rFonts w:asciiTheme="minorHAnsi" w:hAnsiTheme="minorHAnsi" w:cstheme="minorHAnsi"/>
          <w:b/>
          <w:bCs/>
        </w:rPr>
        <w:t>Figure 4</w:t>
      </w:r>
      <w:r w:rsidRPr="005778D3">
        <w:rPr>
          <w:rStyle w:val="s1"/>
          <w:rFonts w:asciiTheme="minorHAnsi" w:hAnsiTheme="minorHAnsi" w:cstheme="minorHAnsi"/>
        </w:rPr>
        <w:t>.</w:t>
      </w:r>
      <w:r w:rsidRPr="005778D3">
        <w:rPr>
          <w:rFonts w:asciiTheme="minorHAnsi" w:hAnsiTheme="minorHAnsi" w:cstheme="minorHAnsi"/>
        </w:rPr>
        <w:t xml:space="preserve"> Outdated Tomcat embed-core (v9.0.30) flagged in the dependency-check report.</w:t>
      </w:r>
    </w:p>
    <w:p w14:paraId="3D0D1BDF" w14:textId="64203BAB" w:rsidR="00134B65" w:rsidRPr="005778D3" w:rsidRDefault="00134B65" w:rsidP="000B05B1">
      <w:pPr>
        <w:suppressAutoHyphens/>
        <w:contextualSpacing/>
        <w:rPr>
          <w:rFonts w:asciiTheme="minorHAnsi" w:hAnsiTheme="minorHAnsi" w:cstheme="minorHAnsi"/>
          <w:color w:val="000000" w:themeColor="text1"/>
        </w:rPr>
      </w:pPr>
      <w:r w:rsidRPr="005778D3">
        <w:rPr>
          <w:rFonts w:asciiTheme="minorHAnsi" w:hAnsiTheme="minorHAnsi" w:cstheme="minorHAnsi"/>
          <w:color w:val="000000" w:themeColor="text1"/>
        </w:rPr>
        <w:drawing>
          <wp:inline distT="0" distB="0" distL="0" distR="0" wp14:anchorId="439E03EF" wp14:editId="3882DFE0">
            <wp:extent cx="5943600" cy="2051050"/>
            <wp:effectExtent l="0" t="0" r="0" b="6350"/>
            <wp:docPr id="15436949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94921" name="Picture 1" descr="A screenshot of a computer&#10;&#10;AI-generated content may be incorrect."/>
                    <pic:cNvPicPr/>
                  </pic:nvPicPr>
                  <pic:blipFill>
                    <a:blip r:embed="rId15"/>
                    <a:stretch>
                      <a:fillRect/>
                    </a:stretch>
                  </pic:blipFill>
                  <pic:spPr>
                    <a:xfrm>
                      <a:off x="0" y="0"/>
                      <a:ext cx="5943600" cy="2051050"/>
                    </a:xfrm>
                    <a:prstGeom prst="rect">
                      <a:avLst/>
                    </a:prstGeom>
                  </pic:spPr>
                </pic:pic>
              </a:graphicData>
            </a:graphic>
          </wp:inline>
        </w:drawing>
      </w:r>
    </w:p>
    <w:p w14:paraId="2E455377" w14:textId="77777777" w:rsidR="00824BEA" w:rsidRPr="005778D3" w:rsidRDefault="00824BEA" w:rsidP="000B05B1">
      <w:pPr>
        <w:suppressAutoHyphens/>
        <w:contextualSpacing/>
        <w:rPr>
          <w:rFonts w:asciiTheme="minorHAnsi" w:hAnsiTheme="minorHAnsi" w:cstheme="minorHAnsi"/>
          <w:color w:val="000000" w:themeColor="text1"/>
        </w:rPr>
      </w:pPr>
    </w:p>
    <w:p w14:paraId="73209F7E" w14:textId="77777777" w:rsidR="00824BEA" w:rsidRPr="005778D3" w:rsidRDefault="00824BEA" w:rsidP="000B05B1">
      <w:pPr>
        <w:suppressAutoHyphens/>
        <w:contextualSpacing/>
        <w:rPr>
          <w:rFonts w:asciiTheme="minorHAnsi" w:hAnsiTheme="minorHAnsi" w:cstheme="minorHAnsi"/>
          <w:color w:val="000000" w:themeColor="text1"/>
        </w:rPr>
      </w:pPr>
    </w:p>
    <w:p w14:paraId="41530938" w14:textId="6EC3B267" w:rsidR="003A2F8A" w:rsidRPr="005778D3" w:rsidRDefault="00824BEA" w:rsidP="00824BEA">
      <w:pPr>
        <w:pStyle w:val="p1"/>
        <w:rPr>
          <w:rFonts w:asciiTheme="minorHAnsi" w:hAnsiTheme="minorHAnsi" w:cstheme="minorHAnsi"/>
        </w:rPr>
      </w:pPr>
      <w:r w:rsidRPr="005778D3">
        <w:rPr>
          <w:rStyle w:val="s1"/>
          <w:rFonts w:asciiTheme="minorHAnsi" w:hAnsiTheme="minorHAnsi" w:cstheme="minorHAnsi"/>
          <w:b/>
          <w:bCs/>
        </w:rPr>
        <w:t>Figure 5.</w:t>
      </w:r>
      <w:r w:rsidRPr="005778D3">
        <w:rPr>
          <w:rFonts w:asciiTheme="minorHAnsi" w:hAnsiTheme="minorHAnsi" w:cstheme="minorHAnsi"/>
        </w:rPr>
        <w:t xml:space="preserve"> Critical </w:t>
      </w:r>
      <w:proofErr w:type="spellStart"/>
      <w:r w:rsidRPr="005778D3">
        <w:rPr>
          <w:rFonts w:asciiTheme="minorHAnsi" w:hAnsiTheme="minorHAnsi" w:cstheme="minorHAnsi"/>
        </w:rPr>
        <w:t>SnakeYAML</w:t>
      </w:r>
      <w:proofErr w:type="spellEnd"/>
      <w:r w:rsidRPr="005778D3">
        <w:rPr>
          <w:rFonts w:asciiTheme="minorHAnsi" w:hAnsiTheme="minorHAnsi" w:cstheme="minorHAnsi"/>
        </w:rPr>
        <w:t xml:space="preserve"> vulnerability (v1.25) shown in the dependency-check report.</w:t>
      </w:r>
    </w:p>
    <w:p w14:paraId="5D401656" w14:textId="6FEA8B03" w:rsidR="00824BEA" w:rsidRPr="005778D3" w:rsidRDefault="00824BEA" w:rsidP="000B05B1">
      <w:pPr>
        <w:suppressAutoHyphens/>
        <w:contextualSpacing/>
        <w:rPr>
          <w:rFonts w:asciiTheme="minorHAnsi" w:hAnsiTheme="minorHAnsi" w:cstheme="minorHAnsi"/>
          <w:b/>
          <w:bCs/>
          <w:color w:val="000000" w:themeColor="text1"/>
        </w:rPr>
      </w:pPr>
      <w:r w:rsidRPr="005778D3">
        <w:rPr>
          <w:rFonts w:asciiTheme="minorHAnsi" w:hAnsiTheme="minorHAnsi" w:cstheme="minorHAnsi"/>
          <w:b/>
          <w:bCs/>
          <w:color w:val="000000" w:themeColor="text1"/>
        </w:rPr>
        <w:drawing>
          <wp:inline distT="0" distB="0" distL="0" distR="0" wp14:anchorId="13E3F25F" wp14:editId="71FE61B9">
            <wp:extent cx="5943600" cy="2545080"/>
            <wp:effectExtent l="0" t="0" r="0" b="0"/>
            <wp:docPr id="490739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39827" name="Picture 1" descr="A screenshot of a computer&#10;&#10;AI-generated content may be incorrect."/>
                    <pic:cNvPicPr/>
                  </pic:nvPicPr>
                  <pic:blipFill>
                    <a:blip r:embed="rId16"/>
                    <a:stretch>
                      <a:fillRect/>
                    </a:stretch>
                  </pic:blipFill>
                  <pic:spPr>
                    <a:xfrm>
                      <a:off x="0" y="0"/>
                      <a:ext cx="5943600" cy="2545080"/>
                    </a:xfrm>
                    <a:prstGeom prst="rect">
                      <a:avLst/>
                    </a:prstGeom>
                  </pic:spPr>
                </pic:pic>
              </a:graphicData>
            </a:graphic>
          </wp:inline>
        </w:drawing>
      </w:r>
    </w:p>
    <w:p w14:paraId="3AEDAC2A" w14:textId="77777777" w:rsidR="00665602" w:rsidRPr="005778D3" w:rsidRDefault="00665602" w:rsidP="000B05B1">
      <w:pPr>
        <w:suppressAutoHyphens/>
        <w:contextualSpacing/>
        <w:rPr>
          <w:rFonts w:asciiTheme="minorHAnsi" w:hAnsiTheme="minorHAnsi" w:cstheme="minorHAnsi"/>
          <w:b/>
          <w:bCs/>
          <w:color w:val="000000" w:themeColor="text1"/>
        </w:rPr>
      </w:pPr>
    </w:p>
    <w:p w14:paraId="1EE5711D" w14:textId="77777777" w:rsidR="000F47A0" w:rsidRPr="005778D3" w:rsidRDefault="000F47A0" w:rsidP="000B05B1">
      <w:pPr>
        <w:suppressAutoHyphens/>
        <w:contextualSpacing/>
        <w:rPr>
          <w:rFonts w:asciiTheme="minorHAnsi" w:hAnsiTheme="minorHAnsi" w:cstheme="minorHAnsi"/>
          <w:b/>
          <w:bCs/>
          <w:color w:val="000000" w:themeColor="text1"/>
        </w:rPr>
      </w:pPr>
    </w:p>
    <w:p w14:paraId="6FAD21D5" w14:textId="77777777" w:rsidR="000F47A0" w:rsidRPr="005778D3" w:rsidRDefault="000F47A0" w:rsidP="000B05B1">
      <w:pPr>
        <w:suppressAutoHyphens/>
        <w:contextualSpacing/>
        <w:rPr>
          <w:rFonts w:asciiTheme="minorHAnsi" w:hAnsiTheme="minorHAnsi" w:cstheme="minorHAnsi"/>
          <w:b/>
          <w:bCs/>
          <w:color w:val="000000" w:themeColor="text1"/>
        </w:rPr>
      </w:pPr>
    </w:p>
    <w:p w14:paraId="454C062C" w14:textId="77777777" w:rsidR="000F47A0" w:rsidRPr="005778D3" w:rsidRDefault="000F47A0" w:rsidP="000B05B1">
      <w:pPr>
        <w:suppressAutoHyphens/>
        <w:contextualSpacing/>
        <w:rPr>
          <w:rFonts w:asciiTheme="minorHAnsi" w:hAnsiTheme="minorHAnsi" w:cstheme="minorHAnsi"/>
          <w:b/>
          <w:bCs/>
          <w:color w:val="000000" w:themeColor="text1"/>
        </w:rPr>
      </w:pPr>
    </w:p>
    <w:p w14:paraId="551EAA79" w14:textId="77777777" w:rsidR="000F47A0" w:rsidRPr="005778D3" w:rsidRDefault="000F47A0" w:rsidP="000B05B1">
      <w:pPr>
        <w:suppressAutoHyphens/>
        <w:contextualSpacing/>
        <w:rPr>
          <w:rFonts w:asciiTheme="minorHAnsi" w:hAnsiTheme="minorHAnsi" w:cstheme="minorHAnsi"/>
          <w:b/>
          <w:bCs/>
          <w:color w:val="000000" w:themeColor="text1"/>
        </w:rPr>
      </w:pPr>
    </w:p>
    <w:p w14:paraId="5E831E6D" w14:textId="7524BA50" w:rsidR="000F47A0" w:rsidRPr="005778D3" w:rsidRDefault="000F47A0" w:rsidP="000F47A0">
      <w:pPr>
        <w:pStyle w:val="p1"/>
        <w:rPr>
          <w:rFonts w:asciiTheme="minorHAnsi" w:hAnsiTheme="minorHAnsi" w:cstheme="minorHAnsi"/>
        </w:rPr>
      </w:pPr>
      <w:r w:rsidRPr="005778D3">
        <w:rPr>
          <w:rStyle w:val="s1"/>
          <w:rFonts w:asciiTheme="minorHAnsi" w:hAnsiTheme="minorHAnsi" w:cstheme="minorHAnsi"/>
          <w:b/>
          <w:bCs/>
        </w:rPr>
        <w:t>Figure 6.</w:t>
      </w:r>
      <w:r w:rsidRPr="005778D3">
        <w:rPr>
          <w:rFonts w:asciiTheme="minorHAnsi" w:hAnsiTheme="minorHAnsi" w:cstheme="minorHAnsi"/>
        </w:rPr>
        <w:t xml:space="preserve"> High-risk Jackson </w:t>
      </w:r>
      <w:proofErr w:type="spellStart"/>
      <w:r w:rsidRPr="005778D3">
        <w:rPr>
          <w:rFonts w:asciiTheme="minorHAnsi" w:hAnsiTheme="minorHAnsi" w:cstheme="minorHAnsi"/>
        </w:rPr>
        <w:t>Databind</w:t>
      </w:r>
      <w:proofErr w:type="spellEnd"/>
      <w:r w:rsidRPr="005778D3">
        <w:rPr>
          <w:rFonts w:asciiTheme="minorHAnsi" w:hAnsiTheme="minorHAnsi" w:cstheme="minorHAnsi"/>
        </w:rPr>
        <w:t xml:space="preserve"> issue (v2.10.2) highlighted in the dependency-check report.</w:t>
      </w:r>
    </w:p>
    <w:p w14:paraId="4BE548B7" w14:textId="77777777" w:rsidR="00CD27A6" w:rsidRPr="005778D3" w:rsidRDefault="00665602" w:rsidP="00CD27A6">
      <w:pPr>
        <w:suppressAutoHyphens/>
        <w:contextualSpacing/>
        <w:rPr>
          <w:rFonts w:asciiTheme="minorHAnsi" w:hAnsiTheme="minorHAnsi" w:cstheme="minorHAnsi"/>
          <w:b/>
          <w:bCs/>
        </w:rPr>
      </w:pPr>
      <w:r w:rsidRPr="005778D3">
        <w:rPr>
          <w:rFonts w:asciiTheme="minorHAnsi" w:hAnsiTheme="minorHAnsi" w:cstheme="minorHAnsi"/>
          <w:b/>
          <w:bCs/>
          <w:color w:val="000000" w:themeColor="text1"/>
        </w:rPr>
        <w:drawing>
          <wp:inline distT="0" distB="0" distL="0" distR="0" wp14:anchorId="5379A710" wp14:editId="3520DA9C">
            <wp:extent cx="5943600" cy="2164080"/>
            <wp:effectExtent l="0" t="0" r="0" b="0"/>
            <wp:docPr id="1384942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42404" name="Picture 1" descr="A screenshot of a computer&#10;&#10;AI-generated content may be incorrect."/>
                    <pic:cNvPicPr/>
                  </pic:nvPicPr>
                  <pic:blipFill>
                    <a:blip r:embed="rId17"/>
                    <a:stretch>
                      <a:fillRect/>
                    </a:stretch>
                  </pic:blipFill>
                  <pic:spPr>
                    <a:xfrm>
                      <a:off x="0" y="0"/>
                      <a:ext cx="5943600" cy="2164080"/>
                    </a:xfrm>
                    <a:prstGeom prst="rect">
                      <a:avLst/>
                    </a:prstGeom>
                  </pic:spPr>
                </pic:pic>
              </a:graphicData>
            </a:graphic>
          </wp:inline>
        </w:drawing>
      </w:r>
    </w:p>
    <w:p w14:paraId="08886EC0" w14:textId="77777777" w:rsidR="00CD27A6" w:rsidRPr="005778D3" w:rsidRDefault="00CD27A6" w:rsidP="00CD27A6">
      <w:pPr>
        <w:suppressAutoHyphens/>
        <w:contextualSpacing/>
        <w:rPr>
          <w:rFonts w:asciiTheme="minorHAnsi" w:hAnsiTheme="minorHAnsi" w:cstheme="minorHAnsi"/>
          <w:b/>
          <w:bCs/>
        </w:rPr>
      </w:pPr>
    </w:p>
    <w:p w14:paraId="01DA1888" w14:textId="36236FE5" w:rsidR="00CD27A6" w:rsidRPr="005778D3" w:rsidRDefault="00CD27A6" w:rsidP="00CD27A6">
      <w:pPr>
        <w:suppressAutoHyphens/>
        <w:contextualSpacing/>
        <w:rPr>
          <w:rFonts w:asciiTheme="minorHAnsi" w:hAnsiTheme="minorHAnsi" w:cstheme="minorHAnsi"/>
          <w:color w:val="000000" w:themeColor="text1"/>
        </w:rPr>
      </w:pPr>
      <w:r w:rsidRPr="005778D3">
        <w:rPr>
          <w:rFonts w:asciiTheme="minorHAnsi" w:hAnsiTheme="minorHAnsi" w:cstheme="minorHAnsi"/>
          <w:b/>
          <w:bCs/>
        </w:rPr>
        <w:t>Figure 7</w:t>
      </w:r>
      <w:r w:rsidRPr="005778D3">
        <w:rPr>
          <w:rFonts w:asciiTheme="minorHAnsi" w:hAnsiTheme="minorHAnsi" w:cstheme="minorHAnsi"/>
        </w:rPr>
        <w:t>. Dependency-Check report summary showing scan details and vulnerable dependencies count.</w:t>
      </w:r>
    </w:p>
    <w:p w14:paraId="058AFF2D" w14:textId="1D5FEB9B" w:rsidR="00CD27A6" w:rsidRPr="005778D3" w:rsidRDefault="00CD27A6" w:rsidP="000B05B1">
      <w:pPr>
        <w:suppressAutoHyphens/>
        <w:contextualSpacing/>
        <w:rPr>
          <w:rFonts w:asciiTheme="minorHAnsi" w:hAnsiTheme="minorHAnsi" w:cstheme="minorHAnsi"/>
          <w:b/>
          <w:bCs/>
          <w:color w:val="000000" w:themeColor="text1"/>
        </w:rPr>
      </w:pPr>
      <w:r w:rsidRPr="005778D3">
        <w:rPr>
          <w:rFonts w:asciiTheme="minorHAnsi" w:hAnsiTheme="minorHAnsi" w:cstheme="minorHAnsi"/>
          <w:b/>
          <w:bCs/>
          <w:color w:val="000000" w:themeColor="text1"/>
        </w:rPr>
        <w:drawing>
          <wp:inline distT="0" distB="0" distL="0" distR="0" wp14:anchorId="03DE6DC2" wp14:editId="4705FBC8">
            <wp:extent cx="5943600" cy="3335655"/>
            <wp:effectExtent l="0" t="0" r="0" b="4445"/>
            <wp:docPr id="2001920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20412" name="Picture 1" descr="A screenshot of a computer&#10;&#10;AI-generated content may be incorrect."/>
                    <pic:cNvPicPr/>
                  </pic:nvPicPr>
                  <pic:blipFill>
                    <a:blip r:embed="rId18"/>
                    <a:stretch>
                      <a:fillRect/>
                    </a:stretch>
                  </pic:blipFill>
                  <pic:spPr>
                    <a:xfrm>
                      <a:off x="0" y="0"/>
                      <a:ext cx="5943600" cy="3335655"/>
                    </a:xfrm>
                    <a:prstGeom prst="rect">
                      <a:avLst/>
                    </a:prstGeom>
                  </pic:spPr>
                </pic:pic>
              </a:graphicData>
            </a:graphic>
          </wp:inline>
        </w:drawing>
      </w:r>
    </w:p>
    <w:p w14:paraId="478DBB37" w14:textId="77777777" w:rsidR="007D3AE9" w:rsidRPr="005778D3" w:rsidRDefault="007D3AE9" w:rsidP="000B05B1">
      <w:pPr>
        <w:suppressAutoHyphens/>
        <w:contextualSpacing/>
        <w:rPr>
          <w:rFonts w:asciiTheme="minorHAnsi" w:hAnsiTheme="minorHAnsi" w:cstheme="minorHAnsi"/>
          <w:b/>
          <w:bCs/>
          <w:color w:val="000000" w:themeColor="text1"/>
        </w:rPr>
      </w:pPr>
    </w:p>
    <w:p w14:paraId="0BD10739" w14:textId="4D3363F0" w:rsidR="531DB269" w:rsidRPr="005778D3" w:rsidRDefault="531DB269" w:rsidP="000B05B1">
      <w:pPr>
        <w:suppressAutoHyphens/>
        <w:contextualSpacing/>
        <w:rPr>
          <w:rFonts w:asciiTheme="minorHAnsi" w:hAnsiTheme="minorHAnsi" w:cstheme="minorHAnsi"/>
          <w:b/>
          <w:bCs/>
          <w:color w:val="000000" w:themeColor="text1"/>
        </w:rPr>
      </w:pPr>
      <w:r w:rsidRPr="005778D3">
        <w:rPr>
          <w:rFonts w:asciiTheme="minorHAnsi" w:hAnsiTheme="minorHAnsi" w:cstheme="minorHAnsi"/>
          <w:b/>
          <w:bCs/>
          <w:color w:val="000000" w:themeColor="text1"/>
        </w:rPr>
        <w:t>5. Mitigation Plan</w:t>
      </w:r>
    </w:p>
    <w:p w14:paraId="54B9788B" w14:textId="77777777" w:rsidR="00A61DA3" w:rsidRPr="005778D3" w:rsidRDefault="00A61DA3" w:rsidP="000B05B1">
      <w:pPr>
        <w:suppressAutoHyphens/>
        <w:contextualSpacing/>
        <w:rPr>
          <w:rFonts w:asciiTheme="minorHAnsi" w:hAnsiTheme="minorHAnsi" w:cstheme="minorHAnsi"/>
          <w:b/>
          <w:bCs/>
          <w:color w:val="000000" w:themeColor="text1"/>
        </w:rPr>
      </w:pPr>
    </w:p>
    <w:tbl>
      <w:tblPr>
        <w:tblStyle w:val="TableGrid"/>
        <w:tblW w:w="5000" w:type="pct"/>
        <w:tblLook w:val="04A0" w:firstRow="1" w:lastRow="0" w:firstColumn="1" w:lastColumn="0" w:noHBand="0" w:noVBand="1"/>
      </w:tblPr>
      <w:tblGrid>
        <w:gridCol w:w="3116"/>
        <w:gridCol w:w="3117"/>
        <w:gridCol w:w="3117"/>
      </w:tblGrid>
      <w:tr w:rsidR="00CD0A24" w:rsidRPr="005778D3" w14:paraId="7EF6E720" w14:textId="77777777" w:rsidTr="00CD0A24">
        <w:tc>
          <w:tcPr>
            <w:tcW w:w="1666" w:type="pct"/>
          </w:tcPr>
          <w:p w14:paraId="1DF4F8E0" w14:textId="142A10CB" w:rsidR="00CD0A24" w:rsidRPr="005778D3" w:rsidRDefault="00A9715E" w:rsidP="000B05B1">
            <w:pPr>
              <w:suppressAutoHyphens/>
              <w:contextualSpacing/>
              <w:rPr>
                <w:rFonts w:asciiTheme="minorHAnsi" w:hAnsiTheme="minorHAnsi" w:cstheme="minorHAnsi"/>
                <w:b/>
                <w:bCs/>
                <w:color w:val="000000" w:themeColor="text1"/>
              </w:rPr>
            </w:pPr>
            <w:r w:rsidRPr="005778D3">
              <w:rPr>
                <w:rFonts w:asciiTheme="minorHAnsi" w:hAnsiTheme="minorHAnsi" w:cstheme="minorHAnsi"/>
                <w:b/>
                <w:bCs/>
                <w:color w:val="000000" w:themeColor="text1"/>
              </w:rPr>
              <w:t>Vulnerability</w:t>
            </w:r>
          </w:p>
        </w:tc>
        <w:tc>
          <w:tcPr>
            <w:tcW w:w="1667" w:type="pct"/>
          </w:tcPr>
          <w:p w14:paraId="59FC7367" w14:textId="756E5078" w:rsidR="00CD0A24" w:rsidRPr="005778D3" w:rsidRDefault="00090319" w:rsidP="000B05B1">
            <w:pPr>
              <w:suppressAutoHyphens/>
              <w:contextualSpacing/>
              <w:rPr>
                <w:rFonts w:asciiTheme="minorHAnsi" w:hAnsiTheme="minorHAnsi" w:cstheme="minorHAnsi"/>
                <w:b/>
                <w:bCs/>
                <w:color w:val="000000" w:themeColor="text1"/>
              </w:rPr>
            </w:pPr>
            <w:r w:rsidRPr="005778D3">
              <w:rPr>
                <w:rFonts w:asciiTheme="minorHAnsi" w:hAnsiTheme="minorHAnsi" w:cstheme="minorHAnsi"/>
                <w:b/>
                <w:bCs/>
                <w:color w:val="000000" w:themeColor="text1"/>
              </w:rPr>
              <w:t>Recom</w:t>
            </w:r>
            <w:r w:rsidR="00A9715E" w:rsidRPr="005778D3">
              <w:rPr>
                <w:rFonts w:asciiTheme="minorHAnsi" w:hAnsiTheme="minorHAnsi" w:cstheme="minorHAnsi"/>
                <w:b/>
                <w:bCs/>
                <w:color w:val="000000" w:themeColor="text1"/>
              </w:rPr>
              <w:t>mended Fix</w:t>
            </w:r>
          </w:p>
        </w:tc>
        <w:tc>
          <w:tcPr>
            <w:tcW w:w="1667" w:type="pct"/>
          </w:tcPr>
          <w:p w14:paraId="44E421F1" w14:textId="1F038930" w:rsidR="00CD0A24" w:rsidRPr="005778D3" w:rsidRDefault="00A9715E" w:rsidP="000B05B1">
            <w:pPr>
              <w:suppressAutoHyphens/>
              <w:contextualSpacing/>
              <w:rPr>
                <w:rFonts w:asciiTheme="minorHAnsi" w:hAnsiTheme="minorHAnsi" w:cstheme="minorHAnsi"/>
                <w:b/>
                <w:bCs/>
                <w:color w:val="000000" w:themeColor="text1"/>
              </w:rPr>
            </w:pPr>
            <w:r w:rsidRPr="005778D3">
              <w:rPr>
                <w:rFonts w:asciiTheme="minorHAnsi" w:hAnsiTheme="minorHAnsi" w:cstheme="minorHAnsi"/>
                <w:b/>
                <w:bCs/>
                <w:color w:val="000000" w:themeColor="text1"/>
              </w:rPr>
              <w:t>Rational/Detail</w:t>
            </w:r>
          </w:p>
        </w:tc>
      </w:tr>
      <w:tr w:rsidR="00CD0A24" w:rsidRPr="005778D3" w14:paraId="1BD791EB" w14:textId="77777777" w:rsidTr="00CD0A24">
        <w:tc>
          <w:tcPr>
            <w:tcW w:w="1666" w:type="pct"/>
          </w:tcPr>
          <w:p w14:paraId="7CFC906E" w14:textId="77777777" w:rsidR="0089583C" w:rsidRPr="005778D3" w:rsidRDefault="0089583C" w:rsidP="0089583C">
            <w:pPr>
              <w:pStyle w:val="p1"/>
              <w:rPr>
                <w:rFonts w:asciiTheme="minorHAnsi" w:hAnsiTheme="minorHAnsi" w:cstheme="minorHAnsi"/>
              </w:rPr>
            </w:pPr>
            <w:r w:rsidRPr="005778D3">
              <w:rPr>
                <w:rFonts w:asciiTheme="minorHAnsi" w:hAnsiTheme="minorHAnsi" w:cstheme="minorHAnsi"/>
                <w:b/>
                <w:bCs/>
              </w:rPr>
              <w:lastRenderedPageBreak/>
              <w:t>Hardcoded database credentials (DocData.java)</w:t>
            </w:r>
          </w:p>
          <w:p w14:paraId="610DA8E4" w14:textId="77777777" w:rsidR="00CD0A24" w:rsidRPr="005778D3" w:rsidRDefault="00CD0A24" w:rsidP="000B05B1">
            <w:pPr>
              <w:suppressAutoHyphens/>
              <w:contextualSpacing/>
              <w:rPr>
                <w:rFonts w:asciiTheme="minorHAnsi" w:hAnsiTheme="minorHAnsi" w:cstheme="minorHAnsi"/>
                <w:b/>
                <w:bCs/>
                <w:color w:val="000000" w:themeColor="text1"/>
              </w:rPr>
            </w:pPr>
          </w:p>
        </w:tc>
        <w:tc>
          <w:tcPr>
            <w:tcW w:w="1667" w:type="pct"/>
          </w:tcPr>
          <w:p w14:paraId="64150CD1" w14:textId="305A582F" w:rsidR="00CD0A24" w:rsidRPr="005778D3" w:rsidRDefault="00F61355" w:rsidP="00DB3C0B">
            <w:pPr>
              <w:pStyle w:val="p1"/>
              <w:rPr>
                <w:rFonts w:asciiTheme="minorHAnsi" w:hAnsiTheme="minorHAnsi" w:cstheme="minorHAnsi"/>
              </w:rPr>
            </w:pPr>
            <w:r w:rsidRPr="005778D3">
              <w:rPr>
                <w:rFonts w:asciiTheme="minorHAnsi" w:hAnsiTheme="minorHAnsi" w:cstheme="minorHAnsi"/>
              </w:rPr>
              <w:t xml:space="preserve">Externalize credentials into encrypted configuration files (e.g., </w:t>
            </w:r>
            <w:proofErr w:type="spellStart"/>
            <w:proofErr w:type="gramStart"/>
            <w:r w:rsidRPr="005778D3">
              <w:rPr>
                <w:rStyle w:val="s1"/>
                <w:rFonts w:asciiTheme="minorHAnsi" w:hAnsiTheme="minorHAnsi" w:cstheme="minorHAnsi"/>
              </w:rPr>
              <w:t>application.properties</w:t>
            </w:r>
            <w:proofErr w:type="spellEnd"/>
            <w:proofErr w:type="gramEnd"/>
            <w:r w:rsidRPr="005778D3">
              <w:rPr>
                <w:rFonts w:asciiTheme="minorHAnsi" w:hAnsiTheme="minorHAnsi" w:cstheme="minorHAnsi"/>
              </w:rPr>
              <w:t xml:space="preserve"> with Spring Boot) or environment variables. Use a secrets manager like Vault or AWS Secrets Manager for production.</w:t>
            </w:r>
          </w:p>
        </w:tc>
        <w:tc>
          <w:tcPr>
            <w:tcW w:w="1667" w:type="pct"/>
          </w:tcPr>
          <w:p w14:paraId="16998D8A" w14:textId="5D7049A7" w:rsidR="00CD0A24" w:rsidRPr="005778D3" w:rsidRDefault="00DB3C0B" w:rsidP="00DB3C0B">
            <w:pPr>
              <w:pStyle w:val="p1"/>
              <w:rPr>
                <w:rFonts w:asciiTheme="minorHAnsi" w:hAnsiTheme="minorHAnsi" w:cstheme="minorHAnsi"/>
              </w:rPr>
            </w:pPr>
            <w:r w:rsidRPr="005778D3">
              <w:rPr>
                <w:rFonts w:asciiTheme="minorHAnsi" w:hAnsiTheme="minorHAnsi" w:cstheme="minorHAnsi"/>
              </w:rPr>
              <w:t>Prevents attackers from extracting passwords if code is leaked or decompiled. Enforcing secure storage ensures compliance with OWASP A02 (Cryptographic Failures).</w:t>
            </w:r>
          </w:p>
        </w:tc>
      </w:tr>
      <w:tr w:rsidR="00CD0A24" w:rsidRPr="005778D3" w14:paraId="5B2CB541" w14:textId="77777777" w:rsidTr="00CD0A24">
        <w:tc>
          <w:tcPr>
            <w:tcW w:w="1666" w:type="pct"/>
          </w:tcPr>
          <w:p w14:paraId="77AC617D" w14:textId="77777777" w:rsidR="0089583C" w:rsidRPr="005778D3" w:rsidRDefault="0089583C" w:rsidP="0089583C">
            <w:pPr>
              <w:pStyle w:val="p1"/>
              <w:rPr>
                <w:rFonts w:asciiTheme="minorHAnsi" w:hAnsiTheme="minorHAnsi" w:cstheme="minorHAnsi"/>
              </w:rPr>
            </w:pPr>
            <w:r w:rsidRPr="005778D3">
              <w:rPr>
                <w:rFonts w:asciiTheme="minorHAnsi" w:hAnsiTheme="minorHAnsi" w:cstheme="minorHAnsi"/>
                <w:b/>
                <w:bCs/>
              </w:rPr>
              <w:t>Unvalidated user input in SQL (DocData.java)</w:t>
            </w:r>
          </w:p>
          <w:p w14:paraId="3805B359" w14:textId="77777777" w:rsidR="00CD0A24" w:rsidRPr="005778D3" w:rsidRDefault="00CD0A24" w:rsidP="000B05B1">
            <w:pPr>
              <w:suppressAutoHyphens/>
              <w:contextualSpacing/>
              <w:rPr>
                <w:rFonts w:asciiTheme="minorHAnsi" w:hAnsiTheme="minorHAnsi" w:cstheme="minorHAnsi"/>
                <w:b/>
                <w:bCs/>
                <w:color w:val="000000" w:themeColor="text1"/>
              </w:rPr>
            </w:pPr>
          </w:p>
        </w:tc>
        <w:tc>
          <w:tcPr>
            <w:tcW w:w="1667" w:type="pct"/>
          </w:tcPr>
          <w:p w14:paraId="4DBE220A" w14:textId="16B3B921" w:rsidR="00CD0A24" w:rsidRPr="005778D3" w:rsidRDefault="00DB3C0B" w:rsidP="00DB3C0B">
            <w:pPr>
              <w:pStyle w:val="p1"/>
              <w:rPr>
                <w:rFonts w:asciiTheme="minorHAnsi" w:hAnsiTheme="minorHAnsi" w:cstheme="minorHAnsi"/>
              </w:rPr>
            </w:pPr>
            <w:r w:rsidRPr="005778D3">
              <w:rPr>
                <w:rFonts w:asciiTheme="minorHAnsi" w:hAnsiTheme="minorHAnsi" w:cstheme="minorHAnsi"/>
              </w:rPr>
              <w:t xml:space="preserve">Switch to </w:t>
            </w:r>
            <w:proofErr w:type="spellStart"/>
            <w:r w:rsidRPr="005778D3">
              <w:rPr>
                <w:rStyle w:val="s1"/>
                <w:rFonts w:asciiTheme="minorHAnsi" w:hAnsiTheme="minorHAnsi" w:cstheme="minorHAnsi"/>
              </w:rPr>
              <w:t>PreparedStatement</w:t>
            </w:r>
            <w:proofErr w:type="spellEnd"/>
            <w:r w:rsidRPr="005778D3">
              <w:rPr>
                <w:rFonts w:asciiTheme="minorHAnsi" w:hAnsiTheme="minorHAnsi" w:cstheme="minorHAnsi"/>
              </w:rPr>
              <w:t xml:space="preserve"> for parameterized queries and validate all inputs (length, type, allowed characters). Apply centralized input validation with frameworks like Hibernate Validator.</w:t>
            </w:r>
          </w:p>
        </w:tc>
        <w:tc>
          <w:tcPr>
            <w:tcW w:w="1667" w:type="pct"/>
          </w:tcPr>
          <w:p w14:paraId="122CC921" w14:textId="548AA26A" w:rsidR="00CD0A24" w:rsidRPr="005778D3" w:rsidRDefault="00DB3C0B" w:rsidP="00DB3C0B">
            <w:pPr>
              <w:pStyle w:val="p1"/>
              <w:rPr>
                <w:rFonts w:asciiTheme="minorHAnsi" w:hAnsiTheme="minorHAnsi" w:cstheme="minorHAnsi"/>
              </w:rPr>
            </w:pPr>
            <w:r w:rsidRPr="005778D3">
              <w:rPr>
                <w:rFonts w:asciiTheme="minorHAnsi" w:hAnsiTheme="minorHAnsi" w:cstheme="minorHAnsi"/>
              </w:rPr>
              <w:t>Eliminates SQL injection vectors. Parameterized queries ensure that user input is treated as data, not executable code.</w:t>
            </w:r>
          </w:p>
        </w:tc>
      </w:tr>
      <w:tr w:rsidR="00CD0A24" w:rsidRPr="005778D3" w14:paraId="753A7FFC" w14:textId="77777777" w:rsidTr="00CD0A24">
        <w:tc>
          <w:tcPr>
            <w:tcW w:w="1666" w:type="pct"/>
          </w:tcPr>
          <w:p w14:paraId="41197AB8" w14:textId="77777777" w:rsidR="00F61355" w:rsidRPr="005778D3" w:rsidRDefault="00F61355" w:rsidP="00F61355">
            <w:pPr>
              <w:pStyle w:val="p1"/>
              <w:rPr>
                <w:rFonts w:asciiTheme="minorHAnsi" w:hAnsiTheme="minorHAnsi" w:cstheme="minorHAnsi"/>
              </w:rPr>
            </w:pPr>
            <w:r w:rsidRPr="005778D3">
              <w:rPr>
                <w:rFonts w:asciiTheme="minorHAnsi" w:hAnsiTheme="minorHAnsi" w:cstheme="minorHAnsi"/>
                <w:b/>
                <w:bCs/>
              </w:rPr>
              <w:t>Unvalidated business_name parameter (CRUDController.java)</w:t>
            </w:r>
          </w:p>
          <w:p w14:paraId="5D325647" w14:textId="77777777" w:rsidR="00CD0A24" w:rsidRPr="005778D3" w:rsidRDefault="00CD0A24" w:rsidP="000B05B1">
            <w:pPr>
              <w:suppressAutoHyphens/>
              <w:contextualSpacing/>
              <w:rPr>
                <w:rFonts w:asciiTheme="minorHAnsi" w:hAnsiTheme="minorHAnsi" w:cstheme="minorHAnsi"/>
                <w:b/>
                <w:bCs/>
                <w:color w:val="000000" w:themeColor="text1"/>
              </w:rPr>
            </w:pPr>
          </w:p>
        </w:tc>
        <w:tc>
          <w:tcPr>
            <w:tcW w:w="1667" w:type="pct"/>
          </w:tcPr>
          <w:p w14:paraId="6F24CF8F" w14:textId="106F9891" w:rsidR="00CD0A24" w:rsidRPr="005778D3" w:rsidRDefault="00DB3C0B" w:rsidP="00C6734D">
            <w:pPr>
              <w:pStyle w:val="p1"/>
              <w:rPr>
                <w:rFonts w:asciiTheme="minorHAnsi" w:hAnsiTheme="minorHAnsi" w:cstheme="minorHAnsi"/>
              </w:rPr>
            </w:pPr>
            <w:r w:rsidRPr="005778D3">
              <w:rPr>
                <w:rFonts w:asciiTheme="minorHAnsi" w:hAnsiTheme="minorHAnsi" w:cstheme="minorHAnsi"/>
              </w:rPr>
              <w:t>Add input validation (regex checks, length limits) or escaping before using the parameter. Use Spring’s built-in validation annotations (</w:t>
            </w:r>
            <w:r w:rsidRPr="005778D3">
              <w:rPr>
                <w:rStyle w:val="s1"/>
                <w:rFonts w:asciiTheme="minorHAnsi" w:hAnsiTheme="minorHAnsi" w:cstheme="minorHAnsi"/>
              </w:rPr>
              <w:t>@Valid</w:t>
            </w:r>
            <w:r w:rsidRPr="005778D3">
              <w:rPr>
                <w:rFonts w:asciiTheme="minorHAnsi" w:hAnsiTheme="minorHAnsi" w:cstheme="minorHAnsi"/>
              </w:rPr>
              <w:t xml:space="preserve">, </w:t>
            </w:r>
            <w:r w:rsidRPr="005778D3">
              <w:rPr>
                <w:rStyle w:val="s1"/>
                <w:rFonts w:asciiTheme="minorHAnsi" w:hAnsiTheme="minorHAnsi" w:cstheme="minorHAnsi"/>
              </w:rPr>
              <w:t>@Size</w:t>
            </w:r>
            <w:r w:rsidRPr="005778D3">
              <w:rPr>
                <w:rFonts w:asciiTheme="minorHAnsi" w:hAnsiTheme="minorHAnsi" w:cstheme="minorHAnsi"/>
              </w:rPr>
              <w:t xml:space="preserve">, </w:t>
            </w:r>
            <w:r w:rsidRPr="005778D3">
              <w:rPr>
                <w:rStyle w:val="s1"/>
                <w:rFonts w:asciiTheme="minorHAnsi" w:hAnsiTheme="minorHAnsi" w:cstheme="minorHAnsi"/>
              </w:rPr>
              <w:t>@Pattern</w:t>
            </w:r>
            <w:r w:rsidRPr="005778D3">
              <w:rPr>
                <w:rFonts w:asciiTheme="minorHAnsi" w:hAnsiTheme="minorHAnsi" w:cstheme="minorHAnsi"/>
              </w:rPr>
              <w:t>).</w:t>
            </w:r>
          </w:p>
        </w:tc>
        <w:tc>
          <w:tcPr>
            <w:tcW w:w="1667" w:type="pct"/>
          </w:tcPr>
          <w:p w14:paraId="723BA51F" w14:textId="0F1723C4" w:rsidR="00CD0A24" w:rsidRPr="005778D3" w:rsidRDefault="00DB3C0B" w:rsidP="00C6734D">
            <w:pPr>
              <w:pStyle w:val="p1"/>
              <w:rPr>
                <w:rFonts w:asciiTheme="minorHAnsi" w:hAnsiTheme="minorHAnsi" w:cstheme="minorHAnsi"/>
              </w:rPr>
            </w:pPr>
            <w:r w:rsidRPr="005778D3">
              <w:rPr>
                <w:rFonts w:asciiTheme="minorHAnsi" w:hAnsiTheme="minorHAnsi" w:cstheme="minorHAnsi"/>
              </w:rPr>
              <w:t>Defends against XSS and denial-of-service attacks caused by oversized or malicious input. Matches OWASP A03 (Injection) controls.</w:t>
            </w:r>
          </w:p>
        </w:tc>
      </w:tr>
      <w:tr w:rsidR="00CD0A24" w:rsidRPr="005778D3" w14:paraId="47295E3F" w14:textId="77777777" w:rsidTr="00CD0A24">
        <w:tc>
          <w:tcPr>
            <w:tcW w:w="1666" w:type="pct"/>
          </w:tcPr>
          <w:p w14:paraId="00596DA9" w14:textId="77777777" w:rsidR="007D525C" w:rsidRPr="005778D3" w:rsidRDefault="007D525C" w:rsidP="007D525C">
            <w:pPr>
              <w:pStyle w:val="p1"/>
              <w:rPr>
                <w:rFonts w:asciiTheme="minorHAnsi" w:hAnsiTheme="minorHAnsi" w:cstheme="minorHAnsi"/>
              </w:rPr>
            </w:pPr>
            <w:r w:rsidRPr="005778D3">
              <w:rPr>
                <w:rFonts w:asciiTheme="minorHAnsi" w:hAnsiTheme="minorHAnsi" w:cstheme="minorHAnsi"/>
                <w:b/>
                <w:bCs/>
              </w:rPr>
              <w:t>Unprotected account balance updates (customer.java)</w:t>
            </w:r>
          </w:p>
          <w:p w14:paraId="604CCBC6" w14:textId="77777777" w:rsidR="00CD0A24" w:rsidRPr="005778D3" w:rsidRDefault="00CD0A24" w:rsidP="000B05B1">
            <w:pPr>
              <w:suppressAutoHyphens/>
              <w:contextualSpacing/>
              <w:rPr>
                <w:rFonts w:asciiTheme="minorHAnsi" w:hAnsiTheme="minorHAnsi" w:cstheme="minorHAnsi"/>
                <w:b/>
                <w:bCs/>
                <w:color w:val="000000" w:themeColor="text1"/>
              </w:rPr>
            </w:pPr>
          </w:p>
        </w:tc>
        <w:tc>
          <w:tcPr>
            <w:tcW w:w="1667" w:type="pct"/>
          </w:tcPr>
          <w:p w14:paraId="7D32540D" w14:textId="5B04F3C5" w:rsidR="00CD0A24" w:rsidRPr="005778D3" w:rsidRDefault="007D525C" w:rsidP="00C6734D">
            <w:pPr>
              <w:pStyle w:val="p1"/>
              <w:rPr>
                <w:rFonts w:asciiTheme="minorHAnsi" w:hAnsiTheme="minorHAnsi" w:cstheme="minorHAnsi"/>
              </w:rPr>
            </w:pPr>
            <w:r w:rsidRPr="005778D3">
              <w:rPr>
                <w:rFonts w:asciiTheme="minorHAnsi" w:hAnsiTheme="minorHAnsi" w:cstheme="minorHAnsi"/>
              </w:rPr>
              <w:t>Validate that deposit amounts are positive and within a safe numeric range. Add business rules (e.g., max daily deposit).</w:t>
            </w:r>
          </w:p>
        </w:tc>
        <w:tc>
          <w:tcPr>
            <w:tcW w:w="1667" w:type="pct"/>
          </w:tcPr>
          <w:p w14:paraId="0ECF70DC" w14:textId="42019BE6" w:rsidR="00CD0A24" w:rsidRPr="005778D3" w:rsidRDefault="007D525C" w:rsidP="00C6734D">
            <w:pPr>
              <w:pStyle w:val="p1"/>
              <w:rPr>
                <w:rFonts w:asciiTheme="minorHAnsi" w:hAnsiTheme="minorHAnsi" w:cstheme="minorHAnsi"/>
              </w:rPr>
            </w:pPr>
            <w:r w:rsidRPr="005778D3">
              <w:rPr>
                <w:rFonts w:asciiTheme="minorHAnsi" w:hAnsiTheme="minorHAnsi" w:cstheme="minorHAnsi"/>
              </w:rPr>
              <w:t>Prevents abuse such as withdrawing funds via negative deposits or triggering integer overflow.</w:t>
            </w:r>
          </w:p>
        </w:tc>
      </w:tr>
      <w:tr w:rsidR="00CD0A24" w:rsidRPr="005778D3" w14:paraId="087DEEFF" w14:textId="77777777" w:rsidTr="00CD0A24">
        <w:tc>
          <w:tcPr>
            <w:tcW w:w="1666" w:type="pct"/>
          </w:tcPr>
          <w:p w14:paraId="053AB0AD" w14:textId="77777777" w:rsidR="00DF27A5" w:rsidRPr="005778D3" w:rsidRDefault="00DF27A5" w:rsidP="00DF27A5">
            <w:pPr>
              <w:pStyle w:val="p1"/>
              <w:rPr>
                <w:rFonts w:asciiTheme="minorHAnsi" w:hAnsiTheme="minorHAnsi" w:cstheme="minorHAnsi"/>
              </w:rPr>
            </w:pPr>
            <w:r w:rsidRPr="005778D3">
              <w:rPr>
                <w:rFonts w:asciiTheme="minorHAnsi" w:hAnsiTheme="minorHAnsi" w:cstheme="minorHAnsi"/>
                <w:b/>
                <w:bCs/>
              </w:rPr>
              <w:t>Exposed fields without encapsulation (customer.java)</w:t>
            </w:r>
          </w:p>
          <w:p w14:paraId="191164D1" w14:textId="77777777" w:rsidR="00CD0A24" w:rsidRPr="005778D3" w:rsidRDefault="00CD0A24" w:rsidP="000B05B1">
            <w:pPr>
              <w:suppressAutoHyphens/>
              <w:contextualSpacing/>
              <w:rPr>
                <w:rFonts w:asciiTheme="minorHAnsi" w:hAnsiTheme="minorHAnsi" w:cstheme="minorHAnsi"/>
                <w:b/>
                <w:bCs/>
                <w:color w:val="000000" w:themeColor="text1"/>
              </w:rPr>
            </w:pPr>
          </w:p>
        </w:tc>
        <w:tc>
          <w:tcPr>
            <w:tcW w:w="1667" w:type="pct"/>
          </w:tcPr>
          <w:p w14:paraId="4B5555CE" w14:textId="14F27CEC" w:rsidR="00CD0A24" w:rsidRPr="005778D3" w:rsidRDefault="00EB1A2F" w:rsidP="00C6734D">
            <w:pPr>
              <w:pStyle w:val="p1"/>
              <w:rPr>
                <w:rFonts w:asciiTheme="minorHAnsi" w:hAnsiTheme="minorHAnsi" w:cstheme="minorHAnsi"/>
              </w:rPr>
            </w:pPr>
            <w:r w:rsidRPr="005778D3">
              <w:rPr>
                <w:rFonts w:asciiTheme="minorHAnsi" w:hAnsiTheme="minorHAnsi" w:cstheme="minorHAnsi"/>
              </w:rPr>
              <w:t xml:space="preserve">Mark </w:t>
            </w:r>
            <w:proofErr w:type="spellStart"/>
            <w:r w:rsidRPr="005778D3">
              <w:rPr>
                <w:rStyle w:val="s1"/>
                <w:rFonts w:asciiTheme="minorHAnsi" w:hAnsiTheme="minorHAnsi" w:cstheme="minorHAnsi"/>
              </w:rPr>
              <w:t>account_balance</w:t>
            </w:r>
            <w:proofErr w:type="spellEnd"/>
            <w:r w:rsidRPr="005778D3">
              <w:rPr>
                <w:rFonts w:asciiTheme="minorHAnsi" w:hAnsiTheme="minorHAnsi" w:cstheme="minorHAnsi"/>
              </w:rPr>
              <w:t xml:space="preserve"> as </w:t>
            </w:r>
            <w:r w:rsidRPr="005778D3">
              <w:rPr>
                <w:rStyle w:val="s1"/>
                <w:rFonts w:asciiTheme="minorHAnsi" w:hAnsiTheme="minorHAnsi" w:cstheme="minorHAnsi"/>
              </w:rPr>
              <w:t>private</w:t>
            </w:r>
            <w:r w:rsidRPr="005778D3">
              <w:rPr>
                <w:rFonts w:asciiTheme="minorHAnsi" w:hAnsiTheme="minorHAnsi" w:cstheme="minorHAnsi"/>
              </w:rPr>
              <w:t xml:space="preserve"> and enforce updates through validated setter methods.</w:t>
            </w:r>
          </w:p>
        </w:tc>
        <w:tc>
          <w:tcPr>
            <w:tcW w:w="1667" w:type="pct"/>
          </w:tcPr>
          <w:p w14:paraId="23C99C4D" w14:textId="7096BE61" w:rsidR="00CD0A24" w:rsidRPr="005778D3" w:rsidRDefault="00395486" w:rsidP="00395486">
            <w:pPr>
              <w:pStyle w:val="p1"/>
              <w:rPr>
                <w:rFonts w:asciiTheme="minorHAnsi" w:hAnsiTheme="minorHAnsi" w:cstheme="minorHAnsi"/>
              </w:rPr>
            </w:pPr>
            <w:r w:rsidRPr="005778D3">
              <w:rPr>
                <w:rFonts w:asciiTheme="minorHAnsi" w:hAnsiTheme="minorHAnsi" w:cstheme="minorHAnsi"/>
              </w:rPr>
              <w:t>Ensures only authorized methods can change sensitive financial fields. Preserves integrity of account data.</w:t>
            </w:r>
          </w:p>
        </w:tc>
      </w:tr>
      <w:tr w:rsidR="00CD0A24" w:rsidRPr="005778D3" w14:paraId="526B6BE4" w14:textId="77777777" w:rsidTr="00CD0A24">
        <w:tc>
          <w:tcPr>
            <w:tcW w:w="1666" w:type="pct"/>
          </w:tcPr>
          <w:p w14:paraId="75F5B301" w14:textId="77777777" w:rsidR="00DF27A5" w:rsidRPr="005778D3" w:rsidRDefault="00DF27A5" w:rsidP="00DF27A5">
            <w:pPr>
              <w:pStyle w:val="p1"/>
              <w:rPr>
                <w:rFonts w:asciiTheme="minorHAnsi" w:hAnsiTheme="minorHAnsi" w:cstheme="minorHAnsi"/>
              </w:rPr>
            </w:pPr>
            <w:r w:rsidRPr="005778D3">
              <w:rPr>
                <w:rFonts w:asciiTheme="minorHAnsi" w:hAnsiTheme="minorHAnsi" w:cstheme="minorHAnsi"/>
                <w:b/>
                <w:bCs/>
              </w:rPr>
              <w:t>Incomplete implementation in myDateTime.java</w:t>
            </w:r>
          </w:p>
          <w:p w14:paraId="624668E1" w14:textId="77777777" w:rsidR="00CD0A24" w:rsidRPr="005778D3" w:rsidRDefault="00CD0A24" w:rsidP="000B05B1">
            <w:pPr>
              <w:suppressAutoHyphens/>
              <w:contextualSpacing/>
              <w:rPr>
                <w:rFonts w:asciiTheme="minorHAnsi" w:hAnsiTheme="minorHAnsi" w:cstheme="minorHAnsi"/>
                <w:b/>
                <w:bCs/>
                <w:color w:val="000000" w:themeColor="text1"/>
              </w:rPr>
            </w:pPr>
          </w:p>
        </w:tc>
        <w:tc>
          <w:tcPr>
            <w:tcW w:w="1667" w:type="pct"/>
          </w:tcPr>
          <w:p w14:paraId="42325B13" w14:textId="4D28FBFB" w:rsidR="00CD0A24" w:rsidRPr="005778D3" w:rsidRDefault="00EB1A2F" w:rsidP="00C6734D">
            <w:pPr>
              <w:pStyle w:val="p1"/>
              <w:rPr>
                <w:rFonts w:asciiTheme="minorHAnsi" w:hAnsiTheme="minorHAnsi" w:cstheme="minorHAnsi"/>
              </w:rPr>
            </w:pPr>
            <w:r w:rsidRPr="005778D3">
              <w:rPr>
                <w:rFonts w:asciiTheme="minorHAnsi" w:hAnsiTheme="minorHAnsi" w:cstheme="minorHAnsi"/>
              </w:rPr>
              <w:t>Fully implement validation logic (check ranges for hours 0–23, minutes/seconds 0–59). Throw exceptions or reject invalid values.</w:t>
            </w:r>
          </w:p>
        </w:tc>
        <w:tc>
          <w:tcPr>
            <w:tcW w:w="1667" w:type="pct"/>
          </w:tcPr>
          <w:p w14:paraId="20DCD1DA" w14:textId="1B806C99" w:rsidR="00CD0A24" w:rsidRPr="005778D3" w:rsidRDefault="00395486" w:rsidP="00395486">
            <w:pPr>
              <w:pStyle w:val="p1"/>
              <w:rPr>
                <w:rFonts w:asciiTheme="minorHAnsi" w:hAnsiTheme="minorHAnsi" w:cstheme="minorHAnsi"/>
              </w:rPr>
            </w:pPr>
            <w:r w:rsidRPr="005778D3">
              <w:rPr>
                <w:rFonts w:asciiTheme="minorHAnsi" w:hAnsiTheme="minorHAnsi" w:cstheme="minorHAnsi"/>
              </w:rPr>
              <w:t>Prevents unstable states and ensures time values remain meaningful. Insecure defaults or incomplete logic could be exploited.</w:t>
            </w:r>
          </w:p>
        </w:tc>
      </w:tr>
      <w:tr w:rsidR="00CD0A24" w:rsidRPr="005778D3" w14:paraId="230BEAA9" w14:textId="77777777" w:rsidTr="00CD0A24">
        <w:tc>
          <w:tcPr>
            <w:tcW w:w="1666" w:type="pct"/>
          </w:tcPr>
          <w:p w14:paraId="7E16DF8B" w14:textId="73300ADB" w:rsidR="00CD0A24" w:rsidRPr="005778D3" w:rsidRDefault="00DF27A5" w:rsidP="0034798B">
            <w:pPr>
              <w:pStyle w:val="p1"/>
              <w:rPr>
                <w:rFonts w:asciiTheme="minorHAnsi" w:hAnsiTheme="minorHAnsi" w:cstheme="minorHAnsi"/>
              </w:rPr>
            </w:pPr>
            <w:r w:rsidRPr="005778D3">
              <w:rPr>
                <w:rFonts w:asciiTheme="minorHAnsi" w:hAnsiTheme="minorHAnsi" w:cstheme="minorHAnsi"/>
                <w:b/>
                <w:bCs/>
              </w:rPr>
              <w:t>Weak error handling (multiple classes)</w:t>
            </w:r>
          </w:p>
        </w:tc>
        <w:tc>
          <w:tcPr>
            <w:tcW w:w="1667" w:type="pct"/>
          </w:tcPr>
          <w:p w14:paraId="4E8ACFE8" w14:textId="7A5649CA" w:rsidR="00CD0A24" w:rsidRPr="005778D3" w:rsidRDefault="00EB1A2F" w:rsidP="00EB1A2F">
            <w:pPr>
              <w:pStyle w:val="p1"/>
              <w:rPr>
                <w:rFonts w:asciiTheme="minorHAnsi" w:hAnsiTheme="minorHAnsi" w:cstheme="minorHAnsi"/>
              </w:rPr>
            </w:pPr>
            <w:r w:rsidRPr="005778D3">
              <w:rPr>
                <w:rFonts w:asciiTheme="minorHAnsi" w:hAnsiTheme="minorHAnsi" w:cstheme="minorHAnsi"/>
              </w:rPr>
              <w:t xml:space="preserve">Replace </w:t>
            </w:r>
            <w:proofErr w:type="spellStart"/>
            <w:proofErr w:type="gramStart"/>
            <w:r w:rsidRPr="005778D3">
              <w:rPr>
                <w:rStyle w:val="s1"/>
                <w:rFonts w:asciiTheme="minorHAnsi" w:hAnsiTheme="minorHAnsi" w:cstheme="minorHAnsi"/>
              </w:rPr>
              <w:t>printStackTrace</w:t>
            </w:r>
            <w:proofErr w:type="spellEnd"/>
            <w:r w:rsidRPr="005778D3">
              <w:rPr>
                <w:rStyle w:val="s1"/>
                <w:rFonts w:asciiTheme="minorHAnsi" w:hAnsiTheme="minorHAnsi" w:cstheme="minorHAnsi"/>
              </w:rPr>
              <w:t>(</w:t>
            </w:r>
            <w:proofErr w:type="gramEnd"/>
            <w:r w:rsidRPr="005778D3">
              <w:rPr>
                <w:rStyle w:val="s1"/>
                <w:rFonts w:asciiTheme="minorHAnsi" w:hAnsiTheme="minorHAnsi" w:cstheme="minorHAnsi"/>
              </w:rPr>
              <w:t>)</w:t>
            </w:r>
            <w:r w:rsidRPr="005778D3">
              <w:rPr>
                <w:rFonts w:asciiTheme="minorHAnsi" w:hAnsiTheme="minorHAnsi" w:cstheme="minorHAnsi"/>
              </w:rPr>
              <w:t xml:space="preserve"> with structured logging (e.g., SLF4J + </w:t>
            </w:r>
            <w:proofErr w:type="spellStart"/>
            <w:r w:rsidRPr="005778D3">
              <w:rPr>
                <w:rFonts w:asciiTheme="minorHAnsi" w:hAnsiTheme="minorHAnsi" w:cstheme="minorHAnsi"/>
              </w:rPr>
              <w:t>Logback</w:t>
            </w:r>
            <w:proofErr w:type="spellEnd"/>
            <w:r w:rsidRPr="005778D3">
              <w:rPr>
                <w:rFonts w:asciiTheme="minorHAnsi" w:hAnsiTheme="minorHAnsi" w:cstheme="minorHAnsi"/>
              </w:rPr>
              <w:t xml:space="preserve">). Mask sensitive details in logs. Provide user-friendly error </w:t>
            </w:r>
            <w:r w:rsidRPr="005778D3">
              <w:rPr>
                <w:rFonts w:asciiTheme="minorHAnsi" w:hAnsiTheme="minorHAnsi" w:cstheme="minorHAnsi"/>
              </w:rPr>
              <w:lastRenderedPageBreak/>
              <w:t>messages while logging actionable details securely.</w:t>
            </w:r>
          </w:p>
        </w:tc>
        <w:tc>
          <w:tcPr>
            <w:tcW w:w="1667" w:type="pct"/>
          </w:tcPr>
          <w:p w14:paraId="269887DC" w14:textId="77777777" w:rsidR="004B1945" w:rsidRPr="005778D3" w:rsidRDefault="004B1945" w:rsidP="004B1945">
            <w:pPr>
              <w:pStyle w:val="p1"/>
              <w:rPr>
                <w:rFonts w:asciiTheme="minorHAnsi" w:hAnsiTheme="minorHAnsi" w:cstheme="minorHAnsi"/>
              </w:rPr>
            </w:pPr>
            <w:r w:rsidRPr="005778D3">
              <w:rPr>
                <w:rFonts w:asciiTheme="minorHAnsi" w:hAnsiTheme="minorHAnsi" w:cstheme="minorHAnsi"/>
              </w:rPr>
              <w:lastRenderedPageBreak/>
              <w:t>Prevents sensitive database or system errors from leaking to logs. Maintains security visibility without exposing attack surfaces.</w:t>
            </w:r>
          </w:p>
          <w:p w14:paraId="3E56CD39" w14:textId="77777777" w:rsidR="00CD0A24" w:rsidRPr="005778D3" w:rsidRDefault="00CD0A24" w:rsidP="000B05B1">
            <w:pPr>
              <w:suppressAutoHyphens/>
              <w:contextualSpacing/>
              <w:rPr>
                <w:rFonts w:asciiTheme="minorHAnsi" w:hAnsiTheme="minorHAnsi" w:cstheme="minorHAnsi"/>
                <w:b/>
                <w:bCs/>
                <w:color w:val="000000" w:themeColor="text1"/>
              </w:rPr>
            </w:pPr>
          </w:p>
        </w:tc>
      </w:tr>
      <w:tr w:rsidR="00CD0A24" w:rsidRPr="005778D3" w14:paraId="229ABB92" w14:textId="77777777" w:rsidTr="00CD0A24">
        <w:tc>
          <w:tcPr>
            <w:tcW w:w="1666" w:type="pct"/>
          </w:tcPr>
          <w:p w14:paraId="798E2117" w14:textId="77777777" w:rsidR="0034798B" w:rsidRPr="005778D3" w:rsidRDefault="0034798B" w:rsidP="0034798B">
            <w:pPr>
              <w:pStyle w:val="p1"/>
              <w:rPr>
                <w:rFonts w:asciiTheme="minorHAnsi" w:hAnsiTheme="minorHAnsi" w:cstheme="minorHAnsi"/>
              </w:rPr>
            </w:pPr>
            <w:r w:rsidRPr="005778D3">
              <w:rPr>
                <w:rFonts w:asciiTheme="minorHAnsi" w:hAnsiTheme="minorHAnsi" w:cstheme="minorHAnsi"/>
                <w:b/>
                <w:bCs/>
              </w:rPr>
              <w:lastRenderedPageBreak/>
              <w:t>Outdated Tomcat Embed Core/WebSocket (9.0.30)</w:t>
            </w:r>
          </w:p>
          <w:p w14:paraId="1B361EE7" w14:textId="77777777" w:rsidR="00CD0A24" w:rsidRPr="005778D3" w:rsidRDefault="00CD0A24" w:rsidP="000B05B1">
            <w:pPr>
              <w:suppressAutoHyphens/>
              <w:contextualSpacing/>
              <w:rPr>
                <w:rFonts w:asciiTheme="minorHAnsi" w:hAnsiTheme="minorHAnsi" w:cstheme="minorHAnsi"/>
                <w:b/>
                <w:bCs/>
                <w:color w:val="000000" w:themeColor="text1"/>
              </w:rPr>
            </w:pPr>
          </w:p>
        </w:tc>
        <w:tc>
          <w:tcPr>
            <w:tcW w:w="1667" w:type="pct"/>
          </w:tcPr>
          <w:p w14:paraId="064C3EAA" w14:textId="393BCFF7" w:rsidR="00CD0A24" w:rsidRPr="005778D3" w:rsidRDefault="000264EE" w:rsidP="00DD5C4B">
            <w:pPr>
              <w:pStyle w:val="p1"/>
              <w:rPr>
                <w:rFonts w:asciiTheme="minorHAnsi" w:hAnsiTheme="minorHAnsi" w:cstheme="minorHAnsi"/>
              </w:rPr>
            </w:pPr>
            <w:r w:rsidRPr="005778D3">
              <w:rPr>
                <w:rFonts w:asciiTheme="minorHAnsi" w:hAnsiTheme="minorHAnsi" w:cstheme="minorHAnsi"/>
              </w:rPr>
              <w:t>Upgrade Spring Boot version so that Tomcat is pulled in at a patched 9.0.x (≥ 9.0.85). Re-run dependency-check to confirm fixes.</w:t>
            </w:r>
          </w:p>
        </w:tc>
        <w:tc>
          <w:tcPr>
            <w:tcW w:w="1667" w:type="pct"/>
          </w:tcPr>
          <w:p w14:paraId="360CC2D2" w14:textId="54AD38F1" w:rsidR="00CD0A24" w:rsidRPr="005778D3" w:rsidRDefault="000910FF" w:rsidP="00DD5C4B">
            <w:pPr>
              <w:pStyle w:val="p1"/>
              <w:rPr>
                <w:rFonts w:asciiTheme="minorHAnsi" w:hAnsiTheme="minorHAnsi" w:cstheme="minorHAnsi"/>
              </w:rPr>
            </w:pPr>
            <w:r w:rsidRPr="005778D3">
              <w:rPr>
                <w:rFonts w:asciiTheme="minorHAnsi" w:hAnsiTheme="minorHAnsi" w:cstheme="minorHAnsi"/>
              </w:rPr>
              <w:t>Old Tomcat versions contain dozens of CVEs (RCE, DoS). Staying current is critical because Tomcat is the app server itself.</w:t>
            </w:r>
          </w:p>
        </w:tc>
      </w:tr>
      <w:tr w:rsidR="00CD0A24" w:rsidRPr="005778D3" w14:paraId="1C9C5018" w14:textId="77777777" w:rsidTr="00CD0A24">
        <w:tc>
          <w:tcPr>
            <w:tcW w:w="1666" w:type="pct"/>
          </w:tcPr>
          <w:p w14:paraId="24B6B9F9" w14:textId="77777777" w:rsidR="0034798B" w:rsidRPr="005778D3" w:rsidRDefault="0034798B" w:rsidP="0034798B">
            <w:pPr>
              <w:pStyle w:val="p1"/>
              <w:rPr>
                <w:rFonts w:asciiTheme="minorHAnsi" w:hAnsiTheme="minorHAnsi" w:cstheme="minorHAnsi"/>
              </w:rPr>
            </w:pPr>
            <w:r w:rsidRPr="005778D3">
              <w:rPr>
                <w:rFonts w:asciiTheme="minorHAnsi" w:hAnsiTheme="minorHAnsi" w:cstheme="minorHAnsi"/>
                <w:b/>
                <w:bCs/>
              </w:rPr>
              <w:t>Outdated Spring Framework modules (5.2.3)</w:t>
            </w:r>
          </w:p>
          <w:p w14:paraId="251A9C3E" w14:textId="77777777" w:rsidR="00CD0A24" w:rsidRPr="005778D3" w:rsidRDefault="00CD0A24" w:rsidP="000B05B1">
            <w:pPr>
              <w:suppressAutoHyphens/>
              <w:contextualSpacing/>
              <w:rPr>
                <w:rFonts w:asciiTheme="minorHAnsi" w:hAnsiTheme="minorHAnsi" w:cstheme="minorHAnsi"/>
                <w:b/>
                <w:bCs/>
                <w:color w:val="000000" w:themeColor="text1"/>
              </w:rPr>
            </w:pPr>
          </w:p>
        </w:tc>
        <w:tc>
          <w:tcPr>
            <w:tcW w:w="1667" w:type="pct"/>
          </w:tcPr>
          <w:p w14:paraId="08E8C5F3" w14:textId="419D286C" w:rsidR="00CD0A24" w:rsidRPr="005778D3" w:rsidRDefault="001F406A" w:rsidP="00DD5C4B">
            <w:pPr>
              <w:pStyle w:val="p1"/>
              <w:rPr>
                <w:rFonts w:asciiTheme="minorHAnsi" w:hAnsiTheme="minorHAnsi" w:cstheme="minorHAnsi"/>
              </w:rPr>
            </w:pPr>
            <w:r w:rsidRPr="005778D3">
              <w:rPr>
                <w:rFonts w:asciiTheme="minorHAnsi" w:hAnsiTheme="minorHAnsi" w:cstheme="minorHAnsi"/>
              </w:rPr>
              <w:t>Upgrade Spring Boot to 2.7.x or 3.x, which pulls Spring 5.3.x/6.x modules. Validate application compatibility with newer framework versions</w:t>
            </w:r>
            <w:r w:rsidRPr="005778D3">
              <w:rPr>
                <w:rFonts w:asciiTheme="minorHAnsi" w:hAnsiTheme="minorHAnsi" w:cstheme="minorHAnsi"/>
              </w:rPr>
              <w:t>.</w:t>
            </w:r>
          </w:p>
        </w:tc>
        <w:tc>
          <w:tcPr>
            <w:tcW w:w="1667" w:type="pct"/>
          </w:tcPr>
          <w:p w14:paraId="64FEC36E" w14:textId="3AF198E6" w:rsidR="00CD0A24" w:rsidRPr="005778D3" w:rsidRDefault="000910FF" w:rsidP="00DD5C4B">
            <w:pPr>
              <w:pStyle w:val="p1"/>
              <w:rPr>
                <w:rFonts w:asciiTheme="minorHAnsi" w:hAnsiTheme="minorHAnsi" w:cstheme="minorHAnsi"/>
              </w:rPr>
            </w:pPr>
            <w:r w:rsidRPr="005778D3">
              <w:rPr>
                <w:rFonts w:asciiTheme="minorHAnsi" w:hAnsiTheme="minorHAnsi" w:cstheme="minorHAnsi"/>
              </w:rPr>
              <w:t>Outdated Spring is a high-risk issue (request handling bugs, RCEs). Framework upgrades reduce long-term exposure.</w:t>
            </w:r>
          </w:p>
        </w:tc>
      </w:tr>
      <w:tr w:rsidR="008F1A64" w:rsidRPr="005778D3" w14:paraId="37DFB355" w14:textId="77777777" w:rsidTr="00CD0A24">
        <w:tc>
          <w:tcPr>
            <w:tcW w:w="1666" w:type="pct"/>
          </w:tcPr>
          <w:p w14:paraId="52F56857" w14:textId="77777777" w:rsidR="008F1A64" w:rsidRPr="005778D3" w:rsidRDefault="008F1A64" w:rsidP="008F1A64">
            <w:pPr>
              <w:pStyle w:val="p1"/>
              <w:rPr>
                <w:rFonts w:asciiTheme="minorHAnsi" w:hAnsiTheme="minorHAnsi" w:cstheme="minorHAnsi"/>
              </w:rPr>
            </w:pPr>
            <w:proofErr w:type="spellStart"/>
            <w:r w:rsidRPr="005778D3">
              <w:rPr>
                <w:rFonts w:asciiTheme="minorHAnsi" w:hAnsiTheme="minorHAnsi" w:cstheme="minorHAnsi"/>
                <w:b/>
                <w:bCs/>
              </w:rPr>
              <w:t>SnakeYAML</w:t>
            </w:r>
            <w:proofErr w:type="spellEnd"/>
            <w:r w:rsidRPr="005778D3">
              <w:rPr>
                <w:rFonts w:asciiTheme="minorHAnsi" w:hAnsiTheme="minorHAnsi" w:cstheme="minorHAnsi"/>
                <w:b/>
                <w:bCs/>
              </w:rPr>
              <w:t xml:space="preserve"> 1.25</w:t>
            </w:r>
          </w:p>
          <w:p w14:paraId="7EFB6572" w14:textId="77777777" w:rsidR="008F1A64" w:rsidRPr="005778D3" w:rsidRDefault="008F1A64" w:rsidP="0034798B">
            <w:pPr>
              <w:pStyle w:val="p1"/>
              <w:rPr>
                <w:rFonts w:asciiTheme="minorHAnsi" w:hAnsiTheme="minorHAnsi" w:cstheme="minorHAnsi"/>
                <w:b/>
                <w:bCs/>
              </w:rPr>
            </w:pPr>
          </w:p>
        </w:tc>
        <w:tc>
          <w:tcPr>
            <w:tcW w:w="1667" w:type="pct"/>
          </w:tcPr>
          <w:p w14:paraId="0D6FCA5E" w14:textId="46B33AAD" w:rsidR="008F1A64" w:rsidRPr="005778D3" w:rsidRDefault="00C518C2" w:rsidP="00DD5C4B">
            <w:pPr>
              <w:pStyle w:val="p1"/>
              <w:rPr>
                <w:rFonts w:asciiTheme="minorHAnsi" w:hAnsiTheme="minorHAnsi" w:cstheme="minorHAnsi"/>
              </w:rPr>
            </w:pPr>
            <w:r w:rsidRPr="005778D3">
              <w:rPr>
                <w:rFonts w:asciiTheme="minorHAnsi" w:hAnsiTheme="minorHAnsi" w:cstheme="minorHAnsi"/>
              </w:rPr>
              <w:t xml:space="preserve">Upgrade to </w:t>
            </w:r>
            <w:proofErr w:type="spellStart"/>
            <w:r w:rsidRPr="005778D3">
              <w:rPr>
                <w:rFonts w:asciiTheme="minorHAnsi" w:hAnsiTheme="minorHAnsi" w:cstheme="minorHAnsi"/>
              </w:rPr>
              <w:t>SnakeYAML</w:t>
            </w:r>
            <w:proofErr w:type="spellEnd"/>
            <w:r w:rsidRPr="005778D3">
              <w:rPr>
                <w:rFonts w:asciiTheme="minorHAnsi" w:hAnsiTheme="minorHAnsi" w:cstheme="minorHAnsi"/>
              </w:rPr>
              <w:t xml:space="preserve"> ≥ 2.0 and use the </w:t>
            </w:r>
            <w:proofErr w:type="spellStart"/>
            <w:r w:rsidRPr="005778D3">
              <w:rPr>
                <w:rFonts w:asciiTheme="minorHAnsi" w:hAnsiTheme="minorHAnsi" w:cstheme="minorHAnsi"/>
              </w:rPr>
              <w:t>SafeConstructor</w:t>
            </w:r>
            <w:proofErr w:type="spellEnd"/>
            <w:r w:rsidRPr="005778D3">
              <w:rPr>
                <w:rFonts w:asciiTheme="minorHAnsi" w:hAnsiTheme="minorHAnsi" w:cstheme="minorHAnsi"/>
              </w:rPr>
              <w:t xml:space="preserve"> to restrict deserialization. Avoid loading untrusted YAML unless sanitized.</w:t>
            </w:r>
          </w:p>
        </w:tc>
        <w:tc>
          <w:tcPr>
            <w:tcW w:w="1667" w:type="pct"/>
          </w:tcPr>
          <w:p w14:paraId="14B326AF" w14:textId="5176B084" w:rsidR="008F1A64" w:rsidRPr="005778D3" w:rsidRDefault="00762429" w:rsidP="00DD5C4B">
            <w:pPr>
              <w:pStyle w:val="p1"/>
              <w:rPr>
                <w:rFonts w:asciiTheme="minorHAnsi" w:hAnsiTheme="minorHAnsi" w:cstheme="minorHAnsi"/>
              </w:rPr>
            </w:pPr>
            <w:r w:rsidRPr="005778D3">
              <w:rPr>
                <w:rFonts w:asciiTheme="minorHAnsi" w:hAnsiTheme="minorHAnsi" w:cstheme="minorHAnsi"/>
              </w:rPr>
              <w:t xml:space="preserve">Old </w:t>
            </w:r>
            <w:proofErr w:type="spellStart"/>
            <w:r w:rsidRPr="005778D3">
              <w:rPr>
                <w:rFonts w:asciiTheme="minorHAnsi" w:hAnsiTheme="minorHAnsi" w:cstheme="minorHAnsi"/>
              </w:rPr>
              <w:t>SnakeYAML</w:t>
            </w:r>
            <w:proofErr w:type="spellEnd"/>
            <w:r w:rsidRPr="005778D3">
              <w:rPr>
                <w:rFonts w:asciiTheme="minorHAnsi" w:hAnsiTheme="minorHAnsi" w:cstheme="minorHAnsi"/>
              </w:rPr>
              <w:t xml:space="preserve"> versions allow unsafe deserialization, leading to possible RCE. New versions enforce safer parsing defaults.</w:t>
            </w:r>
          </w:p>
        </w:tc>
      </w:tr>
      <w:tr w:rsidR="00CD0A24" w:rsidRPr="005778D3" w14:paraId="3BE79BEF" w14:textId="77777777" w:rsidTr="00CD0A24">
        <w:tc>
          <w:tcPr>
            <w:tcW w:w="1666" w:type="pct"/>
          </w:tcPr>
          <w:p w14:paraId="45FB8783" w14:textId="77777777" w:rsidR="00B26D0C" w:rsidRPr="005778D3" w:rsidRDefault="00B26D0C" w:rsidP="00B26D0C">
            <w:pPr>
              <w:pStyle w:val="p1"/>
              <w:rPr>
                <w:rFonts w:asciiTheme="minorHAnsi" w:hAnsiTheme="minorHAnsi" w:cstheme="minorHAnsi"/>
              </w:rPr>
            </w:pPr>
            <w:r w:rsidRPr="005778D3">
              <w:rPr>
                <w:rFonts w:asciiTheme="minorHAnsi" w:hAnsiTheme="minorHAnsi" w:cstheme="minorHAnsi"/>
                <w:b/>
                <w:bCs/>
              </w:rPr>
              <w:t xml:space="preserve">Jackson </w:t>
            </w:r>
            <w:proofErr w:type="spellStart"/>
            <w:r w:rsidRPr="005778D3">
              <w:rPr>
                <w:rFonts w:asciiTheme="minorHAnsi" w:hAnsiTheme="minorHAnsi" w:cstheme="minorHAnsi"/>
                <w:b/>
                <w:bCs/>
              </w:rPr>
              <w:t>Databind</w:t>
            </w:r>
            <w:proofErr w:type="spellEnd"/>
            <w:r w:rsidRPr="005778D3">
              <w:rPr>
                <w:rFonts w:asciiTheme="minorHAnsi" w:hAnsiTheme="minorHAnsi" w:cstheme="minorHAnsi"/>
                <w:b/>
                <w:bCs/>
              </w:rPr>
              <w:t>/Core (2.10.2)</w:t>
            </w:r>
          </w:p>
          <w:p w14:paraId="33B9693C" w14:textId="77777777" w:rsidR="00CD0A24" w:rsidRPr="005778D3" w:rsidRDefault="00CD0A24" w:rsidP="000B05B1">
            <w:pPr>
              <w:suppressAutoHyphens/>
              <w:contextualSpacing/>
              <w:rPr>
                <w:rFonts w:asciiTheme="minorHAnsi" w:hAnsiTheme="minorHAnsi" w:cstheme="minorHAnsi"/>
                <w:b/>
                <w:bCs/>
                <w:color w:val="000000" w:themeColor="text1"/>
              </w:rPr>
            </w:pPr>
          </w:p>
        </w:tc>
        <w:tc>
          <w:tcPr>
            <w:tcW w:w="1667" w:type="pct"/>
          </w:tcPr>
          <w:p w14:paraId="6B06E555" w14:textId="1B53F962" w:rsidR="00CD0A24" w:rsidRPr="005778D3" w:rsidRDefault="00C518C2" w:rsidP="00D154B3">
            <w:pPr>
              <w:pStyle w:val="p1"/>
              <w:rPr>
                <w:rFonts w:asciiTheme="minorHAnsi" w:hAnsiTheme="minorHAnsi" w:cstheme="minorHAnsi"/>
              </w:rPr>
            </w:pPr>
            <w:r w:rsidRPr="005778D3">
              <w:rPr>
                <w:rFonts w:asciiTheme="minorHAnsi" w:hAnsiTheme="minorHAnsi" w:cstheme="minorHAnsi"/>
              </w:rPr>
              <w:t xml:space="preserve">Upgrade Jackson to ≥ 2.13/2.15. Disable </w:t>
            </w:r>
            <w:proofErr w:type="spellStart"/>
            <w:proofErr w:type="gramStart"/>
            <w:r w:rsidRPr="005778D3">
              <w:rPr>
                <w:rStyle w:val="s1"/>
                <w:rFonts w:asciiTheme="minorHAnsi" w:hAnsiTheme="minorHAnsi" w:cstheme="minorHAnsi"/>
              </w:rPr>
              <w:t>enableDefaultTyping</w:t>
            </w:r>
            <w:proofErr w:type="spellEnd"/>
            <w:r w:rsidRPr="005778D3">
              <w:rPr>
                <w:rStyle w:val="s1"/>
                <w:rFonts w:asciiTheme="minorHAnsi" w:hAnsiTheme="minorHAnsi" w:cstheme="minorHAnsi"/>
              </w:rPr>
              <w:t>(</w:t>
            </w:r>
            <w:proofErr w:type="gramEnd"/>
            <w:r w:rsidRPr="005778D3">
              <w:rPr>
                <w:rStyle w:val="s1"/>
                <w:rFonts w:asciiTheme="minorHAnsi" w:hAnsiTheme="minorHAnsi" w:cstheme="minorHAnsi"/>
              </w:rPr>
              <w:t>)</w:t>
            </w:r>
            <w:r w:rsidRPr="005778D3">
              <w:rPr>
                <w:rFonts w:asciiTheme="minorHAnsi" w:hAnsiTheme="minorHAnsi" w:cstheme="minorHAnsi"/>
              </w:rPr>
              <w:t xml:space="preserve"> unless </w:t>
            </w:r>
            <w:proofErr w:type="gramStart"/>
            <w:r w:rsidRPr="005778D3">
              <w:rPr>
                <w:rFonts w:asciiTheme="minorHAnsi" w:hAnsiTheme="minorHAnsi" w:cstheme="minorHAnsi"/>
              </w:rPr>
              <w:t>absolutely necessary</w:t>
            </w:r>
            <w:proofErr w:type="gramEnd"/>
            <w:r w:rsidRPr="005778D3">
              <w:rPr>
                <w:rFonts w:asciiTheme="minorHAnsi" w:hAnsiTheme="minorHAnsi" w:cstheme="minorHAnsi"/>
              </w:rPr>
              <w:t>.</w:t>
            </w:r>
          </w:p>
        </w:tc>
        <w:tc>
          <w:tcPr>
            <w:tcW w:w="1667" w:type="pct"/>
          </w:tcPr>
          <w:p w14:paraId="0298D31C" w14:textId="7CB92E1B" w:rsidR="00CD0A24" w:rsidRPr="005778D3" w:rsidRDefault="00A121B1" w:rsidP="00D154B3">
            <w:pPr>
              <w:pStyle w:val="p1"/>
              <w:rPr>
                <w:rFonts w:asciiTheme="minorHAnsi" w:hAnsiTheme="minorHAnsi" w:cstheme="minorHAnsi"/>
              </w:rPr>
            </w:pPr>
            <w:r w:rsidRPr="005778D3">
              <w:rPr>
                <w:rFonts w:asciiTheme="minorHAnsi" w:hAnsiTheme="minorHAnsi" w:cstheme="minorHAnsi"/>
              </w:rPr>
              <w:t>Protects against polymorphic deserialization gadget attacks and parser DoS. Jackson has a long history of RCE vulnerabilities in old lines.</w:t>
            </w:r>
          </w:p>
        </w:tc>
      </w:tr>
      <w:tr w:rsidR="00CD0A24" w:rsidRPr="005778D3" w14:paraId="305187EE" w14:textId="77777777" w:rsidTr="00CD0A24">
        <w:tc>
          <w:tcPr>
            <w:tcW w:w="1666" w:type="pct"/>
          </w:tcPr>
          <w:p w14:paraId="67FE4F71" w14:textId="77777777" w:rsidR="00B26D0C" w:rsidRPr="005778D3" w:rsidRDefault="00B26D0C" w:rsidP="00B26D0C">
            <w:pPr>
              <w:pStyle w:val="p1"/>
              <w:rPr>
                <w:rFonts w:asciiTheme="minorHAnsi" w:hAnsiTheme="minorHAnsi" w:cstheme="minorHAnsi"/>
              </w:rPr>
            </w:pPr>
            <w:proofErr w:type="spellStart"/>
            <w:r w:rsidRPr="005778D3">
              <w:rPr>
                <w:rFonts w:asciiTheme="minorHAnsi" w:hAnsiTheme="minorHAnsi" w:cstheme="minorHAnsi"/>
                <w:b/>
                <w:bCs/>
              </w:rPr>
              <w:t>Logback</w:t>
            </w:r>
            <w:proofErr w:type="spellEnd"/>
            <w:r w:rsidRPr="005778D3">
              <w:rPr>
                <w:rFonts w:asciiTheme="minorHAnsi" w:hAnsiTheme="minorHAnsi" w:cstheme="minorHAnsi"/>
                <w:b/>
                <w:bCs/>
              </w:rPr>
              <w:t xml:space="preserve"> Classic/Core (1.2.3)</w:t>
            </w:r>
          </w:p>
          <w:p w14:paraId="3F55F399" w14:textId="77777777" w:rsidR="00CD0A24" w:rsidRPr="005778D3" w:rsidRDefault="00CD0A24" w:rsidP="000B05B1">
            <w:pPr>
              <w:suppressAutoHyphens/>
              <w:contextualSpacing/>
              <w:rPr>
                <w:rFonts w:asciiTheme="minorHAnsi" w:hAnsiTheme="minorHAnsi" w:cstheme="minorHAnsi"/>
                <w:b/>
                <w:bCs/>
                <w:color w:val="000000" w:themeColor="text1"/>
              </w:rPr>
            </w:pPr>
          </w:p>
        </w:tc>
        <w:tc>
          <w:tcPr>
            <w:tcW w:w="1667" w:type="pct"/>
          </w:tcPr>
          <w:p w14:paraId="5F6F01E8" w14:textId="7DA484C8" w:rsidR="00CD0A24" w:rsidRPr="00F664C1" w:rsidRDefault="00C518C2" w:rsidP="00F664C1">
            <w:pPr>
              <w:pStyle w:val="p1"/>
              <w:rPr>
                <w:rFonts w:asciiTheme="minorHAnsi" w:hAnsiTheme="minorHAnsi" w:cstheme="minorHAnsi"/>
              </w:rPr>
            </w:pPr>
            <w:r w:rsidRPr="005778D3">
              <w:rPr>
                <w:rFonts w:asciiTheme="minorHAnsi" w:hAnsiTheme="minorHAnsi" w:cstheme="minorHAnsi"/>
              </w:rPr>
              <w:t xml:space="preserve">Upgrade </w:t>
            </w:r>
            <w:proofErr w:type="spellStart"/>
            <w:r w:rsidRPr="005778D3">
              <w:rPr>
                <w:rFonts w:asciiTheme="minorHAnsi" w:hAnsiTheme="minorHAnsi" w:cstheme="minorHAnsi"/>
              </w:rPr>
              <w:t>Logback</w:t>
            </w:r>
            <w:proofErr w:type="spellEnd"/>
            <w:r w:rsidRPr="005778D3">
              <w:rPr>
                <w:rFonts w:asciiTheme="minorHAnsi" w:hAnsiTheme="minorHAnsi" w:cstheme="minorHAnsi"/>
              </w:rPr>
              <w:t xml:space="preserve"> to ≥ 1.2.13 or 1.5.x. Review logging configuration to sanitize user-controlled data.</w:t>
            </w:r>
          </w:p>
        </w:tc>
        <w:tc>
          <w:tcPr>
            <w:tcW w:w="1667" w:type="pct"/>
          </w:tcPr>
          <w:p w14:paraId="40A90C81" w14:textId="4AFD06D4" w:rsidR="00CD0A24" w:rsidRPr="005778D3" w:rsidRDefault="00A121B1" w:rsidP="00D154B3">
            <w:pPr>
              <w:pStyle w:val="p1"/>
              <w:rPr>
                <w:rFonts w:asciiTheme="minorHAnsi" w:hAnsiTheme="minorHAnsi" w:cstheme="minorHAnsi"/>
              </w:rPr>
            </w:pPr>
            <w:r w:rsidRPr="005778D3">
              <w:rPr>
                <w:rFonts w:asciiTheme="minorHAnsi" w:hAnsiTheme="minorHAnsi" w:cstheme="minorHAnsi"/>
              </w:rPr>
              <w:t>Fixes CVEs where attackers could forge logs or trigger sensitive data leaks. Ensures compliance with secure logging practices.</w:t>
            </w:r>
          </w:p>
        </w:tc>
      </w:tr>
      <w:tr w:rsidR="00CD0A24" w:rsidRPr="005778D3" w14:paraId="7CF5D6FF" w14:textId="77777777" w:rsidTr="00CD0A24">
        <w:tc>
          <w:tcPr>
            <w:tcW w:w="1666" w:type="pct"/>
          </w:tcPr>
          <w:p w14:paraId="68FB03FF" w14:textId="77777777" w:rsidR="00B26D0C" w:rsidRPr="005778D3" w:rsidRDefault="00B26D0C" w:rsidP="00B26D0C">
            <w:pPr>
              <w:pStyle w:val="p1"/>
              <w:rPr>
                <w:rFonts w:asciiTheme="minorHAnsi" w:hAnsiTheme="minorHAnsi" w:cstheme="minorHAnsi"/>
              </w:rPr>
            </w:pPr>
            <w:proofErr w:type="spellStart"/>
            <w:r w:rsidRPr="005778D3">
              <w:rPr>
                <w:rFonts w:asciiTheme="minorHAnsi" w:hAnsiTheme="minorHAnsi" w:cstheme="minorHAnsi"/>
                <w:b/>
                <w:bCs/>
              </w:rPr>
              <w:t>BouncyCastle</w:t>
            </w:r>
            <w:proofErr w:type="spellEnd"/>
            <w:r w:rsidRPr="005778D3">
              <w:rPr>
                <w:rFonts w:asciiTheme="minorHAnsi" w:hAnsiTheme="minorHAnsi" w:cstheme="minorHAnsi"/>
                <w:b/>
                <w:bCs/>
              </w:rPr>
              <w:t xml:space="preserve"> (1.46)</w:t>
            </w:r>
          </w:p>
          <w:p w14:paraId="42D891D9" w14:textId="77777777" w:rsidR="00CD0A24" w:rsidRPr="005778D3" w:rsidRDefault="00CD0A24" w:rsidP="000B05B1">
            <w:pPr>
              <w:suppressAutoHyphens/>
              <w:contextualSpacing/>
              <w:rPr>
                <w:rFonts w:asciiTheme="minorHAnsi" w:hAnsiTheme="minorHAnsi" w:cstheme="minorHAnsi"/>
                <w:b/>
                <w:bCs/>
                <w:color w:val="000000" w:themeColor="text1"/>
              </w:rPr>
            </w:pPr>
          </w:p>
        </w:tc>
        <w:tc>
          <w:tcPr>
            <w:tcW w:w="1667" w:type="pct"/>
          </w:tcPr>
          <w:p w14:paraId="09600A40" w14:textId="4594F7D5" w:rsidR="00CD0A24" w:rsidRPr="005778D3" w:rsidRDefault="00C6734D" w:rsidP="00D154B3">
            <w:pPr>
              <w:pStyle w:val="p1"/>
              <w:rPr>
                <w:rFonts w:asciiTheme="minorHAnsi" w:hAnsiTheme="minorHAnsi" w:cstheme="minorHAnsi"/>
              </w:rPr>
            </w:pPr>
            <w:r w:rsidRPr="005778D3">
              <w:rPr>
                <w:rFonts w:asciiTheme="minorHAnsi" w:hAnsiTheme="minorHAnsi" w:cstheme="minorHAnsi"/>
              </w:rPr>
              <w:t>Upgrade to ≥ 1.78 (LTS). Replace deprecated algorithms and re-scan for cryptographic compliance.</w:t>
            </w:r>
          </w:p>
        </w:tc>
        <w:tc>
          <w:tcPr>
            <w:tcW w:w="1667" w:type="pct"/>
          </w:tcPr>
          <w:p w14:paraId="4475F99D" w14:textId="4A0657E0" w:rsidR="00CD0A24" w:rsidRPr="005778D3" w:rsidRDefault="00A121B1" w:rsidP="00D154B3">
            <w:pPr>
              <w:pStyle w:val="p1"/>
              <w:rPr>
                <w:rFonts w:asciiTheme="minorHAnsi" w:hAnsiTheme="minorHAnsi" w:cstheme="minorHAnsi"/>
              </w:rPr>
            </w:pPr>
            <w:r w:rsidRPr="005778D3">
              <w:rPr>
                <w:rFonts w:asciiTheme="minorHAnsi" w:hAnsiTheme="minorHAnsi" w:cstheme="minorHAnsi"/>
              </w:rPr>
              <w:t>Outdated crypto providers may have flaws in key validation or curve handling, risking cryptographic failures.</w:t>
            </w:r>
          </w:p>
        </w:tc>
      </w:tr>
      <w:tr w:rsidR="00CD0A24" w:rsidRPr="005778D3" w14:paraId="0BCAF2DF" w14:textId="77777777" w:rsidTr="00CD0A24">
        <w:tc>
          <w:tcPr>
            <w:tcW w:w="1666" w:type="pct"/>
          </w:tcPr>
          <w:p w14:paraId="72DEC0DC" w14:textId="77777777" w:rsidR="00B26D0C" w:rsidRPr="005778D3" w:rsidRDefault="00B26D0C" w:rsidP="00B26D0C">
            <w:pPr>
              <w:pStyle w:val="p1"/>
              <w:rPr>
                <w:rFonts w:asciiTheme="minorHAnsi" w:hAnsiTheme="minorHAnsi" w:cstheme="minorHAnsi"/>
              </w:rPr>
            </w:pPr>
            <w:r w:rsidRPr="005778D3">
              <w:rPr>
                <w:rFonts w:asciiTheme="minorHAnsi" w:hAnsiTheme="minorHAnsi" w:cstheme="minorHAnsi"/>
                <w:b/>
                <w:bCs/>
              </w:rPr>
              <w:t>Hibernate Validator (6.0.</w:t>
            </w:r>
            <w:proofErr w:type="gramStart"/>
            <w:r w:rsidRPr="005778D3">
              <w:rPr>
                <w:rFonts w:asciiTheme="minorHAnsi" w:hAnsiTheme="minorHAnsi" w:cstheme="minorHAnsi"/>
                <w:b/>
                <w:bCs/>
              </w:rPr>
              <w:t>18.Final</w:t>
            </w:r>
            <w:proofErr w:type="gramEnd"/>
            <w:r w:rsidRPr="005778D3">
              <w:rPr>
                <w:rFonts w:asciiTheme="minorHAnsi" w:hAnsiTheme="minorHAnsi" w:cstheme="minorHAnsi"/>
                <w:b/>
                <w:bCs/>
              </w:rPr>
              <w:t>)</w:t>
            </w:r>
          </w:p>
          <w:p w14:paraId="7E45E21A" w14:textId="77777777" w:rsidR="00CD0A24" w:rsidRPr="005778D3" w:rsidRDefault="00CD0A24" w:rsidP="000B05B1">
            <w:pPr>
              <w:suppressAutoHyphens/>
              <w:contextualSpacing/>
              <w:rPr>
                <w:rFonts w:asciiTheme="minorHAnsi" w:hAnsiTheme="minorHAnsi" w:cstheme="minorHAnsi"/>
                <w:b/>
                <w:bCs/>
                <w:color w:val="000000" w:themeColor="text1"/>
              </w:rPr>
            </w:pPr>
          </w:p>
        </w:tc>
        <w:tc>
          <w:tcPr>
            <w:tcW w:w="1667" w:type="pct"/>
          </w:tcPr>
          <w:p w14:paraId="5A000E2F" w14:textId="65947EAD" w:rsidR="00CD0A24" w:rsidRPr="005778D3" w:rsidRDefault="00A121B1" w:rsidP="00D154B3">
            <w:pPr>
              <w:pStyle w:val="p1"/>
              <w:rPr>
                <w:rFonts w:asciiTheme="minorHAnsi" w:hAnsiTheme="minorHAnsi" w:cstheme="minorHAnsi"/>
              </w:rPr>
            </w:pPr>
            <w:r w:rsidRPr="005778D3">
              <w:rPr>
                <w:rFonts w:asciiTheme="minorHAnsi" w:hAnsiTheme="minorHAnsi" w:cstheme="minorHAnsi"/>
              </w:rPr>
              <w:t>Upgrade to Hibernate Validator ≥ 6.2.0 or 7.x. Avoid user-controlled data in message interpolation.</w:t>
            </w:r>
          </w:p>
        </w:tc>
        <w:tc>
          <w:tcPr>
            <w:tcW w:w="1667" w:type="pct"/>
          </w:tcPr>
          <w:p w14:paraId="4F2CFBF6" w14:textId="087E6196" w:rsidR="00CD0A24" w:rsidRPr="005778D3" w:rsidRDefault="00A121B1" w:rsidP="00D154B3">
            <w:pPr>
              <w:pStyle w:val="p1"/>
              <w:rPr>
                <w:rFonts w:asciiTheme="minorHAnsi" w:hAnsiTheme="minorHAnsi" w:cstheme="minorHAnsi"/>
              </w:rPr>
            </w:pPr>
            <w:r w:rsidRPr="005778D3">
              <w:rPr>
                <w:rFonts w:asciiTheme="minorHAnsi" w:hAnsiTheme="minorHAnsi" w:cstheme="minorHAnsi"/>
              </w:rPr>
              <w:t>Prevents attacker-supplied expressions from being evaluated, closing info-leak/code-execution risks.</w:t>
            </w:r>
          </w:p>
        </w:tc>
      </w:tr>
    </w:tbl>
    <w:p w14:paraId="736B3D7E" w14:textId="77777777" w:rsidR="005778D3" w:rsidRPr="005778D3" w:rsidRDefault="005778D3" w:rsidP="005778D3">
      <w:pPr>
        <w:pStyle w:val="p1"/>
        <w:rPr>
          <w:rFonts w:asciiTheme="minorHAnsi" w:hAnsiTheme="minorHAnsi" w:cstheme="minorHAnsi"/>
        </w:rPr>
      </w:pPr>
      <w:r w:rsidRPr="005778D3">
        <w:rPr>
          <w:rFonts w:asciiTheme="minorHAnsi" w:hAnsiTheme="minorHAnsi" w:cstheme="minorHAnsi"/>
        </w:rPr>
        <w:t>This mitigation plan brings together the findings from both the manual code review and the static dependency analysis. By addressing insecure coding practices and upgrading outdated libraries, Artemis Financial can significantly lower its risk of attacks. These steps ensure the application is modern, resilient, and aligned with secure development best practices.</w:t>
      </w:r>
    </w:p>
    <w:p w14:paraId="7039103B" w14:textId="77777777" w:rsidR="00A61DA3" w:rsidRPr="000B05B1" w:rsidRDefault="00A61DA3" w:rsidP="000B05B1">
      <w:pPr>
        <w:suppressAutoHyphens/>
        <w:contextualSpacing/>
        <w:rPr>
          <w:rFonts w:cstheme="minorHAnsi"/>
          <w:b/>
          <w:bCs/>
          <w:color w:val="000000" w:themeColor="text1"/>
        </w:rPr>
      </w:pPr>
    </w:p>
    <w:sectPr w:rsidR="00A61DA3" w:rsidRPr="000B05B1" w:rsidSect="00F20525">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E426C" w14:textId="77777777" w:rsidR="00CA177B" w:rsidRDefault="00CA177B" w:rsidP="002F3F84">
      <w:r>
        <w:separator/>
      </w:r>
    </w:p>
  </w:endnote>
  <w:endnote w:type="continuationSeparator" w:id="0">
    <w:p w14:paraId="40C1CBDD" w14:textId="77777777" w:rsidR="00CA177B" w:rsidRDefault="00CA177B" w:rsidP="002F3F84">
      <w:r>
        <w:continuationSeparator/>
      </w:r>
    </w:p>
  </w:endnote>
  <w:endnote w:type="continuationNotice" w:id="1">
    <w:p w14:paraId="2E45B0AB" w14:textId="77777777" w:rsidR="00CA177B" w:rsidRDefault="00CA17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6AFD4363"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E5399">
          <w:rPr>
            <w:rStyle w:val="PageNumber"/>
            <w:noProof/>
          </w:rPr>
          <w:t>1</w:t>
        </w:r>
        <w:r>
          <w:rPr>
            <w:rStyle w:val="PageNumber"/>
          </w:rPr>
          <w:fldChar w:fldCharType="end"/>
        </w:r>
      </w:p>
    </w:sdtContent>
  </w:sdt>
  <w:p w14:paraId="67F1C427" w14:textId="77777777" w:rsidR="002F3F84" w:rsidRDefault="002F3F84" w:rsidP="002B4C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BEA720" w14:textId="77777777" w:rsidR="00CA177B" w:rsidRDefault="00CA177B" w:rsidP="002F3F84">
      <w:r>
        <w:separator/>
      </w:r>
    </w:p>
  </w:footnote>
  <w:footnote w:type="continuationSeparator" w:id="0">
    <w:p w14:paraId="14A843E5" w14:textId="77777777" w:rsidR="00CA177B" w:rsidRDefault="00CA177B" w:rsidP="002F3F84">
      <w:r>
        <w:continuationSeparator/>
      </w:r>
    </w:p>
  </w:footnote>
  <w:footnote w:type="continuationNotice" w:id="1">
    <w:p w14:paraId="6588D3BB" w14:textId="77777777" w:rsidR="00CA177B" w:rsidRDefault="00CA17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2D09D" w14:textId="46C45310" w:rsidR="1C989808" w:rsidRDefault="00801F57" w:rsidP="1C989808">
    <w:pPr>
      <w:jc w:val="center"/>
    </w:pPr>
    <w:r>
      <w:rPr>
        <w:noProof/>
      </w:rPr>
      <w:drawing>
        <wp:inline distT="0" distB="0" distL="0" distR="0" wp14:anchorId="74B37868" wp14:editId="241F27B1">
          <wp:extent cx="795655" cy="439420"/>
          <wp:effectExtent l="0" t="0" r="0" b="0"/>
          <wp:docPr id="2098671092" name="Picture 209867109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HU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5655" cy="4394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56B08C6"/>
    <w:multiLevelType w:val="hybridMultilevel"/>
    <w:tmpl w:val="A81A583C"/>
    <w:lvl w:ilvl="0" w:tplc="5A78066E">
      <w:start w:val="1"/>
      <w:numFmt w:val="lowerLetter"/>
      <w:lvlText w:val="%1."/>
      <w:lvlJc w:val="left"/>
      <w:pPr>
        <w:ind w:left="720" w:hanging="360"/>
      </w:pPr>
    </w:lvl>
    <w:lvl w:ilvl="1" w:tplc="FFFFFFFF">
      <w:start w:val="1"/>
      <w:numFmt w:val="lowerRoman"/>
      <w:lvlText w:val="%2."/>
      <w:lvlJc w:val="right"/>
      <w:pPr>
        <w:ind w:left="1440" w:hanging="360"/>
      </w:pPr>
    </w:lvl>
    <w:lvl w:ilvl="2" w:tplc="752CADAC">
      <w:start w:val="1"/>
      <w:numFmt w:val="lowerRoman"/>
      <w:lvlText w:val="%3."/>
      <w:lvlJc w:val="right"/>
      <w:pPr>
        <w:ind w:left="2160" w:hanging="180"/>
      </w:pPr>
    </w:lvl>
    <w:lvl w:ilvl="3" w:tplc="29BC6B6C">
      <w:start w:val="1"/>
      <w:numFmt w:val="decimal"/>
      <w:lvlText w:val="%4."/>
      <w:lvlJc w:val="left"/>
      <w:pPr>
        <w:ind w:left="2880" w:hanging="360"/>
      </w:pPr>
    </w:lvl>
    <w:lvl w:ilvl="4" w:tplc="72E42152">
      <w:start w:val="1"/>
      <w:numFmt w:val="lowerLetter"/>
      <w:lvlText w:val="%5."/>
      <w:lvlJc w:val="left"/>
      <w:pPr>
        <w:ind w:left="3600" w:hanging="360"/>
      </w:pPr>
    </w:lvl>
    <w:lvl w:ilvl="5" w:tplc="B39CF9E0">
      <w:start w:val="1"/>
      <w:numFmt w:val="lowerRoman"/>
      <w:lvlText w:val="%6."/>
      <w:lvlJc w:val="right"/>
      <w:pPr>
        <w:ind w:left="4320" w:hanging="180"/>
      </w:pPr>
    </w:lvl>
    <w:lvl w:ilvl="6" w:tplc="BC9090FA">
      <w:start w:val="1"/>
      <w:numFmt w:val="decimal"/>
      <w:lvlText w:val="%7."/>
      <w:lvlJc w:val="left"/>
      <w:pPr>
        <w:ind w:left="5040" w:hanging="360"/>
      </w:pPr>
    </w:lvl>
    <w:lvl w:ilvl="7" w:tplc="42F2B6FE">
      <w:start w:val="1"/>
      <w:numFmt w:val="lowerLetter"/>
      <w:lvlText w:val="%8."/>
      <w:lvlJc w:val="left"/>
      <w:pPr>
        <w:ind w:left="5760" w:hanging="360"/>
      </w:pPr>
    </w:lvl>
    <w:lvl w:ilvl="8" w:tplc="A8461208">
      <w:start w:val="1"/>
      <w:numFmt w:val="lowerRoman"/>
      <w:lvlText w:val="%9."/>
      <w:lvlJc w:val="right"/>
      <w:pPr>
        <w:ind w:left="6480" w:hanging="180"/>
      </w:pPr>
    </w:lvl>
  </w:abstractNum>
  <w:abstractNum w:abstractNumId="2" w15:restartNumberingAfterBreak="0">
    <w:nsid w:val="05C1F522"/>
    <w:multiLevelType w:val="hybridMultilevel"/>
    <w:tmpl w:val="8234A906"/>
    <w:lvl w:ilvl="0" w:tplc="DCF8C968">
      <w:start w:val="1"/>
      <w:numFmt w:val="bullet"/>
      <w:lvlText w:val=""/>
      <w:lvlJc w:val="left"/>
      <w:pPr>
        <w:ind w:left="720" w:hanging="360"/>
      </w:pPr>
      <w:rPr>
        <w:rFonts w:ascii="Symbol" w:hAnsi="Symbol" w:hint="default"/>
      </w:rPr>
    </w:lvl>
    <w:lvl w:ilvl="1" w:tplc="285830B6">
      <w:start w:val="1"/>
      <w:numFmt w:val="bullet"/>
      <w:lvlText w:val=""/>
      <w:lvlJc w:val="left"/>
      <w:pPr>
        <w:ind w:left="1440" w:hanging="360"/>
      </w:pPr>
      <w:rPr>
        <w:rFonts w:ascii="Symbol" w:hAnsi="Symbol" w:hint="default"/>
      </w:rPr>
    </w:lvl>
    <w:lvl w:ilvl="2" w:tplc="2D22BD82">
      <w:start w:val="1"/>
      <w:numFmt w:val="bullet"/>
      <w:lvlText w:val=""/>
      <w:lvlJc w:val="left"/>
      <w:pPr>
        <w:ind w:left="2160" w:hanging="360"/>
      </w:pPr>
      <w:rPr>
        <w:rFonts w:ascii="Wingdings" w:hAnsi="Wingdings" w:hint="default"/>
      </w:rPr>
    </w:lvl>
    <w:lvl w:ilvl="3" w:tplc="995AAE3A">
      <w:start w:val="1"/>
      <w:numFmt w:val="bullet"/>
      <w:lvlText w:val=""/>
      <w:lvlJc w:val="left"/>
      <w:pPr>
        <w:ind w:left="2880" w:hanging="360"/>
      </w:pPr>
      <w:rPr>
        <w:rFonts w:ascii="Symbol" w:hAnsi="Symbol" w:hint="default"/>
      </w:rPr>
    </w:lvl>
    <w:lvl w:ilvl="4" w:tplc="8CBED442">
      <w:start w:val="1"/>
      <w:numFmt w:val="bullet"/>
      <w:lvlText w:val="o"/>
      <w:lvlJc w:val="left"/>
      <w:pPr>
        <w:ind w:left="3600" w:hanging="360"/>
      </w:pPr>
      <w:rPr>
        <w:rFonts w:ascii="Courier New" w:hAnsi="Courier New" w:hint="default"/>
      </w:rPr>
    </w:lvl>
    <w:lvl w:ilvl="5" w:tplc="9356D17E">
      <w:start w:val="1"/>
      <w:numFmt w:val="bullet"/>
      <w:lvlText w:val=""/>
      <w:lvlJc w:val="left"/>
      <w:pPr>
        <w:ind w:left="4320" w:hanging="360"/>
      </w:pPr>
      <w:rPr>
        <w:rFonts w:ascii="Wingdings" w:hAnsi="Wingdings" w:hint="default"/>
      </w:rPr>
    </w:lvl>
    <w:lvl w:ilvl="6" w:tplc="7D98A834">
      <w:start w:val="1"/>
      <w:numFmt w:val="bullet"/>
      <w:lvlText w:val=""/>
      <w:lvlJc w:val="left"/>
      <w:pPr>
        <w:ind w:left="5040" w:hanging="360"/>
      </w:pPr>
      <w:rPr>
        <w:rFonts w:ascii="Symbol" w:hAnsi="Symbol" w:hint="default"/>
      </w:rPr>
    </w:lvl>
    <w:lvl w:ilvl="7" w:tplc="59A0DA06">
      <w:start w:val="1"/>
      <w:numFmt w:val="bullet"/>
      <w:lvlText w:val="o"/>
      <w:lvlJc w:val="left"/>
      <w:pPr>
        <w:ind w:left="5760" w:hanging="360"/>
      </w:pPr>
      <w:rPr>
        <w:rFonts w:ascii="Courier New" w:hAnsi="Courier New" w:hint="default"/>
      </w:rPr>
    </w:lvl>
    <w:lvl w:ilvl="8" w:tplc="BE184960">
      <w:start w:val="1"/>
      <w:numFmt w:val="bullet"/>
      <w:lvlText w:val=""/>
      <w:lvlJc w:val="left"/>
      <w:pPr>
        <w:ind w:left="6480" w:hanging="360"/>
      </w:pPr>
      <w:rPr>
        <w:rFonts w:ascii="Wingdings" w:hAnsi="Wingdings" w:hint="default"/>
      </w:rPr>
    </w:lvl>
  </w:abstractNum>
  <w:abstractNum w:abstractNumId="3"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965EA"/>
    <w:multiLevelType w:val="hybridMultilevel"/>
    <w:tmpl w:val="0B6EEC1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5196C"/>
    <w:multiLevelType w:val="hybridMultilevel"/>
    <w:tmpl w:val="2F1A4566"/>
    <w:lvl w:ilvl="0" w:tplc="BB6A5C42">
      <w:start w:val="1"/>
      <w:numFmt w:val="lowerLetter"/>
      <w:lvlText w:val="%1."/>
      <w:lvlJc w:val="left"/>
      <w:pPr>
        <w:ind w:left="720" w:hanging="360"/>
      </w:pPr>
    </w:lvl>
    <w:lvl w:ilvl="1" w:tplc="AC3E63CE">
      <w:start w:val="1"/>
      <w:numFmt w:val="lowerLetter"/>
      <w:lvlText w:val="%2."/>
      <w:lvlJc w:val="left"/>
      <w:pPr>
        <w:ind w:left="1440" w:hanging="360"/>
      </w:pPr>
    </w:lvl>
    <w:lvl w:ilvl="2" w:tplc="666E01D0">
      <w:start w:val="1"/>
      <w:numFmt w:val="lowerRoman"/>
      <w:lvlText w:val="%3."/>
      <w:lvlJc w:val="right"/>
      <w:pPr>
        <w:ind w:left="2160" w:hanging="180"/>
      </w:pPr>
    </w:lvl>
    <w:lvl w:ilvl="3" w:tplc="C2E2CAE8">
      <w:start w:val="1"/>
      <w:numFmt w:val="decimal"/>
      <w:lvlText w:val="%4."/>
      <w:lvlJc w:val="left"/>
      <w:pPr>
        <w:ind w:left="2880" w:hanging="360"/>
      </w:pPr>
    </w:lvl>
    <w:lvl w:ilvl="4" w:tplc="AF9A1A92">
      <w:start w:val="1"/>
      <w:numFmt w:val="lowerLetter"/>
      <w:lvlText w:val="%5."/>
      <w:lvlJc w:val="left"/>
      <w:pPr>
        <w:ind w:left="3600" w:hanging="360"/>
      </w:pPr>
    </w:lvl>
    <w:lvl w:ilvl="5" w:tplc="A9E068F4">
      <w:start w:val="1"/>
      <w:numFmt w:val="lowerRoman"/>
      <w:lvlText w:val="%6."/>
      <w:lvlJc w:val="right"/>
      <w:pPr>
        <w:ind w:left="4320" w:hanging="180"/>
      </w:pPr>
    </w:lvl>
    <w:lvl w:ilvl="6" w:tplc="BB624BE8">
      <w:start w:val="1"/>
      <w:numFmt w:val="decimal"/>
      <w:lvlText w:val="%7."/>
      <w:lvlJc w:val="left"/>
      <w:pPr>
        <w:ind w:left="5040" w:hanging="360"/>
      </w:pPr>
    </w:lvl>
    <w:lvl w:ilvl="7" w:tplc="66F41FA0">
      <w:start w:val="1"/>
      <w:numFmt w:val="lowerLetter"/>
      <w:lvlText w:val="%8."/>
      <w:lvlJc w:val="left"/>
      <w:pPr>
        <w:ind w:left="5760" w:hanging="360"/>
      </w:pPr>
    </w:lvl>
    <w:lvl w:ilvl="8" w:tplc="BBEAB790">
      <w:start w:val="1"/>
      <w:numFmt w:val="lowerRoman"/>
      <w:lvlText w:val="%9."/>
      <w:lvlJc w:val="right"/>
      <w:pPr>
        <w:ind w:left="6480" w:hanging="180"/>
      </w:pPr>
    </w:lvl>
  </w:abstractNum>
  <w:abstractNum w:abstractNumId="7" w15:restartNumberingAfterBreak="0">
    <w:nsid w:val="0E0E50A4"/>
    <w:multiLevelType w:val="hybridMultilevel"/>
    <w:tmpl w:val="F0407364"/>
    <w:lvl w:ilvl="0" w:tplc="57002334">
      <w:start w:val="1"/>
      <w:numFmt w:val="decimal"/>
      <w:lvlText w:val="%1."/>
      <w:lvlJc w:val="left"/>
      <w:pPr>
        <w:ind w:left="720" w:hanging="360"/>
      </w:pPr>
    </w:lvl>
    <w:lvl w:ilvl="1" w:tplc="063ED46C">
      <w:start w:val="1"/>
      <w:numFmt w:val="lowerLetter"/>
      <w:lvlText w:val="%2."/>
      <w:lvlJc w:val="left"/>
      <w:pPr>
        <w:ind w:left="1440" w:hanging="360"/>
      </w:pPr>
    </w:lvl>
    <w:lvl w:ilvl="2" w:tplc="D8109114">
      <w:start w:val="1"/>
      <w:numFmt w:val="lowerRoman"/>
      <w:lvlText w:val="%3."/>
      <w:lvlJc w:val="right"/>
      <w:pPr>
        <w:ind w:left="2160" w:hanging="180"/>
      </w:pPr>
    </w:lvl>
    <w:lvl w:ilvl="3" w:tplc="4A5AAFE0">
      <w:start w:val="1"/>
      <w:numFmt w:val="decimal"/>
      <w:lvlText w:val="%4."/>
      <w:lvlJc w:val="left"/>
      <w:pPr>
        <w:ind w:left="2880" w:hanging="360"/>
      </w:pPr>
    </w:lvl>
    <w:lvl w:ilvl="4" w:tplc="94785FD4">
      <w:start w:val="1"/>
      <w:numFmt w:val="lowerLetter"/>
      <w:lvlText w:val="%5."/>
      <w:lvlJc w:val="left"/>
      <w:pPr>
        <w:ind w:left="3600" w:hanging="360"/>
      </w:pPr>
    </w:lvl>
    <w:lvl w:ilvl="5" w:tplc="B0E8332E">
      <w:start w:val="1"/>
      <w:numFmt w:val="lowerRoman"/>
      <w:lvlText w:val="%6."/>
      <w:lvlJc w:val="right"/>
      <w:pPr>
        <w:ind w:left="4320" w:hanging="180"/>
      </w:pPr>
    </w:lvl>
    <w:lvl w:ilvl="6" w:tplc="CA70E700">
      <w:start w:val="1"/>
      <w:numFmt w:val="decimal"/>
      <w:lvlText w:val="%7."/>
      <w:lvlJc w:val="left"/>
      <w:pPr>
        <w:ind w:left="5040" w:hanging="360"/>
      </w:pPr>
    </w:lvl>
    <w:lvl w:ilvl="7" w:tplc="8DE29390">
      <w:start w:val="1"/>
      <w:numFmt w:val="lowerLetter"/>
      <w:lvlText w:val="%8."/>
      <w:lvlJc w:val="left"/>
      <w:pPr>
        <w:ind w:left="5760" w:hanging="360"/>
      </w:pPr>
    </w:lvl>
    <w:lvl w:ilvl="8" w:tplc="7FC88E10">
      <w:start w:val="1"/>
      <w:numFmt w:val="lowerRoman"/>
      <w:lvlText w:val="%9."/>
      <w:lvlJc w:val="right"/>
      <w:pPr>
        <w:ind w:left="6480" w:hanging="180"/>
      </w:pPr>
    </w:lvl>
  </w:abstractNum>
  <w:abstractNum w:abstractNumId="8" w15:restartNumberingAfterBreak="0">
    <w:nsid w:val="0E3D72A4"/>
    <w:multiLevelType w:val="multilevel"/>
    <w:tmpl w:val="788C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6E70C6"/>
    <w:multiLevelType w:val="hybridMultilevel"/>
    <w:tmpl w:val="7C261E70"/>
    <w:lvl w:ilvl="0" w:tplc="20641B94">
      <w:start w:val="1"/>
      <w:numFmt w:val="decimal"/>
      <w:lvlText w:val="%1."/>
      <w:lvlJc w:val="left"/>
      <w:pPr>
        <w:ind w:left="720" w:hanging="360"/>
      </w:pPr>
    </w:lvl>
    <w:lvl w:ilvl="1" w:tplc="7D9674B8">
      <w:start w:val="1"/>
      <w:numFmt w:val="lowerLetter"/>
      <w:lvlText w:val="%2."/>
      <w:lvlJc w:val="left"/>
      <w:pPr>
        <w:ind w:left="1440" w:hanging="360"/>
      </w:pPr>
    </w:lvl>
    <w:lvl w:ilvl="2" w:tplc="14BE031A">
      <w:start w:val="1"/>
      <w:numFmt w:val="lowerRoman"/>
      <w:lvlText w:val="%3."/>
      <w:lvlJc w:val="right"/>
      <w:pPr>
        <w:ind w:left="2160" w:hanging="180"/>
      </w:pPr>
    </w:lvl>
    <w:lvl w:ilvl="3" w:tplc="3EB06354">
      <w:start w:val="1"/>
      <w:numFmt w:val="decimal"/>
      <w:lvlText w:val="%4."/>
      <w:lvlJc w:val="left"/>
      <w:pPr>
        <w:ind w:left="2880" w:hanging="360"/>
      </w:pPr>
    </w:lvl>
    <w:lvl w:ilvl="4" w:tplc="F858056C">
      <w:start w:val="1"/>
      <w:numFmt w:val="lowerLetter"/>
      <w:lvlText w:val="%5."/>
      <w:lvlJc w:val="left"/>
      <w:pPr>
        <w:ind w:left="3600" w:hanging="360"/>
      </w:pPr>
    </w:lvl>
    <w:lvl w:ilvl="5" w:tplc="70E0D69A">
      <w:start w:val="1"/>
      <w:numFmt w:val="lowerRoman"/>
      <w:lvlText w:val="%6."/>
      <w:lvlJc w:val="right"/>
      <w:pPr>
        <w:ind w:left="4320" w:hanging="180"/>
      </w:pPr>
    </w:lvl>
    <w:lvl w:ilvl="6" w:tplc="5BAA1D0A">
      <w:start w:val="1"/>
      <w:numFmt w:val="decimal"/>
      <w:lvlText w:val="%7."/>
      <w:lvlJc w:val="left"/>
      <w:pPr>
        <w:ind w:left="5040" w:hanging="360"/>
      </w:pPr>
    </w:lvl>
    <w:lvl w:ilvl="7" w:tplc="8E9EC1C8">
      <w:start w:val="1"/>
      <w:numFmt w:val="lowerLetter"/>
      <w:lvlText w:val="%8."/>
      <w:lvlJc w:val="left"/>
      <w:pPr>
        <w:ind w:left="5760" w:hanging="360"/>
      </w:pPr>
    </w:lvl>
    <w:lvl w:ilvl="8" w:tplc="B03A32C6">
      <w:start w:val="1"/>
      <w:numFmt w:val="lowerRoman"/>
      <w:lvlText w:val="%9."/>
      <w:lvlJc w:val="right"/>
      <w:pPr>
        <w:ind w:left="6480" w:hanging="180"/>
      </w:pPr>
    </w:lvl>
  </w:abstractNum>
  <w:abstractNum w:abstractNumId="10" w15:restartNumberingAfterBreak="0">
    <w:nsid w:val="10885BAA"/>
    <w:multiLevelType w:val="multilevel"/>
    <w:tmpl w:val="A070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210351"/>
    <w:multiLevelType w:val="hybridMultilevel"/>
    <w:tmpl w:val="2B640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6442B6"/>
    <w:multiLevelType w:val="multilevel"/>
    <w:tmpl w:val="E0BA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9A1E96"/>
    <w:multiLevelType w:val="hybridMultilevel"/>
    <w:tmpl w:val="0AD60514"/>
    <w:lvl w:ilvl="0" w:tplc="3AD8B8CC">
      <w:start w:val="1"/>
      <w:numFmt w:val="decimal"/>
      <w:lvlText w:val="%1."/>
      <w:lvlJc w:val="left"/>
      <w:pPr>
        <w:ind w:left="720" w:hanging="360"/>
      </w:pPr>
    </w:lvl>
    <w:lvl w:ilvl="1" w:tplc="0EDA37DE">
      <w:start w:val="1"/>
      <w:numFmt w:val="lowerLetter"/>
      <w:lvlText w:val="%2."/>
      <w:lvlJc w:val="left"/>
      <w:pPr>
        <w:ind w:left="1440" w:hanging="360"/>
      </w:pPr>
    </w:lvl>
    <w:lvl w:ilvl="2" w:tplc="AE7C5FE8">
      <w:start w:val="1"/>
      <w:numFmt w:val="lowerRoman"/>
      <w:lvlText w:val="%3."/>
      <w:lvlJc w:val="right"/>
      <w:pPr>
        <w:ind w:left="2160" w:hanging="180"/>
      </w:pPr>
    </w:lvl>
    <w:lvl w:ilvl="3" w:tplc="D7C4FBAA">
      <w:start w:val="1"/>
      <w:numFmt w:val="decimal"/>
      <w:lvlText w:val="%4."/>
      <w:lvlJc w:val="left"/>
      <w:pPr>
        <w:ind w:left="2880" w:hanging="360"/>
      </w:pPr>
    </w:lvl>
    <w:lvl w:ilvl="4" w:tplc="5224A402">
      <w:start w:val="1"/>
      <w:numFmt w:val="lowerLetter"/>
      <w:lvlText w:val="%5."/>
      <w:lvlJc w:val="left"/>
      <w:pPr>
        <w:ind w:left="3600" w:hanging="360"/>
      </w:pPr>
    </w:lvl>
    <w:lvl w:ilvl="5" w:tplc="49AE08F8">
      <w:start w:val="1"/>
      <w:numFmt w:val="lowerRoman"/>
      <w:lvlText w:val="%6."/>
      <w:lvlJc w:val="right"/>
      <w:pPr>
        <w:ind w:left="4320" w:hanging="180"/>
      </w:pPr>
    </w:lvl>
    <w:lvl w:ilvl="6" w:tplc="54D61CD4">
      <w:start w:val="1"/>
      <w:numFmt w:val="decimal"/>
      <w:lvlText w:val="%7."/>
      <w:lvlJc w:val="left"/>
      <w:pPr>
        <w:ind w:left="5040" w:hanging="360"/>
      </w:pPr>
    </w:lvl>
    <w:lvl w:ilvl="7" w:tplc="3ABA6188">
      <w:start w:val="1"/>
      <w:numFmt w:val="lowerLetter"/>
      <w:lvlText w:val="%8."/>
      <w:lvlJc w:val="left"/>
      <w:pPr>
        <w:ind w:left="5760" w:hanging="360"/>
      </w:pPr>
    </w:lvl>
    <w:lvl w:ilvl="8" w:tplc="1C78729E">
      <w:start w:val="1"/>
      <w:numFmt w:val="lowerRoman"/>
      <w:lvlText w:val="%9."/>
      <w:lvlJc w:val="right"/>
      <w:pPr>
        <w:ind w:left="6480" w:hanging="180"/>
      </w:pPr>
    </w:lvl>
  </w:abstractNum>
  <w:abstractNum w:abstractNumId="18" w15:restartNumberingAfterBreak="0">
    <w:nsid w:val="38BE7E86"/>
    <w:multiLevelType w:val="multilevel"/>
    <w:tmpl w:val="5450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E61614"/>
    <w:multiLevelType w:val="hybridMultilevel"/>
    <w:tmpl w:val="73108E3A"/>
    <w:lvl w:ilvl="0" w:tplc="AD24B696">
      <w:start w:val="1"/>
      <w:numFmt w:val="bullet"/>
      <w:lvlText w:val=""/>
      <w:lvlJc w:val="left"/>
      <w:pPr>
        <w:ind w:left="720" w:hanging="360"/>
      </w:pPr>
      <w:rPr>
        <w:rFonts w:ascii="Symbol" w:hAnsi="Symbol" w:hint="default"/>
      </w:rPr>
    </w:lvl>
    <w:lvl w:ilvl="1" w:tplc="38AC6904">
      <w:start w:val="1"/>
      <w:numFmt w:val="bullet"/>
      <w:lvlText w:val="o"/>
      <w:lvlJc w:val="left"/>
      <w:pPr>
        <w:ind w:left="1440" w:hanging="360"/>
      </w:pPr>
      <w:rPr>
        <w:rFonts w:ascii="Courier New" w:hAnsi="Courier New" w:hint="default"/>
      </w:rPr>
    </w:lvl>
    <w:lvl w:ilvl="2" w:tplc="51ACA636">
      <w:start w:val="1"/>
      <w:numFmt w:val="bullet"/>
      <w:lvlText w:val=""/>
      <w:lvlJc w:val="left"/>
      <w:pPr>
        <w:ind w:left="2160" w:hanging="360"/>
      </w:pPr>
      <w:rPr>
        <w:rFonts w:ascii="Wingdings" w:hAnsi="Wingdings" w:hint="default"/>
      </w:rPr>
    </w:lvl>
    <w:lvl w:ilvl="3" w:tplc="0DB427C8">
      <w:start w:val="1"/>
      <w:numFmt w:val="bullet"/>
      <w:lvlText w:val=""/>
      <w:lvlJc w:val="left"/>
      <w:pPr>
        <w:ind w:left="2880" w:hanging="360"/>
      </w:pPr>
      <w:rPr>
        <w:rFonts w:ascii="Symbol" w:hAnsi="Symbol" w:hint="default"/>
      </w:rPr>
    </w:lvl>
    <w:lvl w:ilvl="4" w:tplc="A9BAB630">
      <w:start w:val="1"/>
      <w:numFmt w:val="bullet"/>
      <w:lvlText w:val="o"/>
      <w:lvlJc w:val="left"/>
      <w:pPr>
        <w:ind w:left="3600" w:hanging="360"/>
      </w:pPr>
      <w:rPr>
        <w:rFonts w:ascii="Courier New" w:hAnsi="Courier New" w:hint="default"/>
      </w:rPr>
    </w:lvl>
    <w:lvl w:ilvl="5" w:tplc="C794218C">
      <w:start w:val="1"/>
      <w:numFmt w:val="bullet"/>
      <w:lvlText w:val=""/>
      <w:lvlJc w:val="left"/>
      <w:pPr>
        <w:ind w:left="4320" w:hanging="360"/>
      </w:pPr>
      <w:rPr>
        <w:rFonts w:ascii="Wingdings" w:hAnsi="Wingdings" w:hint="default"/>
      </w:rPr>
    </w:lvl>
    <w:lvl w:ilvl="6" w:tplc="6CD6D566">
      <w:start w:val="1"/>
      <w:numFmt w:val="bullet"/>
      <w:lvlText w:val=""/>
      <w:lvlJc w:val="left"/>
      <w:pPr>
        <w:ind w:left="5040" w:hanging="360"/>
      </w:pPr>
      <w:rPr>
        <w:rFonts w:ascii="Symbol" w:hAnsi="Symbol" w:hint="default"/>
      </w:rPr>
    </w:lvl>
    <w:lvl w:ilvl="7" w:tplc="472CEFCA">
      <w:start w:val="1"/>
      <w:numFmt w:val="bullet"/>
      <w:lvlText w:val="o"/>
      <w:lvlJc w:val="left"/>
      <w:pPr>
        <w:ind w:left="5760" w:hanging="360"/>
      </w:pPr>
      <w:rPr>
        <w:rFonts w:ascii="Courier New" w:hAnsi="Courier New" w:hint="default"/>
      </w:rPr>
    </w:lvl>
    <w:lvl w:ilvl="8" w:tplc="D99269CC">
      <w:start w:val="1"/>
      <w:numFmt w:val="bullet"/>
      <w:lvlText w:val=""/>
      <w:lvlJc w:val="left"/>
      <w:pPr>
        <w:ind w:left="6480" w:hanging="360"/>
      </w:pPr>
      <w:rPr>
        <w:rFonts w:ascii="Wingdings" w:hAnsi="Wingdings" w:hint="default"/>
      </w:rPr>
    </w:lvl>
  </w:abstractNum>
  <w:abstractNum w:abstractNumId="20"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101646"/>
    <w:multiLevelType w:val="multilevel"/>
    <w:tmpl w:val="73ECC2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2137E5"/>
    <w:multiLevelType w:val="hybridMultilevel"/>
    <w:tmpl w:val="B4E2CBB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556A1168"/>
    <w:multiLevelType w:val="multilevel"/>
    <w:tmpl w:val="D6B0D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D80282"/>
    <w:multiLevelType w:val="multilevel"/>
    <w:tmpl w:val="E13C5B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324E15"/>
    <w:multiLevelType w:val="hybridMultilevel"/>
    <w:tmpl w:val="7B782B58"/>
    <w:lvl w:ilvl="0" w:tplc="4C98F8B8">
      <w:start w:val="1"/>
      <w:numFmt w:val="decimal"/>
      <w:lvlText w:val="%1."/>
      <w:lvlJc w:val="left"/>
      <w:pPr>
        <w:ind w:left="720" w:hanging="360"/>
      </w:pPr>
    </w:lvl>
    <w:lvl w:ilvl="1" w:tplc="3F46F56C">
      <w:start w:val="1"/>
      <w:numFmt w:val="lowerRoman"/>
      <w:lvlText w:val="%2."/>
      <w:lvlJc w:val="right"/>
      <w:pPr>
        <w:ind w:left="1440" w:hanging="360"/>
      </w:pPr>
    </w:lvl>
    <w:lvl w:ilvl="2" w:tplc="F144443C">
      <w:start w:val="1"/>
      <w:numFmt w:val="lowerRoman"/>
      <w:lvlText w:val="%3."/>
      <w:lvlJc w:val="right"/>
      <w:pPr>
        <w:ind w:left="2160" w:hanging="180"/>
      </w:pPr>
    </w:lvl>
    <w:lvl w:ilvl="3" w:tplc="126E6512">
      <w:start w:val="1"/>
      <w:numFmt w:val="decimal"/>
      <w:lvlText w:val="%4."/>
      <w:lvlJc w:val="left"/>
      <w:pPr>
        <w:ind w:left="2880" w:hanging="360"/>
      </w:pPr>
    </w:lvl>
    <w:lvl w:ilvl="4" w:tplc="DC845BE6">
      <w:start w:val="1"/>
      <w:numFmt w:val="lowerLetter"/>
      <w:lvlText w:val="%5."/>
      <w:lvlJc w:val="left"/>
      <w:pPr>
        <w:ind w:left="3600" w:hanging="360"/>
      </w:pPr>
    </w:lvl>
    <w:lvl w:ilvl="5" w:tplc="F8A22962">
      <w:start w:val="1"/>
      <w:numFmt w:val="lowerRoman"/>
      <w:lvlText w:val="%6."/>
      <w:lvlJc w:val="right"/>
      <w:pPr>
        <w:ind w:left="4320" w:hanging="180"/>
      </w:pPr>
    </w:lvl>
    <w:lvl w:ilvl="6" w:tplc="08AC172C">
      <w:start w:val="1"/>
      <w:numFmt w:val="decimal"/>
      <w:lvlText w:val="%7."/>
      <w:lvlJc w:val="left"/>
      <w:pPr>
        <w:ind w:left="5040" w:hanging="360"/>
      </w:pPr>
    </w:lvl>
    <w:lvl w:ilvl="7" w:tplc="463C02BE">
      <w:start w:val="1"/>
      <w:numFmt w:val="lowerLetter"/>
      <w:lvlText w:val="%8."/>
      <w:lvlJc w:val="left"/>
      <w:pPr>
        <w:ind w:left="5760" w:hanging="360"/>
      </w:pPr>
    </w:lvl>
    <w:lvl w:ilvl="8" w:tplc="B582D87A">
      <w:start w:val="1"/>
      <w:numFmt w:val="lowerRoman"/>
      <w:lvlText w:val="%9."/>
      <w:lvlJc w:val="right"/>
      <w:pPr>
        <w:ind w:left="6480" w:hanging="180"/>
      </w:pPr>
    </w:lvl>
  </w:abstractNum>
  <w:abstractNum w:abstractNumId="28"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759647"/>
    <w:multiLevelType w:val="hybridMultilevel"/>
    <w:tmpl w:val="36DAC2C6"/>
    <w:lvl w:ilvl="0" w:tplc="C954435A">
      <w:start w:val="1"/>
      <w:numFmt w:val="lowerLetter"/>
      <w:lvlText w:val="%1."/>
      <w:lvlJc w:val="left"/>
      <w:pPr>
        <w:ind w:left="720" w:hanging="360"/>
      </w:pPr>
    </w:lvl>
    <w:lvl w:ilvl="1" w:tplc="43B4C196">
      <w:start w:val="1"/>
      <w:numFmt w:val="lowerLetter"/>
      <w:lvlText w:val="%2."/>
      <w:lvlJc w:val="left"/>
      <w:pPr>
        <w:ind w:left="1440" w:hanging="360"/>
      </w:pPr>
    </w:lvl>
    <w:lvl w:ilvl="2" w:tplc="33B65A72">
      <w:start w:val="1"/>
      <w:numFmt w:val="lowerRoman"/>
      <w:lvlText w:val="%3."/>
      <w:lvlJc w:val="right"/>
      <w:pPr>
        <w:ind w:left="2160" w:hanging="180"/>
      </w:pPr>
    </w:lvl>
    <w:lvl w:ilvl="3" w:tplc="4D5C4B4C">
      <w:start w:val="1"/>
      <w:numFmt w:val="decimal"/>
      <w:lvlText w:val="%4."/>
      <w:lvlJc w:val="left"/>
      <w:pPr>
        <w:ind w:left="2880" w:hanging="360"/>
      </w:pPr>
    </w:lvl>
    <w:lvl w:ilvl="4" w:tplc="0EB20A42">
      <w:start w:val="1"/>
      <w:numFmt w:val="lowerLetter"/>
      <w:lvlText w:val="%5."/>
      <w:lvlJc w:val="left"/>
      <w:pPr>
        <w:ind w:left="3600" w:hanging="360"/>
      </w:pPr>
    </w:lvl>
    <w:lvl w:ilvl="5" w:tplc="063CAA18">
      <w:start w:val="1"/>
      <w:numFmt w:val="lowerRoman"/>
      <w:lvlText w:val="%6."/>
      <w:lvlJc w:val="right"/>
      <w:pPr>
        <w:ind w:left="4320" w:hanging="180"/>
      </w:pPr>
    </w:lvl>
    <w:lvl w:ilvl="6" w:tplc="DAF0C0EE">
      <w:start w:val="1"/>
      <w:numFmt w:val="decimal"/>
      <w:lvlText w:val="%7."/>
      <w:lvlJc w:val="left"/>
      <w:pPr>
        <w:ind w:left="5040" w:hanging="360"/>
      </w:pPr>
    </w:lvl>
    <w:lvl w:ilvl="7" w:tplc="E2D0DC36">
      <w:start w:val="1"/>
      <w:numFmt w:val="lowerLetter"/>
      <w:lvlText w:val="%8."/>
      <w:lvlJc w:val="left"/>
      <w:pPr>
        <w:ind w:left="5760" w:hanging="360"/>
      </w:pPr>
    </w:lvl>
    <w:lvl w:ilvl="8" w:tplc="ACD62778">
      <w:start w:val="1"/>
      <w:numFmt w:val="lowerRoman"/>
      <w:lvlText w:val="%9."/>
      <w:lvlJc w:val="right"/>
      <w:pPr>
        <w:ind w:left="6480" w:hanging="180"/>
      </w:pPr>
    </w:lvl>
  </w:abstractNum>
  <w:abstractNum w:abstractNumId="30" w15:restartNumberingAfterBreak="0">
    <w:nsid w:val="784AA2E1"/>
    <w:multiLevelType w:val="hybridMultilevel"/>
    <w:tmpl w:val="194611A8"/>
    <w:lvl w:ilvl="0" w:tplc="B786153A">
      <w:start w:val="1"/>
      <w:numFmt w:val="decimal"/>
      <w:lvlText w:val="%1."/>
      <w:lvlJc w:val="left"/>
      <w:pPr>
        <w:ind w:left="720" w:hanging="360"/>
      </w:pPr>
    </w:lvl>
    <w:lvl w:ilvl="1" w:tplc="906627DE">
      <w:start w:val="1"/>
      <w:numFmt w:val="lowerLetter"/>
      <w:lvlText w:val="%2."/>
      <w:lvlJc w:val="left"/>
      <w:pPr>
        <w:ind w:left="1440" w:hanging="360"/>
      </w:pPr>
    </w:lvl>
    <w:lvl w:ilvl="2" w:tplc="D72AE530">
      <w:start w:val="1"/>
      <w:numFmt w:val="lowerRoman"/>
      <w:lvlText w:val="%3."/>
      <w:lvlJc w:val="right"/>
      <w:pPr>
        <w:ind w:left="2160" w:hanging="180"/>
      </w:pPr>
    </w:lvl>
    <w:lvl w:ilvl="3" w:tplc="FC9463A2">
      <w:start w:val="1"/>
      <w:numFmt w:val="decimal"/>
      <w:lvlText w:val="%4."/>
      <w:lvlJc w:val="left"/>
      <w:pPr>
        <w:ind w:left="2880" w:hanging="360"/>
      </w:pPr>
    </w:lvl>
    <w:lvl w:ilvl="4" w:tplc="A4F60474">
      <w:start w:val="1"/>
      <w:numFmt w:val="lowerLetter"/>
      <w:lvlText w:val="%5."/>
      <w:lvlJc w:val="left"/>
      <w:pPr>
        <w:ind w:left="3600" w:hanging="360"/>
      </w:pPr>
    </w:lvl>
    <w:lvl w:ilvl="5" w:tplc="27486B2E">
      <w:start w:val="1"/>
      <w:numFmt w:val="lowerRoman"/>
      <w:lvlText w:val="%6."/>
      <w:lvlJc w:val="right"/>
      <w:pPr>
        <w:ind w:left="4320" w:hanging="180"/>
      </w:pPr>
    </w:lvl>
    <w:lvl w:ilvl="6" w:tplc="5A18BF94">
      <w:start w:val="1"/>
      <w:numFmt w:val="decimal"/>
      <w:lvlText w:val="%7."/>
      <w:lvlJc w:val="left"/>
      <w:pPr>
        <w:ind w:left="5040" w:hanging="360"/>
      </w:pPr>
    </w:lvl>
    <w:lvl w:ilvl="7" w:tplc="1FD6D308">
      <w:start w:val="1"/>
      <w:numFmt w:val="lowerLetter"/>
      <w:lvlText w:val="%8."/>
      <w:lvlJc w:val="left"/>
      <w:pPr>
        <w:ind w:left="5760" w:hanging="360"/>
      </w:pPr>
    </w:lvl>
    <w:lvl w:ilvl="8" w:tplc="6E4E3FC4">
      <w:start w:val="1"/>
      <w:numFmt w:val="lowerRoman"/>
      <w:lvlText w:val="%9."/>
      <w:lvlJc w:val="right"/>
      <w:pPr>
        <w:ind w:left="6480" w:hanging="180"/>
      </w:pPr>
    </w:lvl>
  </w:abstractNum>
  <w:abstractNum w:abstractNumId="31" w15:restartNumberingAfterBreak="0">
    <w:nsid w:val="7A54409A"/>
    <w:multiLevelType w:val="hybridMultilevel"/>
    <w:tmpl w:val="9C089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7455474">
    <w:abstractNumId w:val="29"/>
  </w:num>
  <w:num w:numId="2" w16cid:durableId="1080641033">
    <w:abstractNumId w:val="9"/>
  </w:num>
  <w:num w:numId="3" w16cid:durableId="48696316">
    <w:abstractNumId w:val="6"/>
  </w:num>
  <w:num w:numId="4" w16cid:durableId="400517338">
    <w:abstractNumId w:val="30"/>
  </w:num>
  <w:num w:numId="5" w16cid:durableId="1327516238">
    <w:abstractNumId w:val="27"/>
  </w:num>
  <w:num w:numId="6" w16cid:durableId="1023173312">
    <w:abstractNumId w:val="1"/>
  </w:num>
  <w:num w:numId="7" w16cid:durableId="667905391">
    <w:abstractNumId w:val="7"/>
  </w:num>
  <w:num w:numId="8" w16cid:durableId="2056158376">
    <w:abstractNumId w:val="19"/>
  </w:num>
  <w:num w:numId="9" w16cid:durableId="2034652499">
    <w:abstractNumId w:val="17"/>
  </w:num>
  <w:num w:numId="10" w16cid:durableId="667711553">
    <w:abstractNumId w:val="16"/>
  </w:num>
  <w:num w:numId="11" w16cid:durableId="1200625610">
    <w:abstractNumId w:val="12"/>
  </w:num>
  <w:num w:numId="12" w16cid:durableId="702367391">
    <w:abstractNumId w:val="25"/>
  </w:num>
  <w:num w:numId="13" w16cid:durableId="1732731064">
    <w:abstractNumId w:val="20"/>
    <w:lvlOverride w:ilvl="0">
      <w:lvl w:ilvl="0">
        <w:numFmt w:val="lowerLetter"/>
        <w:lvlText w:val="%1."/>
        <w:lvlJc w:val="left"/>
      </w:lvl>
    </w:lvlOverride>
  </w:num>
  <w:num w:numId="14" w16cid:durableId="225528553">
    <w:abstractNumId w:val="13"/>
  </w:num>
  <w:num w:numId="15" w16cid:durableId="1081024668">
    <w:abstractNumId w:val="3"/>
    <w:lvlOverride w:ilvl="0">
      <w:lvl w:ilvl="0">
        <w:numFmt w:val="lowerLetter"/>
        <w:lvlText w:val="%1."/>
        <w:lvlJc w:val="left"/>
      </w:lvl>
    </w:lvlOverride>
  </w:num>
  <w:num w:numId="16" w16cid:durableId="83961772">
    <w:abstractNumId w:val="0"/>
  </w:num>
  <w:num w:numId="17" w16cid:durableId="121652772">
    <w:abstractNumId w:val="26"/>
  </w:num>
  <w:num w:numId="18" w16cid:durableId="54864448">
    <w:abstractNumId w:val="14"/>
  </w:num>
  <w:num w:numId="19" w16cid:durableId="189877605">
    <w:abstractNumId w:val="5"/>
  </w:num>
  <w:num w:numId="20" w16cid:durableId="1198857267">
    <w:abstractNumId w:val="28"/>
  </w:num>
  <w:num w:numId="21" w16cid:durableId="1595164647">
    <w:abstractNumId w:val="31"/>
  </w:num>
  <w:num w:numId="22" w16cid:durableId="502403426">
    <w:abstractNumId w:val="11"/>
  </w:num>
  <w:num w:numId="23" w16cid:durableId="1402559692">
    <w:abstractNumId w:val="2"/>
  </w:num>
  <w:num w:numId="24" w16cid:durableId="210264192">
    <w:abstractNumId w:val="22"/>
  </w:num>
  <w:num w:numId="25" w16cid:durableId="318656350">
    <w:abstractNumId w:val="4"/>
  </w:num>
  <w:num w:numId="26" w16cid:durableId="347873214">
    <w:abstractNumId w:val="18"/>
  </w:num>
  <w:num w:numId="27" w16cid:durableId="1202862298">
    <w:abstractNumId w:val="8"/>
  </w:num>
  <w:num w:numId="28" w16cid:durableId="1765606790">
    <w:abstractNumId w:val="21"/>
  </w:num>
  <w:num w:numId="29" w16cid:durableId="1095634595">
    <w:abstractNumId w:val="24"/>
  </w:num>
  <w:num w:numId="30" w16cid:durableId="1875576006">
    <w:abstractNumId w:val="10"/>
  </w:num>
  <w:num w:numId="31" w16cid:durableId="1681353681">
    <w:abstractNumId w:val="23"/>
  </w:num>
  <w:num w:numId="32" w16cid:durableId="4998590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A3MDA2tTCxsLRU0lEKTi0uzszPAykwrgUAeEk6oSwAAAA="/>
  </w:docVars>
  <w:rsids>
    <w:rsidRoot w:val="00523478"/>
    <w:rsid w:val="0000093A"/>
    <w:rsid w:val="00010B8A"/>
    <w:rsid w:val="00020066"/>
    <w:rsid w:val="00025C05"/>
    <w:rsid w:val="000264EE"/>
    <w:rsid w:val="00032A6D"/>
    <w:rsid w:val="0003798F"/>
    <w:rsid w:val="00052476"/>
    <w:rsid w:val="000829C0"/>
    <w:rsid w:val="00090319"/>
    <w:rsid w:val="000910FF"/>
    <w:rsid w:val="000B05B1"/>
    <w:rsid w:val="000D2A1B"/>
    <w:rsid w:val="000D4B1E"/>
    <w:rsid w:val="000F47A0"/>
    <w:rsid w:val="00113667"/>
    <w:rsid w:val="001212E0"/>
    <w:rsid w:val="001240EF"/>
    <w:rsid w:val="00125FEF"/>
    <w:rsid w:val="0013182C"/>
    <w:rsid w:val="00134B65"/>
    <w:rsid w:val="001552DB"/>
    <w:rsid w:val="0016475A"/>
    <w:rsid w:val="001650C9"/>
    <w:rsid w:val="00165196"/>
    <w:rsid w:val="00173CC0"/>
    <w:rsid w:val="00187548"/>
    <w:rsid w:val="001A381D"/>
    <w:rsid w:val="001C0D1C"/>
    <w:rsid w:val="001C55A7"/>
    <w:rsid w:val="001D5EF0"/>
    <w:rsid w:val="001E2BC4"/>
    <w:rsid w:val="001E5399"/>
    <w:rsid w:val="001E664A"/>
    <w:rsid w:val="001F347C"/>
    <w:rsid w:val="001F406A"/>
    <w:rsid w:val="002079DF"/>
    <w:rsid w:val="00213CA3"/>
    <w:rsid w:val="00223220"/>
    <w:rsid w:val="00225BE2"/>
    <w:rsid w:val="00226919"/>
    <w:rsid w:val="00234FC3"/>
    <w:rsid w:val="00235FC9"/>
    <w:rsid w:val="00250101"/>
    <w:rsid w:val="00251555"/>
    <w:rsid w:val="00262D50"/>
    <w:rsid w:val="0026324F"/>
    <w:rsid w:val="00266758"/>
    <w:rsid w:val="002712C7"/>
    <w:rsid w:val="00271E26"/>
    <w:rsid w:val="002778D5"/>
    <w:rsid w:val="00281DF1"/>
    <w:rsid w:val="00283077"/>
    <w:rsid w:val="00283B7F"/>
    <w:rsid w:val="002B1BE5"/>
    <w:rsid w:val="002B4C2F"/>
    <w:rsid w:val="002D41B0"/>
    <w:rsid w:val="002D79BF"/>
    <w:rsid w:val="002DA730"/>
    <w:rsid w:val="002E2A9F"/>
    <w:rsid w:val="002F3F84"/>
    <w:rsid w:val="002F66FC"/>
    <w:rsid w:val="00321D27"/>
    <w:rsid w:val="003221D7"/>
    <w:rsid w:val="00324859"/>
    <w:rsid w:val="0032740C"/>
    <w:rsid w:val="0033787B"/>
    <w:rsid w:val="00345FB8"/>
    <w:rsid w:val="0034798B"/>
    <w:rsid w:val="00352FD0"/>
    <w:rsid w:val="003726AD"/>
    <w:rsid w:val="0037344C"/>
    <w:rsid w:val="00380845"/>
    <w:rsid w:val="00381C68"/>
    <w:rsid w:val="003826FD"/>
    <w:rsid w:val="00393181"/>
    <w:rsid w:val="00395486"/>
    <w:rsid w:val="003A0BF9"/>
    <w:rsid w:val="003A2F8A"/>
    <w:rsid w:val="003C2AE6"/>
    <w:rsid w:val="003C5202"/>
    <w:rsid w:val="003D5918"/>
    <w:rsid w:val="003D6B5E"/>
    <w:rsid w:val="003E399D"/>
    <w:rsid w:val="003E5350"/>
    <w:rsid w:val="003F32E7"/>
    <w:rsid w:val="003F4787"/>
    <w:rsid w:val="003F695D"/>
    <w:rsid w:val="004079F2"/>
    <w:rsid w:val="004106F0"/>
    <w:rsid w:val="004333E0"/>
    <w:rsid w:val="004340BC"/>
    <w:rsid w:val="00442D20"/>
    <w:rsid w:val="0045205F"/>
    <w:rsid w:val="00453CB6"/>
    <w:rsid w:val="004609FD"/>
    <w:rsid w:val="00460DE5"/>
    <w:rsid w:val="0046151B"/>
    <w:rsid w:val="00462F70"/>
    <w:rsid w:val="004802CA"/>
    <w:rsid w:val="00485402"/>
    <w:rsid w:val="004968A6"/>
    <w:rsid w:val="004B1945"/>
    <w:rsid w:val="004B3B08"/>
    <w:rsid w:val="004C3F71"/>
    <w:rsid w:val="004D2055"/>
    <w:rsid w:val="004D4292"/>
    <w:rsid w:val="004D476B"/>
    <w:rsid w:val="004E0139"/>
    <w:rsid w:val="004E2E3D"/>
    <w:rsid w:val="004F4296"/>
    <w:rsid w:val="00512D0F"/>
    <w:rsid w:val="00522199"/>
    <w:rsid w:val="00523478"/>
    <w:rsid w:val="00531FBF"/>
    <w:rsid w:val="00532A24"/>
    <w:rsid w:val="00544AC4"/>
    <w:rsid w:val="005479D5"/>
    <w:rsid w:val="00547D61"/>
    <w:rsid w:val="00550E76"/>
    <w:rsid w:val="00552FE2"/>
    <w:rsid w:val="005778D3"/>
    <w:rsid w:val="0058064D"/>
    <w:rsid w:val="0058528C"/>
    <w:rsid w:val="005A0DB2"/>
    <w:rsid w:val="005A3C25"/>
    <w:rsid w:val="005A6070"/>
    <w:rsid w:val="005A7C7F"/>
    <w:rsid w:val="005B43D7"/>
    <w:rsid w:val="005C593C"/>
    <w:rsid w:val="005F574E"/>
    <w:rsid w:val="00612072"/>
    <w:rsid w:val="00633225"/>
    <w:rsid w:val="00656564"/>
    <w:rsid w:val="00665602"/>
    <w:rsid w:val="006955A1"/>
    <w:rsid w:val="00697468"/>
    <w:rsid w:val="006B66FE"/>
    <w:rsid w:val="006B75EE"/>
    <w:rsid w:val="006C197D"/>
    <w:rsid w:val="006C3269"/>
    <w:rsid w:val="006C6269"/>
    <w:rsid w:val="006E312F"/>
    <w:rsid w:val="006E6A77"/>
    <w:rsid w:val="006F2F77"/>
    <w:rsid w:val="00700D10"/>
    <w:rsid w:val="00701A84"/>
    <w:rsid w:val="007033DB"/>
    <w:rsid w:val="00705D42"/>
    <w:rsid w:val="007205AF"/>
    <w:rsid w:val="00741174"/>
    <w:rsid w:val="007415E6"/>
    <w:rsid w:val="007522DA"/>
    <w:rsid w:val="00760100"/>
    <w:rsid w:val="007617B2"/>
    <w:rsid w:val="00761B04"/>
    <w:rsid w:val="00762429"/>
    <w:rsid w:val="00776757"/>
    <w:rsid w:val="0078046E"/>
    <w:rsid w:val="00780671"/>
    <w:rsid w:val="007B6E06"/>
    <w:rsid w:val="007C4CA8"/>
    <w:rsid w:val="007D3AE9"/>
    <w:rsid w:val="007D525C"/>
    <w:rsid w:val="007E5EA6"/>
    <w:rsid w:val="007F19C2"/>
    <w:rsid w:val="00801F57"/>
    <w:rsid w:val="00811600"/>
    <w:rsid w:val="00812410"/>
    <w:rsid w:val="008162CD"/>
    <w:rsid w:val="00824BEA"/>
    <w:rsid w:val="00841BCB"/>
    <w:rsid w:val="00844851"/>
    <w:rsid w:val="00847593"/>
    <w:rsid w:val="00852058"/>
    <w:rsid w:val="00861EC1"/>
    <w:rsid w:val="0089583C"/>
    <w:rsid w:val="008E7E10"/>
    <w:rsid w:val="008F1A64"/>
    <w:rsid w:val="008F26B4"/>
    <w:rsid w:val="008F3828"/>
    <w:rsid w:val="0090104E"/>
    <w:rsid w:val="00921C2E"/>
    <w:rsid w:val="00925F95"/>
    <w:rsid w:val="00926635"/>
    <w:rsid w:val="009279EB"/>
    <w:rsid w:val="00940B1A"/>
    <w:rsid w:val="00944D65"/>
    <w:rsid w:val="00966538"/>
    <w:rsid w:val="009714E8"/>
    <w:rsid w:val="00974AE3"/>
    <w:rsid w:val="009774F3"/>
    <w:rsid w:val="00985428"/>
    <w:rsid w:val="009A1A0B"/>
    <w:rsid w:val="009B0AA5"/>
    <w:rsid w:val="009B1496"/>
    <w:rsid w:val="009C11B9"/>
    <w:rsid w:val="009C6202"/>
    <w:rsid w:val="009D61F9"/>
    <w:rsid w:val="009E6679"/>
    <w:rsid w:val="00A079C7"/>
    <w:rsid w:val="00A121B1"/>
    <w:rsid w:val="00A12BCB"/>
    <w:rsid w:val="00A36CDD"/>
    <w:rsid w:val="00A45B2C"/>
    <w:rsid w:val="00A472D7"/>
    <w:rsid w:val="00A57A92"/>
    <w:rsid w:val="00A61DA3"/>
    <w:rsid w:val="00A66F46"/>
    <w:rsid w:val="00A71C4B"/>
    <w:rsid w:val="00A728D4"/>
    <w:rsid w:val="00A9068B"/>
    <w:rsid w:val="00A9715E"/>
    <w:rsid w:val="00AE28C6"/>
    <w:rsid w:val="00AE5B33"/>
    <w:rsid w:val="00AF1198"/>
    <w:rsid w:val="00AF4C03"/>
    <w:rsid w:val="00B03C25"/>
    <w:rsid w:val="00B05012"/>
    <w:rsid w:val="00B1117F"/>
    <w:rsid w:val="00B1598A"/>
    <w:rsid w:val="00B1648E"/>
    <w:rsid w:val="00B17C03"/>
    <w:rsid w:val="00B20F52"/>
    <w:rsid w:val="00B26D0C"/>
    <w:rsid w:val="00B30A42"/>
    <w:rsid w:val="00B31D4B"/>
    <w:rsid w:val="00B35185"/>
    <w:rsid w:val="00B37E8E"/>
    <w:rsid w:val="00B46BAB"/>
    <w:rsid w:val="00B50C83"/>
    <w:rsid w:val="00B66A6E"/>
    <w:rsid w:val="00B70EF1"/>
    <w:rsid w:val="00BB1033"/>
    <w:rsid w:val="00BC2C42"/>
    <w:rsid w:val="00BD4019"/>
    <w:rsid w:val="00BE22B6"/>
    <w:rsid w:val="00BE5AC6"/>
    <w:rsid w:val="00BF1D9B"/>
    <w:rsid w:val="00BF2E4C"/>
    <w:rsid w:val="00BF367D"/>
    <w:rsid w:val="00BF47DA"/>
    <w:rsid w:val="00BF4E7E"/>
    <w:rsid w:val="00C06A29"/>
    <w:rsid w:val="00C36AE7"/>
    <w:rsid w:val="00C40227"/>
    <w:rsid w:val="00C41B36"/>
    <w:rsid w:val="00C518C2"/>
    <w:rsid w:val="00C55EE7"/>
    <w:rsid w:val="00C56FC2"/>
    <w:rsid w:val="00C6734D"/>
    <w:rsid w:val="00C8056A"/>
    <w:rsid w:val="00C85716"/>
    <w:rsid w:val="00C94751"/>
    <w:rsid w:val="00CA177B"/>
    <w:rsid w:val="00CB16D1"/>
    <w:rsid w:val="00CB2008"/>
    <w:rsid w:val="00CD0A24"/>
    <w:rsid w:val="00CD27A6"/>
    <w:rsid w:val="00CD3D98"/>
    <w:rsid w:val="00CD774B"/>
    <w:rsid w:val="00CE44E9"/>
    <w:rsid w:val="00CF0E92"/>
    <w:rsid w:val="00CF1BDF"/>
    <w:rsid w:val="00D000D3"/>
    <w:rsid w:val="00D1075E"/>
    <w:rsid w:val="00D11EFC"/>
    <w:rsid w:val="00D154B3"/>
    <w:rsid w:val="00D162D8"/>
    <w:rsid w:val="00D247D6"/>
    <w:rsid w:val="00D27FB4"/>
    <w:rsid w:val="00D41CD5"/>
    <w:rsid w:val="00D8455A"/>
    <w:rsid w:val="00DA28C0"/>
    <w:rsid w:val="00DB3C0B"/>
    <w:rsid w:val="00DB63D9"/>
    <w:rsid w:val="00DC2970"/>
    <w:rsid w:val="00DC5AB3"/>
    <w:rsid w:val="00DD3256"/>
    <w:rsid w:val="00DD5C4B"/>
    <w:rsid w:val="00DF27A5"/>
    <w:rsid w:val="00E02BD0"/>
    <w:rsid w:val="00E2188F"/>
    <w:rsid w:val="00E2280C"/>
    <w:rsid w:val="00E51AA6"/>
    <w:rsid w:val="00E54250"/>
    <w:rsid w:val="00E66FC0"/>
    <w:rsid w:val="00E81328"/>
    <w:rsid w:val="00E83958"/>
    <w:rsid w:val="00EA1183"/>
    <w:rsid w:val="00EB1A2F"/>
    <w:rsid w:val="00EE3EAE"/>
    <w:rsid w:val="00F053DB"/>
    <w:rsid w:val="00F143F0"/>
    <w:rsid w:val="00F20525"/>
    <w:rsid w:val="00F22275"/>
    <w:rsid w:val="00F402DD"/>
    <w:rsid w:val="00F41864"/>
    <w:rsid w:val="00F61355"/>
    <w:rsid w:val="00F664C1"/>
    <w:rsid w:val="00F66C9E"/>
    <w:rsid w:val="00F67F76"/>
    <w:rsid w:val="00F908A6"/>
    <w:rsid w:val="00FA29B4"/>
    <w:rsid w:val="00FA58FA"/>
    <w:rsid w:val="00FB619A"/>
    <w:rsid w:val="00FD26AD"/>
    <w:rsid w:val="00FD596B"/>
    <w:rsid w:val="00FD5A31"/>
    <w:rsid w:val="00FE1ED3"/>
    <w:rsid w:val="00FE651C"/>
    <w:rsid w:val="00FF5E28"/>
    <w:rsid w:val="0102FA29"/>
    <w:rsid w:val="017068EB"/>
    <w:rsid w:val="0195D672"/>
    <w:rsid w:val="04952F50"/>
    <w:rsid w:val="062A43EE"/>
    <w:rsid w:val="06E422F3"/>
    <w:rsid w:val="089FFEE4"/>
    <w:rsid w:val="0983E65B"/>
    <w:rsid w:val="0A4D09AC"/>
    <w:rsid w:val="0A7300DA"/>
    <w:rsid w:val="0AA73686"/>
    <w:rsid w:val="0B1BB49F"/>
    <w:rsid w:val="0B293BFE"/>
    <w:rsid w:val="0C4393C7"/>
    <w:rsid w:val="0D41FE62"/>
    <w:rsid w:val="0D5A47AA"/>
    <w:rsid w:val="0DDF6428"/>
    <w:rsid w:val="0F3E546A"/>
    <w:rsid w:val="0F7B3489"/>
    <w:rsid w:val="0F8B357B"/>
    <w:rsid w:val="0FF327DF"/>
    <w:rsid w:val="0FFCD95C"/>
    <w:rsid w:val="10423CFC"/>
    <w:rsid w:val="109F20B6"/>
    <w:rsid w:val="10B45F15"/>
    <w:rsid w:val="10BC4B30"/>
    <w:rsid w:val="112627AA"/>
    <w:rsid w:val="11987D82"/>
    <w:rsid w:val="12183239"/>
    <w:rsid w:val="13092FAB"/>
    <w:rsid w:val="139BE685"/>
    <w:rsid w:val="14571AB2"/>
    <w:rsid w:val="14871BC7"/>
    <w:rsid w:val="15297F16"/>
    <w:rsid w:val="1565598F"/>
    <w:rsid w:val="15C5A913"/>
    <w:rsid w:val="15DB3374"/>
    <w:rsid w:val="19C8F155"/>
    <w:rsid w:val="1A6D4B70"/>
    <w:rsid w:val="1C989808"/>
    <w:rsid w:val="1CC2D389"/>
    <w:rsid w:val="1D2E8CDC"/>
    <w:rsid w:val="1ED3D48B"/>
    <w:rsid w:val="1EDF6521"/>
    <w:rsid w:val="1F56BAB6"/>
    <w:rsid w:val="1FFE2E4D"/>
    <w:rsid w:val="209D5CF7"/>
    <w:rsid w:val="21FDDD1B"/>
    <w:rsid w:val="223C8784"/>
    <w:rsid w:val="232FB194"/>
    <w:rsid w:val="2462D138"/>
    <w:rsid w:val="24848B84"/>
    <w:rsid w:val="24D36FEB"/>
    <w:rsid w:val="2511E18D"/>
    <w:rsid w:val="25EED220"/>
    <w:rsid w:val="26675256"/>
    <w:rsid w:val="266F404C"/>
    <w:rsid w:val="26F45CCA"/>
    <w:rsid w:val="28F5E669"/>
    <w:rsid w:val="2946477E"/>
    <w:rsid w:val="2A12D52F"/>
    <w:rsid w:val="2AC251B7"/>
    <w:rsid w:val="2BAEA590"/>
    <w:rsid w:val="2D2A29C2"/>
    <w:rsid w:val="2F64CC78"/>
    <w:rsid w:val="2F66A6C0"/>
    <w:rsid w:val="3071CD31"/>
    <w:rsid w:val="312CB929"/>
    <w:rsid w:val="31325C13"/>
    <w:rsid w:val="322875A9"/>
    <w:rsid w:val="322AA2CB"/>
    <w:rsid w:val="33B585C1"/>
    <w:rsid w:val="33BA8C56"/>
    <w:rsid w:val="33BC5612"/>
    <w:rsid w:val="33E13438"/>
    <w:rsid w:val="34E3D0CE"/>
    <w:rsid w:val="3535493A"/>
    <w:rsid w:val="357123B3"/>
    <w:rsid w:val="35C42E4B"/>
    <w:rsid w:val="36011317"/>
    <w:rsid w:val="3756913F"/>
    <w:rsid w:val="377583DF"/>
    <w:rsid w:val="38024BFC"/>
    <w:rsid w:val="38194386"/>
    <w:rsid w:val="3844EF5D"/>
    <w:rsid w:val="3A52139B"/>
    <w:rsid w:val="3AE236D4"/>
    <w:rsid w:val="3D8BDAA4"/>
    <w:rsid w:val="415FAE2D"/>
    <w:rsid w:val="43D7C8C5"/>
    <w:rsid w:val="45934E53"/>
    <w:rsid w:val="459E84D5"/>
    <w:rsid w:val="45DBE961"/>
    <w:rsid w:val="45F5A391"/>
    <w:rsid w:val="46EAAD2A"/>
    <w:rsid w:val="4827B4B6"/>
    <w:rsid w:val="487B1FD0"/>
    <w:rsid w:val="492CDCD4"/>
    <w:rsid w:val="49681798"/>
    <w:rsid w:val="496B3798"/>
    <w:rsid w:val="49822283"/>
    <w:rsid w:val="4A470A49"/>
    <w:rsid w:val="4B57DAA5"/>
    <w:rsid w:val="4C31597A"/>
    <w:rsid w:val="4C4BF6A2"/>
    <w:rsid w:val="5004A89E"/>
    <w:rsid w:val="50110531"/>
    <w:rsid w:val="50881FD8"/>
    <w:rsid w:val="513DF5BD"/>
    <w:rsid w:val="531DB269"/>
    <w:rsid w:val="5549FFBD"/>
    <w:rsid w:val="55F0756F"/>
    <w:rsid w:val="55F14028"/>
    <w:rsid w:val="56ED763B"/>
    <w:rsid w:val="582B065D"/>
    <w:rsid w:val="59C14C41"/>
    <w:rsid w:val="5B285498"/>
    <w:rsid w:val="5B37C8A9"/>
    <w:rsid w:val="5BDEDA9A"/>
    <w:rsid w:val="5C70C419"/>
    <w:rsid w:val="5D37B0DD"/>
    <w:rsid w:val="5EC8E002"/>
    <w:rsid w:val="5F9757B5"/>
    <w:rsid w:val="602D65CE"/>
    <w:rsid w:val="6087D31B"/>
    <w:rsid w:val="609CBD7A"/>
    <w:rsid w:val="64B81619"/>
    <w:rsid w:val="6581D727"/>
    <w:rsid w:val="66915BC8"/>
    <w:rsid w:val="675FEB7C"/>
    <w:rsid w:val="6816B50C"/>
    <w:rsid w:val="685ED542"/>
    <w:rsid w:val="69699E21"/>
    <w:rsid w:val="69E9FDE7"/>
    <w:rsid w:val="6BB4A4F2"/>
    <w:rsid w:val="6C517D68"/>
    <w:rsid w:val="6DF46A76"/>
    <w:rsid w:val="6E73C57E"/>
    <w:rsid w:val="6F03376F"/>
    <w:rsid w:val="6F056E11"/>
    <w:rsid w:val="6F3330D6"/>
    <w:rsid w:val="700F95DF"/>
    <w:rsid w:val="701053E2"/>
    <w:rsid w:val="7076DBAE"/>
    <w:rsid w:val="70919B57"/>
    <w:rsid w:val="70A6CD78"/>
    <w:rsid w:val="71E8A27A"/>
    <w:rsid w:val="7223E676"/>
    <w:rsid w:val="7413DA77"/>
    <w:rsid w:val="760EE13E"/>
    <w:rsid w:val="7657E9EC"/>
    <w:rsid w:val="7701A898"/>
    <w:rsid w:val="776B39B0"/>
    <w:rsid w:val="776C0E91"/>
    <w:rsid w:val="784D86F2"/>
    <w:rsid w:val="7881C1ED"/>
    <w:rsid w:val="79339D6A"/>
    <w:rsid w:val="7BA27AEA"/>
    <w:rsid w:val="7BD519BB"/>
    <w:rsid w:val="7D5D4C3C"/>
    <w:rsid w:val="7E4CD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A5358"/>
  <w15:chartTrackingRefBased/>
  <w15:docId w15:val="{3E96FFFF-590C-4CF1-9637-5F7AA0FF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A9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D4019"/>
    <w:pPr>
      <w:suppressAutoHyphens/>
      <w:contextualSpacing/>
      <w:jc w:val="center"/>
      <w:outlineLvl w:val="0"/>
    </w:pPr>
    <w:rPr>
      <w:rFonts w:cstheme="minorHAnsi"/>
      <w:b/>
      <w:bCs/>
    </w:rPr>
  </w:style>
  <w:style w:type="paragraph" w:styleId="Heading2">
    <w:name w:val="heading 2"/>
    <w:basedOn w:val="Heading3"/>
    <w:next w:val="Normal"/>
    <w:link w:val="Heading2Char"/>
    <w:uiPriority w:val="9"/>
    <w:unhideWhenUsed/>
    <w:qFormat/>
    <w:rsid w:val="001240EF"/>
    <w:pPr>
      <w:keepNext w:val="0"/>
      <w:keepLines w:val="0"/>
      <w:suppressAutoHyphens/>
      <w:spacing w:before="0"/>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outlineLvl w:val="2"/>
    </w:pPr>
    <w:rPr>
      <w:rFonts w:eastAsiaTheme="majorEastAsia"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D4019"/>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C593C"/>
    <w:pPr>
      <w:spacing w:before="240"/>
    </w:pPr>
    <w:rPr>
      <w:b/>
      <w:bCs/>
      <w:sz w:val="20"/>
      <w:szCs w:val="20"/>
    </w:rPr>
  </w:style>
  <w:style w:type="paragraph" w:styleId="TOC3">
    <w:name w:val="toc 3"/>
    <w:basedOn w:val="Normal"/>
    <w:next w:val="Normal"/>
    <w:autoRedefine/>
    <w:uiPriority w:val="39"/>
    <w:unhideWhenUsed/>
    <w:rsid w:val="005C593C"/>
    <w:pPr>
      <w:ind w:left="220"/>
    </w:pPr>
    <w:rPr>
      <w:sz w:val="20"/>
      <w:szCs w:val="20"/>
    </w:rPr>
  </w:style>
  <w:style w:type="paragraph" w:styleId="TOC4">
    <w:name w:val="toc 4"/>
    <w:basedOn w:val="Normal"/>
    <w:next w:val="Normal"/>
    <w:autoRedefine/>
    <w:uiPriority w:val="39"/>
    <w:unhideWhenUsed/>
    <w:rsid w:val="005C593C"/>
    <w:pPr>
      <w:ind w:left="440"/>
    </w:pPr>
    <w:rPr>
      <w:sz w:val="20"/>
      <w:szCs w:val="20"/>
    </w:rPr>
  </w:style>
  <w:style w:type="paragraph" w:styleId="TOC5">
    <w:name w:val="toc 5"/>
    <w:basedOn w:val="Normal"/>
    <w:next w:val="Normal"/>
    <w:autoRedefine/>
    <w:uiPriority w:val="39"/>
    <w:unhideWhenUsed/>
    <w:rsid w:val="005C593C"/>
    <w:pPr>
      <w:ind w:left="660"/>
    </w:pPr>
    <w:rPr>
      <w:sz w:val="20"/>
      <w:szCs w:val="20"/>
    </w:rPr>
  </w:style>
  <w:style w:type="paragraph" w:styleId="TOC6">
    <w:name w:val="toc 6"/>
    <w:basedOn w:val="Normal"/>
    <w:next w:val="Normal"/>
    <w:autoRedefine/>
    <w:uiPriority w:val="39"/>
    <w:unhideWhenUsed/>
    <w:rsid w:val="005C593C"/>
    <w:pPr>
      <w:ind w:left="880"/>
    </w:pPr>
    <w:rPr>
      <w:sz w:val="20"/>
      <w:szCs w:val="20"/>
    </w:rPr>
  </w:style>
  <w:style w:type="paragraph" w:styleId="TOC7">
    <w:name w:val="toc 7"/>
    <w:basedOn w:val="Normal"/>
    <w:next w:val="Normal"/>
    <w:autoRedefine/>
    <w:uiPriority w:val="39"/>
    <w:unhideWhenUsed/>
    <w:rsid w:val="005C593C"/>
    <w:pPr>
      <w:ind w:left="1100"/>
    </w:pPr>
    <w:rPr>
      <w:sz w:val="20"/>
      <w:szCs w:val="20"/>
    </w:rPr>
  </w:style>
  <w:style w:type="paragraph" w:styleId="TOC8">
    <w:name w:val="toc 8"/>
    <w:basedOn w:val="Normal"/>
    <w:next w:val="Normal"/>
    <w:autoRedefine/>
    <w:uiPriority w:val="39"/>
    <w:unhideWhenUsed/>
    <w:rsid w:val="005C593C"/>
    <w:pPr>
      <w:ind w:left="1320"/>
    </w:pPr>
    <w:rPr>
      <w:sz w:val="20"/>
      <w:szCs w:val="20"/>
    </w:rPr>
  </w:style>
  <w:style w:type="paragraph" w:styleId="TOC9">
    <w:name w:val="toc 9"/>
    <w:basedOn w:val="Normal"/>
    <w:next w:val="Normal"/>
    <w:autoRedefine/>
    <w:uiPriority w:val="39"/>
    <w:unhideWhenUsed/>
    <w:rsid w:val="005C593C"/>
    <w:pPr>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pPr>
  </w:style>
  <w:style w:type="character" w:customStyle="1" w:styleId="HeaderChar">
    <w:name w:val="Header Char"/>
    <w:basedOn w:val="DefaultParagraphFont"/>
    <w:link w:val="Header"/>
    <w:uiPriority w:val="99"/>
    <w:rsid w:val="00113667"/>
  </w:style>
  <w:style w:type="character" w:styleId="CommentReference">
    <w:name w:val="annotation reference"/>
    <w:basedOn w:val="DefaultParagraphFont"/>
    <w:uiPriority w:val="99"/>
    <w:semiHidden/>
    <w:unhideWhenUsed/>
    <w:rsid w:val="00DD3256"/>
    <w:rPr>
      <w:sz w:val="16"/>
      <w:szCs w:val="16"/>
    </w:rPr>
  </w:style>
  <w:style w:type="paragraph" w:styleId="CommentText">
    <w:name w:val="annotation text"/>
    <w:basedOn w:val="Normal"/>
    <w:link w:val="CommentTextChar"/>
    <w:uiPriority w:val="99"/>
    <w:unhideWhenUsed/>
    <w:rsid w:val="00DD3256"/>
    <w:rPr>
      <w:sz w:val="20"/>
      <w:szCs w:val="20"/>
    </w:rPr>
  </w:style>
  <w:style w:type="character" w:customStyle="1" w:styleId="CommentTextChar">
    <w:name w:val="Comment Text Char"/>
    <w:basedOn w:val="DefaultParagraphFont"/>
    <w:link w:val="CommentText"/>
    <w:uiPriority w:val="99"/>
    <w:rsid w:val="00DD3256"/>
    <w:rPr>
      <w:sz w:val="20"/>
      <w:szCs w:val="20"/>
    </w:rPr>
  </w:style>
  <w:style w:type="paragraph" w:styleId="CommentSubject">
    <w:name w:val="annotation subject"/>
    <w:basedOn w:val="CommentText"/>
    <w:next w:val="CommentText"/>
    <w:link w:val="CommentSubjectChar"/>
    <w:uiPriority w:val="99"/>
    <w:semiHidden/>
    <w:unhideWhenUsed/>
    <w:rsid w:val="00DD3256"/>
    <w:rPr>
      <w:b/>
      <w:bCs/>
    </w:rPr>
  </w:style>
  <w:style w:type="character" w:customStyle="1" w:styleId="CommentSubjectChar">
    <w:name w:val="Comment Subject Char"/>
    <w:basedOn w:val="CommentTextChar"/>
    <w:link w:val="CommentSubject"/>
    <w:uiPriority w:val="99"/>
    <w:semiHidden/>
    <w:rsid w:val="00DD3256"/>
    <w:rPr>
      <w:b/>
      <w:bCs/>
      <w:sz w:val="20"/>
      <w:szCs w:val="20"/>
    </w:rPr>
  </w:style>
  <w:style w:type="paragraph" w:styleId="Revision">
    <w:name w:val="Revision"/>
    <w:hidden/>
    <w:uiPriority w:val="99"/>
    <w:semiHidden/>
    <w:rsid w:val="006C3269"/>
    <w:pPr>
      <w:spacing w:after="0" w:line="240" w:lineRule="auto"/>
    </w:pPr>
  </w:style>
  <w:style w:type="character" w:customStyle="1" w:styleId="normaltextrun">
    <w:name w:val="normaltextrun"/>
    <w:basedOn w:val="DefaultParagraphFont"/>
    <w:rsid w:val="00226919"/>
  </w:style>
  <w:style w:type="paragraph" w:customStyle="1" w:styleId="p1">
    <w:name w:val="p1"/>
    <w:basedOn w:val="Normal"/>
    <w:rsid w:val="00741174"/>
    <w:pPr>
      <w:spacing w:before="100" w:beforeAutospacing="1" w:after="100" w:afterAutospacing="1"/>
    </w:pPr>
  </w:style>
  <w:style w:type="paragraph" w:customStyle="1" w:styleId="p2">
    <w:name w:val="p2"/>
    <w:basedOn w:val="Normal"/>
    <w:rsid w:val="00165196"/>
    <w:pPr>
      <w:spacing w:before="100" w:beforeAutospacing="1" w:after="100" w:afterAutospacing="1"/>
    </w:pPr>
  </w:style>
  <w:style w:type="paragraph" w:customStyle="1" w:styleId="p3">
    <w:name w:val="p3"/>
    <w:basedOn w:val="Normal"/>
    <w:rsid w:val="00165196"/>
    <w:pPr>
      <w:spacing w:before="100" w:beforeAutospacing="1" w:after="100" w:afterAutospacing="1"/>
    </w:pPr>
  </w:style>
  <w:style w:type="character" w:customStyle="1" w:styleId="s1">
    <w:name w:val="s1"/>
    <w:basedOn w:val="DefaultParagraphFont"/>
    <w:rsid w:val="00165196"/>
  </w:style>
  <w:style w:type="character" w:customStyle="1" w:styleId="s2">
    <w:name w:val="s2"/>
    <w:basedOn w:val="DefaultParagraphFont"/>
    <w:rsid w:val="00612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9/05/relationships/documenttasks" Target="documenttasks/documenttasks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documenttasks/documenttasks1.xml><?xml version="1.0" encoding="utf-8"?>
<t:Tasks xmlns:t="http://schemas.microsoft.com/office/tasks/2019/documenttasks" xmlns:oel="http://schemas.microsoft.com/office/2019/extlst">
  <t:Task id="{41CA7BF2-872D-4D9E-A94D-87ECFACE31BB}">
    <t:Anchor>
      <t:Comment id="1867405563"/>
    </t:Anchor>
    <t:History>
      <t:Event id="{4420A440-314C-466A-8EC3-93CE04299775}" time="2022-04-07T17:50:31.645Z">
        <t:Attribution userId="S::gva_r.tamez@snhu.edu::85c8a23e-450b-4beb-a2cb-8176e676fdcb" userProvider="AD" userName="Tamez, Robin"/>
        <t:Anchor>
          <t:Comment id="1867405563"/>
        </t:Anchor>
        <t:Create/>
      </t:Event>
      <t:Event id="{A8EA99A3-2251-47BE-90A4-6C9CACB098D4}" time="2022-04-07T17:50:31.645Z">
        <t:Attribution userId="S::gva_r.tamez@snhu.edu::85c8a23e-450b-4beb-a2cb-8176e676fdcb" userProvider="AD" userName="Tamez, Robin"/>
        <t:Anchor>
          <t:Comment id="1867405563"/>
        </t:Anchor>
        <t:Assign userId="S::gva_m.sharpe@snhu.edu::817a961e-150c-42a3-b63a-bb3c49eb7da0" userProvider="AD" userName="Sharpe, Melissa"/>
      </t:Event>
      <t:Event id="{260AE07C-718B-4CD4-A37F-B1EE77711166}" time="2022-04-07T17:50:31.645Z">
        <t:Attribution userId="S::gva_r.tamez@snhu.edu::85c8a23e-450b-4beb-a2cb-8176e676fdcb" userProvider="AD" userName="Tamez, Robin"/>
        <t:Anchor>
          <t:Comment id="1867405563"/>
        </t:Anchor>
        <t:SetTitle title="@Sharpe, Melissa does this assignment template need to go into a new SNHU template? See header and formatting at the bottom of the pag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4" ma:contentTypeDescription="Create a new document." ma:contentTypeScope="" ma:versionID="7f196c085cfdbd30e0a6b7617037a918">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c32ca31bb9a34b5b0e8feded347fb44b"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
        <AccountId xsi:nil="true"/>
        <AccountType/>
      </UserInfo>
    </SharedWithUsers>
    <lcf76f155ced4ddcb4097134ff3c332f xmlns="ff8a4b2e-b0c8-4039-a689-d1a7f36f4382">
      <Terms xmlns="http://schemas.microsoft.com/office/infopath/2007/PartnerControls"/>
    </lcf76f155ced4ddcb4097134ff3c332f>
    <TaxCatchAll xmlns="f716dd8a-49a0-4c40-b209-038e1651b548" xsi:nil="true"/>
    <MediaLengthInSeconds xmlns="ff8a4b2e-b0c8-4039-a689-d1a7f36f4382" xsi:nil="true"/>
    <Notes xmlns="ff8a4b2e-b0c8-4039-a689-d1a7f36f438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FF6FF-89A1-4528-B167-6016406CC8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069278-D3EA-4018-8D00-F8B092C6E0EB}">
  <ds:schemaRefs>
    <ds:schemaRef ds:uri="http://schemas.microsoft.com/sharepoint/v3/contenttype/forms"/>
  </ds:schemaRefs>
</ds:datastoreItem>
</file>

<file path=customXml/itemProps3.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4.xml><?xml version="1.0" encoding="utf-8"?>
<ds:datastoreItem xmlns:ds="http://schemas.openxmlformats.org/officeDocument/2006/customXml" ds:itemID="{12B1862B-4378-4FDF-A4D0-5E19FDDA0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11</Pages>
  <Words>2836</Words>
  <Characters>16168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18967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Alondra Paulino</cp:lastModifiedBy>
  <cp:revision>94</cp:revision>
  <dcterms:created xsi:type="dcterms:W3CDTF">2025-09-19T00:21:00Z</dcterms:created>
  <dcterms:modified xsi:type="dcterms:W3CDTF">2025-09-21T04:15:00Z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Order">
    <vt:r8>5164700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y fmtid="{D5CDD505-2E9C-101B-9397-08002B2CF9AE}" pid="11" name="_SourceUrl">
    <vt:lpwstr/>
  </property>
  <property fmtid="{D5CDD505-2E9C-101B-9397-08002B2CF9AE}" pid="12" name="_SharedFileIndex">
    <vt:lpwstr/>
  </property>
</Properties>
</file>