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  <Override PartName="/word/media/rId18.png" ContentType="image/png"/>
  <Override PartName="/word/media/rId25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BÁO CÁO TRIỂN KHAI HỆ THỐNG</w:t>
      </w:r>
    </w:p>
    <w:p>
      <w:pPr>
        <w:pStyle w:val="Subtitle"/>
      </w:pPr>
      <w:r>
        <w:t xml:space="preserve">NT219 - Secure E-commerce Platform</w:t>
      </w:r>
    </w:p>
    <w:p>
      <w:pPr>
        <w:pStyle w:val="Author"/>
      </w:pPr>
      <w:r>
        <w:t xml:space="preserve">Nhóm phát triển NT219</w:t>
      </w:r>
    </w:p>
    <w:p>
      <w:pPr>
        <w:pStyle w:val="Date"/>
      </w:pPr>
      <w:r>
        <w:t xml:space="preserve">Tháng 12, 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8" w:name="triển-khai-hệ-thống"/>
    <w:p>
      <w:pPr>
        <w:pStyle w:val="Heading1"/>
      </w:pPr>
      <w:r>
        <w:t xml:space="preserve">4.1. Triển khai hệ thống</w:t>
      </w:r>
    </w:p>
    <w:bookmarkStart w:id="24" w:name="môi-trường"/>
    <w:p>
      <w:pPr>
        <w:pStyle w:val="Heading2"/>
      </w:pPr>
      <w:r>
        <w:t xml:space="preserve">4.1.1. Môi trường</w:t>
      </w:r>
    </w:p>
    <w:bookmarkStart w:id="13" w:name="tổng-quan-kiến-trúc-triển-khai"/>
    <w:p>
      <w:pPr>
        <w:pStyle w:val="Heading3"/>
      </w:pPr>
      <w:r>
        <w:t xml:space="preserve">Tổng quan kiến trúc triển khai</w:t>
      </w:r>
    </w:p>
    <w:p>
      <w:pPr>
        <w:pStyle w:val="FirstParagraph"/>
      </w:pPr>
      <w:r>
        <w:t xml:space="preserve">Hệ thống NT219 Secure E-commerce Platform được triển khai theo mô hình containerization sử dụng Docker, cho phép cô lập các service và dễ dàng quản lý, mở rộng.</w:t>
      </w:r>
    </w:p>
    <w:bookmarkStart w:id="12" w:name="kiến-trúc-docker-network"/>
    <w:p>
      <w:pPr>
        <w:pStyle w:val="Heading4"/>
      </w:pPr>
      <w:r>
        <w:t xml:space="preserve">Kiến trúc Docker Network</w:t>
      </w:r>
    </w:p>
    <w:p>
      <w:pPr>
        <w:pStyle w:val="CaptionedFigure"/>
      </w:pPr>
      <w:r>
        <w:drawing>
          <wp:inline>
            <wp:extent cx="5334000" cy="8153574"/>
            <wp:effectExtent b="0" l="0" r="0" t="0"/>
            <wp:docPr descr="diagram" title="" id="10" name="Picture"/>
            <a:graphic>
              <a:graphicData uri="http://schemas.openxmlformats.org/drawingml/2006/picture">
                <pic:pic>
                  <pic:nvPicPr>
                    <pic:cNvPr descr="./bao-cao-with-images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53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12"/>
    <w:bookmarkEnd w:id="13"/>
    <w:bookmarkStart w:id="17" w:name="môi-trường-development"/>
    <w:p>
      <w:pPr>
        <w:pStyle w:val="Heading3"/>
      </w:pPr>
      <w:r>
        <w:t xml:space="preserve">Môi trường Development</w:t>
      </w:r>
    </w:p>
    <w:p>
      <w:pPr>
        <w:pStyle w:val="FirstParagraph"/>
      </w:pPr>
      <w:r>
        <w:t xml:space="preserve">Môi trường phát triển được cấu hình trong file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với các đặc điểm: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Container Name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nt219-frontend</w:t>
            </w:r>
          </w:p>
        </w:tc>
        <w:tc>
          <w:tcPr/>
          <w:p>
            <w:pPr>
              <w:pStyle w:val="Compact"/>
            </w:pPr>
            <w:r>
              <w:t xml:space="preserve">3000:80</w:t>
            </w:r>
          </w:p>
        </w:tc>
        <w:tc>
          <w:tcPr/>
          <w:p>
            <w:pPr>
              <w:pStyle w:val="Compact"/>
            </w:pPr>
            <w:r>
              <w:t xml:space="preserve">React app với Nginx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nt219-backend</w:t>
            </w:r>
          </w:p>
        </w:tc>
        <w:tc>
          <w:tcPr/>
          <w:p>
            <w:pPr>
              <w:pStyle w:val="Compact"/>
            </w:pPr>
            <w:r>
              <w:t xml:space="preserve">5000:5000</w:t>
            </w:r>
          </w:p>
        </w:tc>
        <w:tc>
          <w:tcPr/>
          <w:p>
            <w:pPr>
              <w:pStyle w:val="Compact"/>
            </w:pPr>
            <w:r>
              <w:t xml:space="preserve">Node.js API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nt219-mongodb</w:t>
            </w:r>
          </w:p>
        </w:tc>
        <w:tc>
          <w:tcPr/>
          <w:p>
            <w:pPr>
              <w:pStyle w:val="Compact"/>
            </w:pPr>
            <w:r>
              <w:t xml:space="preserve">27017:27017</w:t>
            </w:r>
          </w:p>
        </w:tc>
        <w:tc>
          <w:tcPr/>
          <w:p>
            <w:pPr>
              <w:pStyle w:val="Compact"/>
            </w:pPr>
            <w:r>
              <w:t xml:space="preserve">Database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</w:t>
            </w:r>
          </w:p>
        </w:tc>
        <w:tc>
          <w:tcPr/>
          <w:p>
            <w:pPr>
              <w:pStyle w:val="Compact"/>
            </w:pPr>
            <w:r>
              <w:t xml:space="preserve">nt219-vault</w:t>
            </w:r>
          </w:p>
        </w:tc>
        <w:tc>
          <w:tcPr/>
          <w:p>
            <w:pPr>
              <w:pStyle w:val="Compact"/>
            </w:pPr>
            <w:r>
              <w:t xml:space="preserve">8200:8200</w:t>
            </w:r>
          </w:p>
        </w:tc>
        <w:tc>
          <w:tcPr/>
          <w:p>
            <w:pPr>
              <w:pStyle w:val="Compact"/>
            </w:pPr>
            <w:r>
              <w:t xml:space="preserve">Secret management</w:t>
            </w:r>
          </w:p>
        </w:tc>
      </w:tr>
    </w:tbl>
    <w:p>
      <w:pPr>
        <w:pStyle w:val="CaptionedFigure"/>
      </w:pPr>
      <w:r>
        <w:drawing>
          <wp:inline>
            <wp:extent cx="5334000" cy="3497035"/>
            <wp:effectExtent b="0" l="0" r="0" t="0"/>
            <wp:docPr descr="diagram" title="" id="15" name="Picture"/>
            <a:graphic>
              <a:graphicData uri="http://schemas.openxmlformats.org/drawingml/2006/picture">
                <pic:pic>
                  <pic:nvPicPr>
                    <pic:cNvPr descr="./bao-cao-with-images-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7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b/>
          <w:bCs/>
        </w:rPr>
        <w:t xml:space="preserve">Đặc điểm Development:</w:t>
      </w:r>
    </w:p>
    <w:p>
      <w:pPr>
        <w:pStyle w:val="Compact"/>
        <w:numPr>
          <w:ilvl w:val="0"/>
          <w:numId w:val="1001"/>
        </w:numPr>
      </w:pPr>
      <w:r>
        <w:t xml:space="preserve">Hot reload cho backend với</w:t>
      </w:r>
      <w:r>
        <w:t xml:space="preserve"> </w:t>
      </w:r>
      <w:r>
        <w:rPr>
          <w:rStyle w:val="VerbatimChar"/>
        </w:rPr>
        <w:t xml:space="preserve">ts-node-dev</w:t>
      </w:r>
    </w:p>
    <w:p>
      <w:pPr>
        <w:pStyle w:val="Compact"/>
        <w:numPr>
          <w:ilvl w:val="0"/>
          <w:numId w:val="1001"/>
        </w:numPr>
      </w:pPr>
      <w:r>
        <w:t xml:space="preserve">Volume mounting để phát triển real-time</w:t>
      </w:r>
    </w:p>
    <w:p>
      <w:pPr>
        <w:pStyle w:val="Compact"/>
        <w:numPr>
          <w:ilvl w:val="0"/>
          <w:numId w:val="1001"/>
        </w:numPr>
      </w:pPr>
      <w:r>
        <w:t xml:space="preserve">Vault chạy ở dev mode với token mặc định</w:t>
      </w:r>
    </w:p>
    <w:p>
      <w:pPr>
        <w:pStyle w:val="Compact"/>
        <w:numPr>
          <w:ilvl w:val="0"/>
          <w:numId w:val="1001"/>
        </w:numPr>
      </w:pPr>
      <w:r>
        <w:t xml:space="preserve">MongoDB không có authentication</w:t>
      </w:r>
    </w:p>
    <w:p>
      <w:pPr>
        <w:pStyle w:val="FirstParagraph"/>
      </w:pPr>
      <w:r>
        <w:rPr>
          <w:b/>
          <w:bCs/>
        </w:rPr>
        <w:t xml:space="preserve">Lệnh khởi chạy: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bookmarkEnd w:id="17"/>
    <w:bookmarkStart w:id="21" w:name="môi-trường-production"/>
    <w:p>
      <w:pPr>
        <w:pStyle w:val="Heading3"/>
      </w:pPr>
      <w:r>
        <w:t xml:space="preserve">Môi trường Production</w:t>
      </w:r>
    </w:p>
    <w:p>
      <w:pPr>
        <w:pStyle w:val="FirstParagraph"/>
      </w:pPr>
      <w:r>
        <w:t xml:space="preserve">Môi trường production được cấu hình trong file</w:t>
      </w:r>
      <w:r>
        <w:t xml:space="preserve"> </w:t>
      </w:r>
      <w:r>
        <w:rPr>
          <w:rStyle w:val="VerbatimChar"/>
        </w:rPr>
        <w:t xml:space="preserve">docker-compose.prod.yml</w:t>
      </w:r>
      <w:r>
        <w:t xml:space="preserve"> </w:t>
      </w:r>
      <w:r>
        <w:t xml:space="preserve">với các tính năng bảo mật cao hơn: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640"/>
        <w:gridCol w:w="2464"/>
        <w:gridCol w:w="12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Container Name</w:t>
            </w:r>
          </w:p>
        </w:tc>
        <w:tc>
          <w:tcPr/>
          <w:p>
            <w:pPr>
              <w:pStyle w:val="Compact"/>
            </w:pPr>
            <w:r>
              <w:t xml:space="preserve">Port Binding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nt219-frontend-prod</w:t>
            </w:r>
          </w:p>
        </w:tc>
        <w:tc>
          <w:tcPr/>
          <w:p>
            <w:pPr>
              <w:pStyle w:val="Compact"/>
            </w:pPr>
            <w:r>
              <w:t xml:space="preserve">3000:80</w:t>
            </w:r>
          </w:p>
        </w:tc>
        <w:tc>
          <w:tcPr/>
          <w:p>
            <w:pPr>
              <w:pStyle w:val="Compact"/>
            </w:pPr>
            <w:r>
              <w:t xml:space="preserve">Optimized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nt219-backend-prod</w:t>
            </w:r>
          </w:p>
        </w:tc>
        <w:tc>
          <w:tcPr/>
          <w:p>
            <w:pPr>
              <w:pStyle w:val="Compact"/>
            </w:pPr>
            <w:r>
              <w:t xml:space="preserve">5000:5000</w:t>
            </w:r>
          </w:p>
        </w:tc>
        <w:tc>
          <w:tcPr/>
          <w:p>
            <w:pPr>
              <w:pStyle w:val="Compact"/>
            </w:pPr>
            <w:r>
              <w:t xml:space="preserve">Production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nt219-mongodb-prod</w:t>
            </w:r>
          </w:p>
        </w:tc>
        <w:tc>
          <w:tcPr/>
          <w:p>
            <w:pPr>
              <w:pStyle w:val="Compact"/>
            </w:pPr>
            <w:r>
              <w:t xml:space="preserve">127.0.0.1:27017:27017</w:t>
            </w:r>
          </w:p>
        </w:tc>
        <w:tc>
          <w:tcPr/>
          <w:p>
            <w:pPr>
              <w:pStyle w:val="Compact"/>
            </w:pPr>
            <w:r>
              <w:t xml:space="preserve">Localhost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</w:t>
            </w:r>
          </w:p>
        </w:tc>
        <w:tc>
          <w:tcPr/>
          <w:p>
            <w:pPr>
              <w:pStyle w:val="Compact"/>
            </w:pPr>
            <w:r>
              <w:t xml:space="preserve">nt219-vault-prod</w:t>
            </w:r>
          </w:p>
        </w:tc>
        <w:tc>
          <w:tcPr/>
          <w:p>
            <w:pPr>
              <w:pStyle w:val="Compact"/>
            </w:pPr>
            <w:r>
              <w:t xml:space="preserve">127.0.0.1:8200:8200</w:t>
            </w:r>
          </w:p>
        </w:tc>
        <w:tc>
          <w:tcPr/>
          <w:p>
            <w:pPr>
              <w:pStyle w:val="Compact"/>
            </w:pPr>
            <w:r>
              <w:t xml:space="preserve">Production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nt219-prometheus</w:t>
            </w:r>
          </w:p>
        </w:tc>
        <w:tc>
          <w:tcPr/>
          <w:p>
            <w:pPr>
              <w:pStyle w:val="Compact"/>
            </w:pPr>
            <w:r>
              <w:t xml:space="preserve">9090:9090</w:t>
            </w:r>
          </w:p>
        </w:tc>
        <w:tc>
          <w:tcPr/>
          <w:p>
            <w:pPr>
              <w:pStyle w:val="Compact"/>
            </w:pPr>
            <w:r>
              <w:t xml:space="preserve">Metrics collection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nt219-grafana</w:t>
            </w:r>
          </w:p>
        </w:tc>
        <w:tc>
          <w:tcPr/>
          <w:p>
            <w:pPr>
              <w:pStyle w:val="Compact"/>
            </w:pPr>
            <w:r>
              <w:t xml:space="preserve">3001:3000</w:t>
            </w:r>
          </w:p>
        </w:tc>
        <w:tc>
          <w:tcPr/>
          <w:p>
            <w:pPr>
              <w:pStyle w:val="Compact"/>
            </w:pPr>
            <w:r>
              <w:t xml:space="preserve">Monitoring dashboard</w:t>
            </w:r>
          </w:p>
        </w:tc>
      </w:tr>
    </w:tbl>
    <w:p>
      <w:pPr>
        <w:pStyle w:val="CaptionedFigure"/>
      </w:pPr>
      <w:r>
        <w:drawing>
          <wp:inline>
            <wp:extent cx="5334000" cy="5436053"/>
            <wp:effectExtent b="0" l="0" r="0" t="0"/>
            <wp:docPr descr="diagram" title="" id="19" name="Picture"/>
            <a:graphic>
              <a:graphicData uri="http://schemas.openxmlformats.org/drawingml/2006/picture">
                <pic:pic>
                  <pic:nvPicPr>
                    <pic:cNvPr descr="./bao-cao-with-images-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36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b/>
          <w:bCs/>
        </w:rPr>
        <w:t xml:space="preserve">Đặc điểm Production:</w:t>
      </w:r>
    </w:p>
    <w:p>
      <w:pPr>
        <w:pStyle w:val="Compact"/>
        <w:numPr>
          <w:ilvl w:val="0"/>
          <w:numId w:val="1002"/>
        </w:numPr>
      </w:pPr>
      <w:r>
        <w:t xml:space="preserve">Port binding chỉ localhost cho database và vault</w:t>
      </w:r>
    </w:p>
    <w:p>
      <w:pPr>
        <w:pStyle w:val="Compact"/>
        <w:numPr>
          <w:ilvl w:val="0"/>
          <w:numId w:val="1002"/>
        </w:numPr>
      </w:pPr>
      <w:r>
        <w:t xml:space="preserve">Logging với JSON format và rotation</w:t>
      </w:r>
    </w:p>
    <w:p>
      <w:pPr>
        <w:pStyle w:val="Compact"/>
        <w:numPr>
          <w:ilvl w:val="0"/>
          <w:numId w:val="1002"/>
        </w:numPr>
      </w:pPr>
      <w:r>
        <w:t xml:space="preserve">Health checks với interval dài hơn</w:t>
      </w:r>
    </w:p>
    <w:p>
      <w:pPr>
        <w:pStyle w:val="Compact"/>
        <w:numPr>
          <w:ilvl w:val="0"/>
          <w:numId w:val="1002"/>
        </w:numPr>
      </w:pPr>
      <w:r>
        <w:t xml:space="preserve">Restart policy: always</w:t>
      </w:r>
    </w:p>
    <w:p>
      <w:pPr>
        <w:pStyle w:val="Compact"/>
        <w:numPr>
          <w:ilvl w:val="0"/>
          <w:numId w:val="1002"/>
        </w:numPr>
      </w:pPr>
      <w:r>
        <w:t xml:space="preserve">Resource limits cho containers</w:t>
      </w:r>
    </w:p>
    <w:p>
      <w:pPr>
        <w:pStyle w:val="FirstParagraph"/>
      </w:pPr>
      <w:r>
        <w:rPr>
          <w:b/>
          <w:bCs/>
        </w:rPr>
        <w:t xml:space="preserve">Lệnh khởi chạy: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up </w:t>
      </w:r>
      <w:r>
        <w:rPr>
          <w:rStyle w:val="AttributeTok"/>
        </w:rPr>
        <w:t xml:space="preserve">-d</w:t>
      </w:r>
    </w:p>
    <w:bookmarkEnd w:id="21"/>
    <w:bookmarkStart w:id="22" w:name="docker-volumes"/>
    <w:p>
      <w:pPr>
        <w:pStyle w:val="Heading3"/>
      </w:pPr>
      <w:r>
        <w:t xml:space="preserve">Docker Volumes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Volume Name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Mount Path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mongodb_data</w:t>
            </w:r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/data/db</w:t>
            </w:r>
          </w:p>
        </w:tc>
        <w:tc>
          <w:tcPr/>
          <w:p>
            <w:pPr>
              <w:pStyle w:val="Compact"/>
            </w:pPr>
            <w:r>
              <w:t xml:space="preserve">Lưu trữ dữ liệu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mongodb_config</w:t>
            </w:r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/data/configdb</w:t>
            </w:r>
          </w:p>
        </w:tc>
        <w:tc>
          <w:tcPr/>
          <w:p>
            <w:pPr>
              <w:pStyle w:val="Compact"/>
            </w:pPr>
            <w:r>
              <w:t xml:space="preserve">Cấu hình MongoDB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vault_data</w:t>
            </w:r>
          </w:p>
        </w:tc>
        <w:tc>
          <w:tcPr/>
          <w:p>
            <w:pPr>
              <w:pStyle w:val="Compact"/>
            </w:pPr>
            <w:r>
              <w:t xml:space="preserve">Vault</w:t>
            </w:r>
          </w:p>
        </w:tc>
        <w:tc>
          <w:tcPr/>
          <w:p>
            <w:pPr>
              <w:pStyle w:val="Compact"/>
            </w:pPr>
            <w:r>
              <w:t xml:space="preserve">/vault/data</w:t>
            </w:r>
          </w:p>
        </w:tc>
        <w:tc>
          <w:tcPr/>
          <w:p>
            <w:pPr>
              <w:pStyle w:val="Compact"/>
            </w:pPr>
            <w:r>
              <w:t xml:space="preserve">Lưu trữ 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vault_logs</w:t>
            </w:r>
          </w:p>
        </w:tc>
        <w:tc>
          <w:tcPr/>
          <w:p>
            <w:pPr>
              <w:pStyle w:val="Compact"/>
            </w:pPr>
            <w:r>
              <w:t xml:space="preserve">Vault</w:t>
            </w:r>
          </w:p>
        </w:tc>
        <w:tc>
          <w:tcPr/>
          <w:p>
            <w:pPr>
              <w:pStyle w:val="Compact"/>
            </w:pPr>
            <w:r>
              <w:t xml:space="preserve">/vault/logs</w:t>
            </w:r>
          </w:p>
        </w:tc>
        <w:tc>
          <w:tcPr/>
          <w:p>
            <w:pPr>
              <w:pStyle w:val="Compact"/>
            </w:pPr>
            <w:r>
              <w:t xml:space="preserve">Vault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prometheus_data</w:t>
            </w:r>
          </w:p>
        </w:tc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/prometheus</w:t>
            </w:r>
          </w:p>
        </w:tc>
        <w:tc>
          <w:tcPr/>
          <w:p>
            <w:pPr>
              <w:pStyle w:val="Compact"/>
            </w:pPr>
            <w:r>
              <w:t xml:space="preserve">Metrics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grafana_data</w:t>
            </w:r>
          </w:p>
        </w:tc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/var/lib/grafana</w:t>
            </w:r>
          </w:p>
        </w:tc>
        <w:tc>
          <w:tcPr/>
          <w:p>
            <w:pPr>
              <w:pStyle w:val="Compact"/>
            </w:pPr>
            <w:r>
              <w:t xml:space="preserve">Dashboard configs</w:t>
            </w:r>
          </w:p>
        </w:tc>
      </w:tr>
    </w:tbl>
    <w:bookmarkEnd w:id="22"/>
    <w:bookmarkStart w:id="23" w:name="health-checks"/>
    <w:p>
      <w:pPr>
        <w:pStyle w:val="Heading3"/>
      </w:pPr>
      <w:r>
        <w:t xml:space="preserve">Health Checks</w:t>
      </w:r>
    </w:p>
    <w:p>
      <w:pPr>
        <w:pStyle w:val="FirstParagraph"/>
      </w:pPr>
      <w:r>
        <w:t xml:space="preserve">Hệ thống implement health checks cho tất cả services: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Health Check Endpoint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GET /api/v1/health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  <w:tc>
          <w:tcPr/>
          <w:p>
            <w:pPr>
              <w:pStyle w:val="Compact"/>
            </w:pPr>
            <w:r>
              <w:t xml:space="preserve">10s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  <w:tc>
          <w:tcPr/>
          <w:p>
            <w:pPr>
              <w:pStyle w:val="Compact"/>
            </w:pPr>
            <w:r>
              <w:t xml:space="preserve">10s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mongosh ping</w:t>
            </w:r>
          </w:p>
        </w:tc>
        <w:tc>
          <w:tcPr/>
          <w:p>
            <w:pPr>
              <w:pStyle w:val="Compact"/>
            </w:pPr>
            <w:r>
              <w:t xml:space="preserve">10s (dev) / 30s (prod)</w:t>
            </w:r>
          </w:p>
        </w:tc>
        <w:tc>
          <w:tcPr/>
          <w:p>
            <w:pPr>
              <w:pStyle w:val="Compact"/>
            </w:pPr>
            <w:r>
              <w:t xml:space="preserve">5s / 10s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</w:t>
            </w:r>
          </w:p>
        </w:tc>
        <w:tc>
          <w:tcPr/>
          <w:p>
            <w:pPr>
              <w:pStyle w:val="Compact"/>
            </w:pPr>
            <w:r>
              <w:t xml:space="preserve">vault status</w:t>
            </w:r>
          </w:p>
        </w:tc>
        <w:tc>
          <w:tcPr/>
          <w:p>
            <w:pPr>
              <w:pStyle w:val="Compact"/>
            </w:pPr>
            <w:r>
              <w:t xml:space="preserve">10s</w:t>
            </w:r>
          </w:p>
        </w:tc>
        <w:tc>
          <w:tcPr/>
          <w:p>
            <w:pPr>
              <w:pStyle w:val="Compact"/>
            </w:pPr>
            <w:r>
              <w:t xml:space="preserve">5s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45" w:name="công-nghệ-sử-dụng"/>
    <w:p>
      <w:pPr>
        <w:pStyle w:val="Heading2"/>
      </w:pPr>
      <w:r>
        <w:t xml:space="preserve">4.1.2. Công nghệ sử dụng</w:t>
      </w:r>
    </w:p>
    <w:bookmarkStart w:id="28" w:name="tổng-quan-stack-công-nghệ"/>
    <w:p>
      <w:pPr>
        <w:pStyle w:val="Heading3"/>
      </w:pPr>
      <w:r>
        <w:t xml:space="preserve">Tổng quan Stack công nghệ</w:t>
      </w:r>
    </w:p>
    <w:p>
      <w:pPr>
        <w:pStyle w:val="CaptionedFigure"/>
      </w:pPr>
      <w:r>
        <w:drawing>
          <wp:inline>
            <wp:extent cx="5334000" cy="22723230"/>
            <wp:effectExtent b="0" l="0" r="0" t="0"/>
            <wp:docPr descr="diagram" title="" id="26" name="Picture"/>
            <a:graphic>
              <a:graphicData uri="http://schemas.openxmlformats.org/drawingml/2006/picture">
                <pic:pic>
                  <pic:nvPicPr>
                    <pic:cNvPr descr="./bao-cao-with-images-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23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28"/>
    <w:bookmarkStart w:id="29" w:name="chi-tiết-công-nghệ-frontend"/>
    <w:p>
      <w:pPr>
        <w:pStyle w:val="Heading3"/>
      </w:pPr>
      <w:r>
        <w:t xml:space="preserve">Chi tiết công nghệ Frontend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Công nghệ</w:t>
            </w:r>
          </w:p>
        </w:tc>
        <w:tc>
          <w:tcPr/>
          <w:p>
            <w:pPr>
              <w:pStyle w:val="Compact"/>
            </w:pPr>
            <w:r>
              <w:t xml:space="preserve">Phiên bản</w:t>
            </w:r>
          </w:p>
        </w:tc>
        <w:tc>
          <w:tcPr/>
          <w:p>
            <w:pPr>
              <w:pStyle w:val="Compact"/>
            </w:pPr>
            <w:r>
              <w:t xml:space="preserve">Mục đích sử dụng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18.3.1</w:t>
            </w:r>
          </w:p>
        </w:tc>
        <w:tc>
          <w:tcPr/>
          <w:p>
            <w:pPr>
              <w:pStyle w:val="Compact"/>
            </w:pPr>
            <w:r>
              <w:t xml:space="preserve">Thư viện xây dựng giao diện người dùng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5.4.5</w:t>
            </w:r>
          </w:p>
        </w:tc>
        <w:tc>
          <w:tcPr/>
          <w:p>
            <w:pPr>
              <w:pStyle w:val="Compact"/>
            </w:pPr>
            <w:r>
              <w:t xml:space="preserve">Ngôn ngữ lập trình với static typing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Build tool và development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Chakra UI</w:t>
            </w:r>
          </w:p>
        </w:tc>
        <w:tc>
          <w:tcPr/>
          <w:p>
            <w:pPr>
              <w:pStyle w:val="Compact"/>
            </w:pPr>
            <w:r>
              <w:t xml:space="preserve">2.8.2</w:t>
            </w:r>
          </w:p>
        </w:tc>
        <w:tc>
          <w:tcPr/>
          <w:p>
            <w:pPr>
              <w:pStyle w:val="Compact"/>
            </w:pPr>
            <w:r>
              <w:t xml:space="preserve">Component library cho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Emotion</w:t>
            </w:r>
          </w:p>
        </w:tc>
        <w:tc>
          <w:tcPr/>
          <w:p>
            <w:pPr>
              <w:pStyle w:val="Compact"/>
            </w:pPr>
            <w:r>
              <w:t xml:space="preserve">11.13.0</w:t>
            </w:r>
          </w:p>
        </w:tc>
        <w:tc>
          <w:tcPr/>
          <w:p>
            <w:pPr>
              <w:pStyle w:val="Compact"/>
            </w:pPr>
            <w:r>
              <w:t xml:space="preserve">CSS-in-JS styling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Query</w:t>
            </w:r>
          </w:p>
        </w:tc>
        <w:tc>
          <w:tcPr/>
          <w:p>
            <w:pPr>
              <w:pStyle w:val="Compact"/>
            </w:pPr>
            <w:r>
              <w:t xml:space="preserve">5.51.3</w:t>
            </w:r>
          </w:p>
        </w:tc>
        <w:tc>
          <w:tcPr/>
          <w:p>
            <w:pPr>
              <w:pStyle w:val="Compact"/>
            </w:pPr>
            <w:r>
              <w:t xml:space="preserve">Server state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Hook Form</w:t>
            </w:r>
          </w:p>
        </w:tc>
        <w:tc>
          <w:tcPr/>
          <w:p>
            <w:pPr>
              <w:pStyle w:val="Compact"/>
            </w:pPr>
            <w:r>
              <w:t xml:space="preserve">7.53.1</w:t>
            </w:r>
          </w:p>
        </w:tc>
        <w:tc>
          <w:tcPr/>
          <w:p>
            <w:pPr>
              <w:pStyle w:val="Compact"/>
            </w:pPr>
            <w:r>
              <w:t xml:space="preserve">Quản lý form và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Router</w:t>
            </w:r>
          </w:p>
        </w:tc>
        <w:tc>
          <w:tcPr/>
          <w:p>
            <w:pPr>
              <w:pStyle w:val="Compact"/>
            </w:pPr>
            <w:r>
              <w:t xml:space="preserve">6.26.2</w:t>
            </w:r>
          </w:p>
        </w:tc>
        <w:tc>
          <w:tcPr/>
          <w:p>
            <w:pPr>
              <w:pStyle w:val="Compact"/>
            </w:pPr>
            <w:r>
              <w:t xml:space="preserve">Client-side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1.7.4</w:t>
            </w:r>
          </w:p>
        </w:tc>
        <w:tc>
          <w:tcPr/>
          <w:p>
            <w:pPr>
              <w:pStyle w:val="Compact"/>
            </w:pPr>
            <w:r>
              <w:t xml:space="preserve">HTTP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Stripe.js</w:t>
            </w:r>
          </w:p>
        </w:tc>
        <w:tc>
          <w:tcPr/>
          <w:p>
            <w:pPr>
              <w:pStyle w:val="Compact"/>
            </w:pPr>
            <w:r>
              <w:t xml:space="preserve">4.5.0</w:t>
            </w:r>
          </w:p>
        </w:tc>
        <w:tc>
          <w:tcPr/>
          <w:p>
            <w:pPr>
              <w:pStyle w:val="Compact"/>
            </w:pPr>
            <w:r>
              <w:t xml:space="preserve">Payment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3.23.8</w:t>
            </w:r>
          </w:p>
        </w:tc>
        <w:tc>
          <w:tcPr/>
          <w:p>
            <w:pPr>
              <w:pStyle w:val="Compact"/>
            </w:pPr>
            <w:r>
              <w:t xml:space="preserve">Schema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Framer Motion</w:t>
            </w:r>
          </w:p>
        </w:tc>
        <w:tc>
          <w:tcPr/>
          <w:p>
            <w:pPr>
              <w:pStyle w:val="Compact"/>
            </w:pPr>
            <w:r>
              <w:t xml:space="preserve">12.23.24</w:t>
            </w:r>
          </w:p>
        </w:tc>
        <w:tc>
          <w:tcPr/>
          <w:p>
            <w:pPr>
              <w:pStyle w:val="Compact"/>
            </w:pPr>
            <w:r>
              <w:t xml:space="preserve">Animation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Day.js</w:t>
            </w:r>
          </w:p>
        </w:tc>
        <w:tc>
          <w:tcPr/>
          <w:p>
            <w:pPr>
              <w:pStyle w:val="Compact"/>
            </w:pPr>
            <w:r>
              <w:t xml:space="preserve">1.11.11</w:t>
            </w:r>
          </w:p>
        </w:tc>
        <w:tc>
          <w:tcPr/>
          <w:p>
            <w:pPr>
              <w:pStyle w:val="Compact"/>
            </w:pPr>
            <w:r>
              <w:t xml:space="preserve">Date manipulation</w:t>
            </w:r>
          </w:p>
        </w:tc>
      </w:tr>
    </w:tbl>
    <w:bookmarkEnd w:id="29"/>
    <w:bookmarkStart w:id="30" w:name="chi-tiết-công-nghệ-backend"/>
    <w:p>
      <w:pPr>
        <w:pStyle w:val="Heading3"/>
      </w:pPr>
      <w:r>
        <w:t xml:space="preserve">Chi tiết công nghệ 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Công nghệ</w:t>
            </w:r>
          </w:p>
        </w:tc>
        <w:tc>
          <w:tcPr/>
          <w:p>
            <w:pPr>
              <w:pStyle w:val="Compact"/>
            </w:pPr>
            <w:r>
              <w:t xml:space="preserve">Phiên bản</w:t>
            </w:r>
          </w:p>
        </w:tc>
        <w:tc>
          <w:tcPr/>
          <w:p>
            <w:pPr>
              <w:pStyle w:val="Compact"/>
            </w:pPr>
            <w:r>
              <w:t xml:space="preserve">Mục đích sử dụng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&gt;= 18</w:t>
            </w:r>
          </w:p>
        </w:tc>
        <w:tc>
          <w:tcPr/>
          <w:p>
            <w:pPr>
              <w:pStyle w:val="Compact"/>
            </w:pPr>
            <w:r>
              <w:t xml:space="preserve">JavaScript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</w:t>
            </w:r>
          </w:p>
        </w:tc>
        <w:tc>
          <w:tcPr/>
          <w:p>
            <w:pPr>
              <w:pStyle w:val="Compact"/>
            </w:pPr>
            <w:r>
              <w:t xml:space="preserve">4.19.2</w:t>
            </w:r>
          </w:p>
        </w:tc>
        <w:tc>
          <w:tcPr/>
          <w:p>
            <w:pPr>
              <w:pStyle w:val="Compact"/>
            </w:pPr>
            <w:r>
              <w:t xml:space="preserve">Web application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Static type checking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t xml:space="preserve">NoSQL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Mongoose</w:t>
            </w:r>
          </w:p>
        </w:tc>
        <w:tc>
          <w:tcPr/>
          <w:p>
            <w:pPr>
              <w:pStyle w:val="Compact"/>
            </w:pPr>
            <w:r>
              <w:t xml:space="preserve">8.6.0</w:t>
            </w:r>
          </w:p>
        </w:tc>
        <w:tc>
          <w:tcPr/>
          <w:p>
            <w:pPr>
              <w:pStyle w:val="Compact"/>
            </w:pPr>
            <w:r>
              <w:t xml:space="preserve">MongoDB ODM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Passport.js</w:t>
            </w:r>
          </w:p>
        </w:tc>
        <w:tc>
          <w:tcPr/>
          <w:p>
            <w:pPr>
              <w:pStyle w:val="Compact"/>
            </w:pPr>
            <w:r>
              <w:t xml:space="preserve">0.7.0</w:t>
            </w:r>
          </w:p>
        </w:tc>
        <w:tc>
          <w:tcPr/>
          <w:p>
            <w:pPr>
              <w:pStyle w:val="Compact"/>
            </w:pPr>
            <w:r>
              <w:t xml:space="preserve">Authentication middleware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passport-google-oauth20</w:t>
            </w:r>
          </w:p>
        </w:tc>
        <w:tc>
          <w:tcPr/>
          <w:p>
            <w:pPr>
              <w:pStyle w:val="Compact"/>
            </w:pPr>
            <w:r>
              <w:t xml:space="preserve">2.0.0</w:t>
            </w:r>
          </w:p>
        </w:tc>
        <w:tc>
          <w:tcPr/>
          <w:p>
            <w:pPr>
              <w:pStyle w:val="Compact"/>
            </w:pPr>
            <w:r>
              <w:t xml:space="preserve">Google OAuth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jsonwebtoken</w:t>
            </w:r>
          </w:p>
        </w:tc>
        <w:tc>
          <w:tcPr/>
          <w:p>
            <w:pPr>
              <w:pStyle w:val="Compact"/>
            </w:pPr>
            <w:r>
              <w:t xml:space="preserve">9.0.2</w:t>
            </w:r>
          </w:p>
        </w:tc>
        <w:tc>
          <w:tcPr/>
          <w:p>
            <w:pPr>
              <w:pStyle w:val="Compact"/>
            </w:pPr>
            <w:r>
              <w:t xml:space="preserve">JWT token generation/verification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Bcrypt</w:t>
            </w:r>
          </w:p>
        </w:tc>
        <w:tc>
          <w:tcPr/>
          <w:p>
            <w:pPr>
              <w:pStyle w:val="Compact"/>
            </w:pPr>
            <w:r>
              <w:t xml:space="preserve">5.1.1</w:t>
            </w:r>
          </w:p>
        </w:tc>
        <w:tc>
          <w:tcPr/>
          <w:p>
            <w:pPr>
              <w:pStyle w:val="Compact"/>
            </w:pPr>
            <w:r>
              <w:t xml:space="preserve">Password hashing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OTPAuth</w:t>
            </w:r>
          </w:p>
        </w:tc>
        <w:tc>
          <w:tcPr/>
          <w:p>
            <w:pPr>
              <w:pStyle w:val="Compact"/>
            </w:pPr>
            <w:r>
              <w:t xml:space="preserve">9.4.1</w:t>
            </w:r>
          </w:p>
        </w:tc>
        <w:tc>
          <w:tcPr/>
          <w:p>
            <w:pPr>
              <w:pStyle w:val="Compact"/>
            </w:pPr>
            <w:r>
              <w:t xml:space="preserve">Two-factor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</w:t>
            </w:r>
          </w:p>
        </w:tc>
        <w:tc>
          <w:tcPr/>
          <w:p>
            <w:pPr>
              <w:pStyle w:val="Compact"/>
            </w:pPr>
            <w:r>
              <w:t xml:space="preserve">17.12.1</w:t>
            </w:r>
          </w:p>
        </w:tc>
        <w:tc>
          <w:tcPr/>
          <w:p>
            <w:pPr>
              <w:pStyle w:val="Compact"/>
            </w:pPr>
            <w:r>
              <w:t xml:space="preserve">Request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Multer</w:t>
            </w:r>
          </w:p>
        </w:tc>
        <w:tc>
          <w:tcPr/>
          <w:p>
            <w:pPr>
              <w:pStyle w:val="Compact"/>
            </w:pPr>
            <w:r>
              <w:t xml:space="preserve">1.4.5-lts.1</w:t>
            </w:r>
          </w:p>
        </w:tc>
        <w:tc>
          <w:tcPr/>
          <w:p>
            <w:pPr>
              <w:pStyle w:val="Compact"/>
            </w:pPr>
            <w:r>
              <w:t xml:space="preserve">File upload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Nodemailer</w:t>
            </w:r>
          </w:p>
        </w:tc>
        <w:tc>
          <w:tcPr/>
          <w:p>
            <w:pPr>
              <w:pStyle w:val="Compact"/>
            </w:pPr>
            <w:r>
              <w:t xml:space="preserve">7.0.10</w:t>
            </w:r>
          </w:p>
        </w:tc>
        <w:tc>
          <w:tcPr/>
          <w:p>
            <w:pPr>
              <w:pStyle w:val="Compact"/>
            </w:pPr>
            <w:r>
              <w:t xml:space="preserve">Email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node-cron</w:t>
            </w:r>
          </w:p>
        </w:tc>
        <w:tc>
          <w:tcPr/>
          <w:p>
            <w:pPr>
              <w:pStyle w:val="Compact"/>
            </w:pPr>
            <w:r>
              <w:t xml:space="preserve">4.2.1</w:t>
            </w:r>
          </w:p>
        </w:tc>
        <w:tc>
          <w:tcPr/>
          <w:p>
            <w:pPr>
              <w:pStyle w:val="Compact"/>
            </w:pPr>
            <w:r>
              <w:t xml:space="preserve">Task scheduling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Pino</w:t>
            </w:r>
          </w:p>
        </w:tc>
        <w:tc>
          <w:tcPr/>
          <w:p>
            <w:pPr>
              <w:pStyle w:val="Compact"/>
            </w:pPr>
            <w:r>
              <w:t xml:space="preserve">9.3.0</w:t>
            </w:r>
          </w:p>
        </w:tc>
        <w:tc>
          <w:tcPr/>
          <w:p>
            <w:pPr>
              <w:pStyle w:val="Compact"/>
            </w:pPr>
            <w:r>
              <w:t xml:space="preserve">Structured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prom-client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Prometheus metrics</w:t>
            </w:r>
          </w:p>
        </w:tc>
      </w:tr>
    </w:tbl>
    <w:bookmarkEnd w:id="30"/>
    <w:bookmarkStart w:id="31" w:name="chi-tiết-công-nghệ-security"/>
    <w:p>
      <w:pPr>
        <w:pStyle w:val="Heading3"/>
      </w:pPr>
      <w:r>
        <w:t xml:space="preserve">Chi tiết công nghệ Security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Công nghệ</w:t>
            </w:r>
          </w:p>
        </w:tc>
        <w:tc>
          <w:tcPr/>
          <w:p>
            <w:pPr>
              <w:pStyle w:val="Compact"/>
            </w:pPr>
            <w:r>
              <w:t xml:space="preserve">Phiên bản</w:t>
            </w:r>
          </w:p>
        </w:tc>
        <w:tc>
          <w:tcPr/>
          <w:p>
            <w:pPr>
              <w:pStyle w:val="Compact"/>
            </w:pPr>
            <w:r>
              <w:t xml:space="preserve">Mục đích sử dụng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HashiCorp Vault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Quản lý secrets tập trung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Helmet</w:t>
            </w:r>
          </w:p>
        </w:tc>
        <w:tc>
          <w:tcPr/>
          <w:p>
            <w:pPr>
              <w:pStyle w:val="Compact"/>
            </w:pPr>
            <w:r>
              <w:t xml:space="preserve">7.0.0</w:t>
            </w:r>
          </w:p>
        </w:tc>
        <w:tc>
          <w:tcPr/>
          <w:p>
            <w:pPr>
              <w:pStyle w:val="Compact"/>
            </w:pPr>
            <w:r>
              <w:t xml:space="preserve">Security HTTP headers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</w:t>
            </w:r>
          </w:p>
        </w:tc>
        <w:tc>
          <w:tcPr/>
          <w:p>
            <w:pPr>
              <w:pStyle w:val="Compact"/>
            </w:pPr>
            <w:r>
              <w:t xml:space="preserve">2.8.5</w:t>
            </w:r>
          </w:p>
        </w:tc>
        <w:tc>
          <w:tcPr/>
          <w:p>
            <w:pPr>
              <w:pStyle w:val="Compact"/>
            </w:pPr>
            <w:r>
              <w:t xml:space="preserve">Cross-origin resource sharing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 Rate Limit</w:t>
            </w:r>
          </w:p>
        </w:tc>
        <w:tc>
          <w:tcPr/>
          <w:p>
            <w:pPr>
              <w:pStyle w:val="Compact"/>
            </w:pPr>
            <w:r>
              <w:t xml:space="preserve">6.10.0</w:t>
            </w:r>
          </w:p>
        </w:tc>
        <w:tc>
          <w:tcPr/>
          <w:p>
            <w:pPr>
              <w:pStyle w:val="Compact"/>
            </w:pPr>
            <w:r>
              <w:t xml:space="preserve">Rate limiting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HPP</w:t>
            </w:r>
          </w:p>
        </w:tc>
        <w:tc>
          <w:tcPr/>
          <w:p>
            <w:pPr>
              <w:pStyle w:val="Compact"/>
            </w:pPr>
            <w:r>
              <w:t xml:space="preserve">0.2.3</w:t>
            </w:r>
          </w:p>
        </w:tc>
        <w:tc>
          <w:tcPr/>
          <w:p>
            <w:pPr>
              <w:pStyle w:val="Compact"/>
            </w:pPr>
            <w:r>
              <w:t xml:space="preserve">HTTP Parameter Pollution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express-mongo-sanitize</w:t>
            </w:r>
          </w:p>
        </w:tc>
        <w:tc>
          <w:tcPr/>
          <w:p>
            <w:pPr>
              <w:pStyle w:val="Compact"/>
            </w:pPr>
            <w:r>
              <w:t xml:space="preserve">2.2.0</w:t>
            </w:r>
          </w:p>
        </w:tc>
        <w:tc>
          <w:tcPr/>
          <w:p>
            <w:pPr>
              <w:pStyle w:val="Compact"/>
            </w:pPr>
            <w:r>
              <w:t xml:space="preserve">NoSQL injection prevention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cookie-parser</w:t>
            </w:r>
          </w:p>
        </w:tc>
        <w:tc>
          <w:tcPr/>
          <w:p>
            <w:pPr>
              <w:pStyle w:val="Compact"/>
            </w:pPr>
            <w:r>
              <w:t xml:space="preserve">1.4.6</w:t>
            </w:r>
          </w:p>
        </w:tc>
        <w:tc>
          <w:tcPr/>
          <w:p>
            <w:pPr>
              <w:pStyle w:val="Compact"/>
            </w:pPr>
            <w:r>
              <w:t xml:space="preserve">Cookie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express-session</w:t>
            </w:r>
          </w:p>
        </w:tc>
        <w:tc>
          <w:tcPr/>
          <w:p>
            <w:pPr>
              <w:pStyle w:val="Compact"/>
            </w:pPr>
            <w:r>
              <w:t xml:space="preserve">1.18.2</w:t>
            </w:r>
          </w:p>
        </w:tc>
        <w:tc>
          <w:tcPr/>
          <w:p>
            <w:pPr>
              <w:pStyle w:val="Compact"/>
            </w:pPr>
            <w:r>
              <w:t xml:space="preserve">Session management</w:t>
            </w:r>
          </w:p>
        </w:tc>
      </w:tr>
    </w:tbl>
    <w:bookmarkEnd w:id="31"/>
    <w:bookmarkStart w:id="32" w:name="chi-tiết-công-nghệ-infrastructure"/>
    <w:p>
      <w:pPr>
        <w:pStyle w:val="Heading3"/>
      </w:pPr>
      <w:r>
        <w:t xml:space="preserve">Chi tiết công nghệ Infrastructure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Công nghệ</w:t>
            </w:r>
          </w:p>
        </w:tc>
        <w:tc>
          <w:tcPr/>
          <w:p>
            <w:pPr>
              <w:pStyle w:val="Compact"/>
            </w:pPr>
            <w:r>
              <w:t xml:space="preserve">Phiên bản</w:t>
            </w:r>
          </w:p>
        </w:tc>
        <w:tc>
          <w:tcPr/>
          <w:p>
            <w:pPr>
              <w:pStyle w:val="Compact"/>
            </w:pPr>
            <w:r>
              <w:t xml:space="preserve">Mục đích sử dụng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Containerization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Multi-container orchestration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Web server, reverse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Metrics collection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Metrics visualization</w:t>
            </w:r>
          </w:p>
        </w:tc>
      </w:tr>
    </w:tbl>
    <w:bookmarkEnd w:id="32"/>
    <w:bookmarkStart w:id="36" w:name="luồng-xử-lý-request"/>
    <w:p>
      <w:pPr>
        <w:pStyle w:val="Heading3"/>
      </w:pPr>
      <w:r>
        <w:t xml:space="preserve">Luồng xử lý Request</w:t>
      </w:r>
    </w:p>
    <w:p>
      <w:pPr>
        <w:pStyle w:val="CaptionedFigure"/>
      </w:pPr>
      <w:r>
        <w:drawing>
          <wp:inline>
            <wp:extent cx="5334000" cy="4020910"/>
            <wp:effectExtent b="0" l="0" r="0" t="0"/>
            <wp:docPr descr="diagram" title="" id="34" name="Picture"/>
            <a:graphic>
              <a:graphicData uri="http://schemas.openxmlformats.org/drawingml/2006/picture">
                <pic:pic>
                  <pic:nvPicPr>
                    <pic:cNvPr descr="./bao-cao-with-images-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0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36"/>
    <w:bookmarkStart w:id="40" w:name="kiến-trúc-bảo-mật-đa-lớp"/>
    <w:p>
      <w:pPr>
        <w:pStyle w:val="Heading3"/>
      </w:pPr>
      <w:r>
        <w:t xml:space="preserve">Kiến trúc bảo mật đa lớp</w:t>
      </w:r>
    </w:p>
    <w:p>
      <w:pPr>
        <w:pStyle w:val="CaptionedFigure"/>
      </w:pPr>
      <w:r>
        <w:drawing>
          <wp:inline>
            <wp:extent cx="3733800" cy="31242000"/>
            <wp:effectExtent b="0" l="0" r="0" t="0"/>
            <wp:docPr descr="diagram" title="" id="38" name="Picture"/>
            <a:graphic>
              <a:graphicData uri="http://schemas.openxmlformats.org/drawingml/2006/picture">
                <pic:pic>
                  <pic:nvPicPr>
                    <pic:cNvPr descr="./bao-cao-with-images-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4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40"/>
    <w:bookmarkStart w:id="44" w:name="mind-map-công-nghệ"/>
    <w:p>
      <w:pPr>
        <w:pStyle w:val="Heading3"/>
      </w:pPr>
      <w:r>
        <w:t xml:space="preserve">Mind Map công nghệ</w:t>
      </w:r>
    </w:p>
    <w:p>
      <w:pPr>
        <w:pStyle w:val="CaptionedFigure"/>
      </w:pPr>
      <w:r>
        <w:drawing>
          <wp:inline>
            <wp:extent cx="5334000" cy="3197678"/>
            <wp:effectExtent b="0" l="0" r="0" t="0"/>
            <wp:docPr descr="diagram" title="" id="42" name="Picture"/>
            <a:graphic>
              <a:graphicData uri="http://schemas.openxmlformats.org/drawingml/2006/picture">
                <pic:pic>
                  <pic:nvPicPr>
                    <pic:cNvPr descr="./bao-cao-with-images-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7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tổng-kết"/>
    <w:p>
      <w:pPr>
        <w:pStyle w:val="Heading2"/>
      </w:pPr>
      <w:r>
        <w:t xml:space="preserve">Tổng kết</w:t>
      </w:r>
    </w:p>
    <w:bookmarkStart w:id="46" w:name="đặc-điểm-nổi-bật-của-hệ-thống"/>
    <w:p>
      <w:pPr>
        <w:pStyle w:val="Heading3"/>
      </w:pPr>
      <w:r>
        <w:t xml:space="preserve">Đặc điểm nổi bật của hệ thống</w:t>
      </w:r>
    </w:p>
    <w:p>
      <w:pPr>
        <w:pStyle w:val="FirstParagraph"/>
      </w:pPr>
      <w:r>
        <w:rPr>
          <w:b/>
          <w:bCs/>
        </w:rPr>
        <w:t xml:space="preserve">1. Kiến trúc Microservices với Docker</w:t>
      </w:r>
    </w:p>
    <w:p>
      <w:pPr>
        <w:pStyle w:val="Compact"/>
        <w:numPr>
          <w:ilvl w:val="0"/>
          <w:numId w:val="1003"/>
        </w:numPr>
      </w:pPr>
      <w:r>
        <w:t xml:space="preserve">Containerization đầy đủ cho tất cả services</w:t>
      </w:r>
    </w:p>
    <w:p>
      <w:pPr>
        <w:pStyle w:val="Compact"/>
        <w:numPr>
          <w:ilvl w:val="0"/>
          <w:numId w:val="1003"/>
        </w:numPr>
      </w:pPr>
      <w:r>
        <w:t xml:space="preserve">Cách ly môi trường development và production</w:t>
      </w:r>
    </w:p>
    <w:p>
      <w:pPr>
        <w:pStyle w:val="Compact"/>
        <w:numPr>
          <w:ilvl w:val="0"/>
          <w:numId w:val="1003"/>
        </w:numPr>
      </w:pPr>
      <w:r>
        <w:t xml:space="preserve">Dễ dàng scale và deploy</w:t>
      </w:r>
    </w:p>
    <w:p>
      <w:pPr>
        <w:pStyle w:val="Compact"/>
        <w:numPr>
          <w:ilvl w:val="0"/>
          <w:numId w:val="1003"/>
        </w:numPr>
      </w:pPr>
      <w:r>
        <w:t xml:space="preserve">Persistent volumes cho data safety</w:t>
      </w:r>
    </w:p>
    <w:p>
      <w:pPr>
        <w:pStyle w:val="FirstParagraph"/>
      </w:pPr>
      <w:r>
        <w:rPr>
          <w:b/>
          <w:bCs/>
        </w:rPr>
        <w:t xml:space="preserve">2. Bảo mật đa lớp</w:t>
      </w:r>
    </w:p>
    <w:p>
      <w:pPr>
        <w:pStyle w:val="Compact"/>
        <w:numPr>
          <w:ilvl w:val="0"/>
          <w:numId w:val="1004"/>
        </w:numPr>
      </w:pPr>
      <w:r>
        <w:t xml:space="preserve">HashiCorp Vault cho quản lý secrets</w:t>
      </w:r>
    </w:p>
    <w:p>
      <w:pPr>
        <w:pStyle w:val="Compact"/>
        <w:numPr>
          <w:ilvl w:val="0"/>
          <w:numId w:val="1004"/>
        </w:numPr>
      </w:pPr>
      <w:r>
        <w:t xml:space="preserve">JWT + OAuth2 + 2FA authentication</w:t>
      </w:r>
    </w:p>
    <w:p>
      <w:pPr>
        <w:pStyle w:val="Compact"/>
        <w:numPr>
          <w:ilvl w:val="0"/>
          <w:numId w:val="1004"/>
        </w:numPr>
      </w:pPr>
      <w:r>
        <w:t xml:space="preserve">Multiple security middlewares</w:t>
      </w:r>
    </w:p>
    <w:p>
      <w:pPr>
        <w:pStyle w:val="Compact"/>
        <w:numPr>
          <w:ilvl w:val="0"/>
          <w:numId w:val="1004"/>
        </w:numPr>
      </w:pPr>
      <w:r>
        <w:t xml:space="preserve">Input validation và sanitization</w:t>
      </w:r>
    </w:p>
    <w:p>
      <w:pPr>
        <w:pStyle w:val="FirstParagraph"/>
      </w:pPr>
      <w:r>
        <w:rPr>
          <w:b/>
          <w:bCs/>
        </w:rPr>
        <w:t xml:space="preserve">3. Monitoring &amp; Observability</w:t>
      </w:r>
    </w:p>
    <w:p>
      <w:pPr>
        <w:pStyle w:val="Compact"/>
        <w:numPr>
          <w:ilvl w:val="0"/>
          <w:numId w:val="1005"/>
        </w:numPr>
      </w:pPr>
      <w:r>
        <w:t xml:space="preserve">Prometheus metrics collection</w:t>
      </w:r>
    </w:p>
    <w:p>
      <w:pPr>
        <w:pStyle w:val="Compact"/>
        <w:numPr>
          <w:ilvl w:val="0"/>
          <w:numId w:val="1005"/>
        </w:numPr>
      </w:pPr>
      <w:r>
        <w:t xml:space="preserve">Grafana dashboards</w:t>
      </w:r>
    </w:p>
    <w:p>
      <w:pPr>
        <w:pStyle w:val="Compact"/>
        <w:numPr>
          <w:ilvl w:val="0"/>
          <w:numId w:val="1005"/>
        </w:numPr>
      </w:pPr>
      <w:r>
        <w:t xml:space="preserve">Structured logging với Pino</w:t>
      </w:r>
    </w:p>
    <w:p>
      <w:pPr>
        <w:pStyle w:val="Compact"/>
        <w:numPr>
          <w:ilvl w:val="0"/>
          <w:numId w:val="1005"/>
        </w:numPr>
      </w:pPr>
      <w:r>
        <w:t xml:space="preserve">Health checks và alerting</w:t>
      </w:r>
    </w:p>
    <w:p>
      <w:pPr>
        <w:pStyle w:val="FirstParagraph"/>
      </w:pPr>
      <w:r>
        <w:rPr>
          <w:b/>
          <w:bCs/>
        </w:rPr>
        <w:t xml:space="preserve">4. Modern Technology Stack</w:t>
      </w:r>
    </w:p>
    <w:p>
      <w:pPr>
        <w:pStyle w:val="Compact"/>
        <w:numPr>
          <w:ilvl w:val="0"/>
          <w:numId w:val="1006"/>
        </w:numPr>
      </w:pPr>
      <w:r>
        <w:t xml:space="preserve">React 18 với Vite (Fast builds)</w:t>
      </w:r>
    </w:p>
    <w:p>
      <w:pPr>
        <w:pStyle w:val="Compact"/>
        <w:numPr>
          <w:ilvl w:val="0"/>
          <w:numId w:val="1006"/>
        </w:numPr>
      </w:pPr>
      <w:r>
        <w:t xml:space="preserve">TypeScript toàn bộ codebase</w:t>
      </w:r>
    </w:p>
    <w:p>
      <w:pPr>
        <w:pStyle w:val="Compact"/>
        <w:numPr>
          <w:ilvl w:val="0"/>
          <w:numId w:val="1006"/>
        </w:numPr>
      </w:pPr>
      <w:r>
        <w:t xml:space="preserve">MongoDB 7.0 (Latest stable)</w:t>
      </w:r>
    </w:p>
    <w:p>
      <w:pPr>
        <w:pStyle w:val="Compact"/>
        <w:numPr>
          <w:ilvl w:val="0"/>
          <w:numId w:val="1006"/>
        </w:numPr>
      </w:pPr>
      <w:r>
        <w:t xml:space="preserve">Node.js 18+ (LTS)</w:t>
      </w:r>
    </w:p>
    <w:p>
      <w:pPr>
        <w:pStyle w:val="FirstParagraph"/>
      </w:pPr>
      <w:r>
        <w:rPr>
          <w:b/>
          <w:bCs/>
        </w:rPr>
        <w:t xml:space="preserve">5. Developer Experience</w:t>
      </w:r>
    </w:p>
    <w:p>
      <w:pPr>
        <w:pStyle w:val="Compact"/>
        <w:numPr>
          <w:ilvl w:val="0"/>
          <w:numId w:val="1007"/>
        </w:numPr>
      </w:pPr>
      <w:r>
        <w:t xml:space="preserve">Hot reload trong development</w:t>
      </w:r>
    </w:p>
    <w:p>
      <w:pPr>
        <w:pStyle w:val="Compact"/>
        <w:numPr>
          <w:ilvl w:val="0"/>
          <w:numId w:val="1007"/>
        </w:numPr>
      </w:pPr>
      <w:r>
        <w:t xml:space="preserve">TypeScript cho type safety</w:t>
      </w:r>
    </w:p>
    <w:p>
      <w:pPr>
        <w:pStyle w:val="Compact"/>
        <w:numPr>
          <w:ilvl w:val="0"/>
          <w:numId w:val="1007"/>
        </w:numPr>
      </w:pPr>
      <w:r>
        <w:t xml:space="preserve">ESLint + Prettier cho code quality</w:t>
      </w:r>
    </w:p>
    <w:p>
      <w:pPr>
        <w:pStyle w:val="Compact"/>
        <w:numPr>
          <w:ilvl w:val="0"/>
          <w:numId w:val="1007"/>
        </w:numPr>
      </w:pPr>
      <w:r>
        <w:t xml:space="preserve">Comprehensive testing setup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Tài liệu được tạo tự động - NT219 Project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5" Target="media/rId25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TRIỂN KHAI HỆ THỐNG</dc:title>
  <dc:creator>Nhóm phát triển NT219</dc:creator>
  <cp:keywords/>
  <dcterms:created xsi:type="dcterms:W3CDTF">2025-12-27T17:34:00Z</dcterms:created>
  <dcterms:modified xsi:type="dcterms:W3CDTF">2025-12-27T17:34:00Z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Tháng 12, 2025</vt:lpwstr>
  </property>
  <property fmtid="{D5CDD505-2E9C-101B-9397-08002B2CF9AE}" pid="3" name="subtitle">
    <vt:lpwstr>NT219 - Secure E-commerce Platform</vt:lpwstr>
  </property>
</Properties>
</file>