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11827"/>
          <w:sz w:val="56"/>
          <w:szCs w:val="56"/>
        </w:rPr>
        <w:t xml:space="preserve">DecisionGraph</w:t>
      </w:r>
    </w:p>
    <w:p>
      <w:pPr>
        <w:spacing w:after="80"/>
      </w:pPr>
      <w:r>
        <w:rPr>
          <w:color w:val="3B82F6"/>
          <w:sz w:val="26"/>
          <w:szCs w:val="26"/>
        </w:rPr>
        <w:t xml:space="preserve">Institutional Memory Operating System</w:t>
      </w:r>
    </w:p>
    <w:p>
      <w:pPr>
        <w:spacing w:after="240"/>
      </w:pPr>
      <w:r>
        <w:rPr>
          <w:i/>
          <w:iCs/>
          <w:color w:val="6B7280"/>
          <w:sz w:val="22"/>
          <w:szCs w:val="22"/>
        </w:rPr>
        <w:t xml:space="preserve">Complete Documentation (A → Z)</w:t>
      </w:r>
    </w:p>
    <w:p>
      <w:pPr>
        <w:pStyle w:val="Heading2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DecisionGraph — Complete Documentation (A → Z)</w:t>
      </w:r>
    </w:p>
    <w:p>
      <w:pPr>
        <w:pBdr>
          <w:left w:val="single" w:color="3B82F6" w:sz="18" w:space="12"/>
        </w:pBdr>
        <w:spacing w:after="80" w:before="80"/>
        <w:ind w:left="480"/>
      </w:pPr>
      <w:r>
        <w:rPr>
          <w:b/>
          <w:bCs/>
          <w:i/>
          <w:iCs/>
          <w:color w:val="374151"/>
        </w:rPr>
        <w:t xml:space="preserve">What it is, in one line:</w:t>
      </w:r>
      <w:r>
        <w:rPr>
          <w:i/>
          <w:iCs/>
          <w:color w:val="374151"/>
        </w:rPr>
        <w:t xml:space="preserve"> DecisionGraph is an *Institutional Memory Operating System* — it turns the scattered decisions, conversations, and knowledge of an organization into a single living, queryable, self-improving knowledge graph that humans *and* AI agents can reason over.</w:t>
      </w:r>
    </w:p>
    <w:p>
      <w:pPr>
        <w:spacing w:after="120"/>
      </w:pPr>
      <w:r>
        <w:t xml:space="preserve">This document explains every feature from A to Z. Part 1 is the full feature catalogue (the map). Part 2 explains each feature in depth, "documentary" style — what it is, why it exists, how it works, and how it connects to the rest of the system.</w:t>
      </w:r>
    </w:p>
    <w:p>
      <w:r>
        <w:br w:type="page"/>
      </w:r>
    </w:p>
    <w:p>
      <w:pPr>
        <w:pStyle w:val="Heading1"/>
      </w:pPr>
      <w:r>
        <w:t xml:space="preserve">PART 1 — THE FEATURE MAP (A to 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1F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1F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1F2A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One-line purpose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Knowledge Graph Core (GraphRAG)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NetworkX graph of entities, decisions, and sessions — the substrate everything sits on.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Multi-Tenant Workspace Isolation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visitor/company gets a private, isolated memory — no data bleed.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 Memory &amp; Evolution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Decisions are first-class objects with confidence, outcomes, supersession, and relationships.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Compiled Truth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distils many raw decisions on a topic into one current "this is what we believe now."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Immutable Timeline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append-only audit history of how the organization's thinking evolved.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 Dream Cycle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background consolidation pass — decay, dedupe, relink, pattern-mine, recompile.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Query Engine + Intent Routing (AUTO mode)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Classifies a question and auto-selects the right retrieval strategy.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Hybrid Retrieval (keyword + vector + RRF fusion)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Combines lexical and semantic search for better recall.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Multi-Graph Beam Query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Reasoning that traverses across multiple graphs/communities and time.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entity-centric memory lookup ("what do we know about X?").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Knowledge Ingestion (text / documents)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 raw text and documents into the graph.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 / URL Ingestion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knowledge directly from a web page.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YouTube / Media Ingestion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knowledge from video transcripts (gated, see notes).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Durable Job Queue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SQLite-backed async jobs with restart-replay recovery.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Sessions (conversational memory)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Multi-turn discussion threads that become graph memory.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Simulation Engine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scenario simulations against the institutional memory.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Cross-Company Anonymized Patterns / Wisdom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Shared, anonymized lessons across tenants.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MCP Server (7 tools)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AI assistant/agent can plug into the memory via Model Context Protocol.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Integrations Layer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Connect/sync with external systems and broadcast decisions.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Evals Capture &amp; Replay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Redacted query capture and LLM-free retrieval replay for evaluation.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Server-Managed LLM Gateway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single configurable LLM endpoint, admin-gated.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Local Model Path (Ollama / MiroFish Lite)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extraction on a local model — keeps data in-boundary.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Animated Landing + Single-Page App UI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Polished front end: landing page + 8-tab SPA incl. the "Brain" tab.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&amp; Governance Posture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Admin-token gating, secrets hygiene, isolation, audit trail.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Public Deployment (stable tunnel)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Stable public URL surviving restarts for live demos.</w:t>
            </w:r>
          </w:p>
        </w:tc>
      </w:tr>
      <w:tr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Suite (110 passing)</w:t>
            </w:r>
          </w:p>
        </w:tc>
        <w:tc>
          <w:tcPr>
            <w:tcW w:type="dxa" w:w="3120"/>
            <w:tcBorders>
              <w:top w:val="single" w:color="C9CFD6" w:sz="1"/>
              <w:left w:val="single" w:color="C9CFD6" w:sz="1"/>
              <w:bottom w:val="single" w:color="C9CFD6" w:sz="1"/>
              <w:right w:val="single" w:color="C9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proof of isolation, evolution, integrations, modes.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2 — EACH FEATURE, IN DEPTH</w:t>
      </w:r>
    </w:p>
    <w:p>
      <w:pPr>
        <w:pStyle w:val="Heading2"/>
      </w:pPr>
      <w:r>
        <w:t xml:space="preserve">A — Knowledge Graph Core (GraphRAG)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The heart of the system. Everything ingested — decisions, conversations, documents, web content — is decomposed into a graph: nodes are entities/concepts/decisions, edges are relationships between them. It's built on NetworkX.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Plain vector search ("embed everything, find nearest") loses *structure* — it can't follow "this decision caused that incident, which changed this policy." A graph keeps the relationships, so the system can *reason over chains*, not just match text.</w:t>
      </w:r>
    </w:p>
    <w:p>
      <w:pPr>
        <w:spacing w:after="120"/>
      </w:pPr>
      <w:r>
        <w:rPr>
          <w:b/>
          <w:bCs/>
        </w:rPr>
        <w:t xml:space="preserve">How it works.</w:t>
      </w:r>
    </w:p>
    <w:p>
      <w:pPr>
        <w:pStyle w:val="ListParagraph"/>
        <w:numPr>
          <w:ilvl w:val="0"/>
          <w:numId w:val="2"/>
        </w:numPr>
      </w:pPr>
      <w:r>
        <w:t xml:space="preserve">Content is parsed into entities and relationships and added to the graph.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Louvain community detection</w:t>
      </w:r>
      <w:r>
        <w:t xml:space="preserve"> groups densely related nodes into communities (think: topics/clusters that naturally emerge).</w:t>
      </w:r>
    </w:p>
    <w:p>
      <w:pPr>
        <w:pStyle w:val="ListParagraph"/>
        <w:numPr>
          <w:ilvl w:val="0"/>
          <w:numId w:val="2"/>
        </w:numPr>
      </w:pPr>
      <w:r>
        <w:t xml:space="preserve">Retrieval uses </w:t>
      </w:r>
      <w:r>
        <w:rPr>
          <w:b/>
          <w:bCs/>
        </w:rPr>
        <w:t xml:space="preserve">beam search</w:t>
      </w:r>
      <w:r>
        <w:t xml:space="preserve"> over the graph — it expands the most promising paths instead of brute-forcing, so multi-hop reasoning ("why did X happen?") stays tractable.</w:t>
      </w:r>
    </w:p>
    <w:p>
      <w:pPr>
        <w:pStyle w:val="ListParagraph"/>
        <w:numPr>
          <w:ilvl w:val="0"/>
          <w:numId w:val="2"/>
        </w:numPr>
      </w:pPr>
      <w:r>
        <w:t xml:space="preserve">This is the "GraphRAG" approach: retrieval-augmented generation where the retrieval is graph-structured, not flat.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Compiled Truth (D) compiles per community; the Query Engine (G/H/I) traverses this graph; the Dream Cycle (F) reshapes it.</w:t>
      </w:r>
    </w:p>
    <w:p>
      <w:r>
        <w:br w:type="page"/>
      </w:r>
    </w:p>
    <w:p>
      <w:pPr>
        <w:pStyle w:val="Heading2"/>
      </w:pPr>
      <w:r>
        <w:t xml:space="preserve">B — Multi-Tenant Workspace Isolation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Every visitor/company gets their own private workspace — separate storage directory, separate graph, separate decision memory. Identity is by cookie (</w:t>
      </w:r>
      <w:r>
        <w:rPr>
          <w:rFonts w:ascii="Consolas" w:cs="Consolas" w:eastAsia="Consolas" w:hAnsi="Consolas"/>
        </w:rPr>
        <w:t xml:space="preserve">dg_ws</w:t>
      </w:r>
      <w:r>
        <w:t xml:space="preserve">); no login required for the demo.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This is the difference between a toy and a real product. If two companies share one graph, one company can see the other's decisions — fatal for an institutional-memory product. It also lets hackathon judges test independently without colliding.</w:t>
      </w:r>
    </w:p>
    <w:p>
      <w:pPr>
        <w:spacing w:after="120"/>
      </w:pPr>
      <w:r>
        <w:rPr>
          <w:b/>
          <w:bCs/>
        </w:rPr>
        <w:t xml:space="preserve">How it works.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rFonts w:ascii="Consolas" w:cs="Consolas" w:eastAsia="Consolas" w:hAnsi="Consolas"/>
        </w:rPr>
        <w:t xml:space="preserve">WorkspaceManager</w:t>
      </w:r>
      <w:r>
        <w:t xml:space="preserve"> creates/loads per-token workspaces, evicts idle ones (LRU), and shares a single heavy embedding model across all of them (memory efficiency without sharing *data*).</w:t>
      </w:r>
    </w:p>
    <w:p>
      <w:pPr>
        <w:pStyle w:val="ListParagraph"/>
        <w:numPr>
          <w:ilvl w:val="0"/>
          <w:numId w:val="2"/>
        </w:numPr>
      </w:pPr>
      <w:r>
        <w:t xml:space="preserve">Each </w:t>
      </w:r>
      <w:r>
        <w:rPr>
          <w:rFonts w:ascii="Consolas" w:cs="Consolas" w:eastAsia="Consolas" w:hAnsi="Consolas"/>
        </w:rPr>
        <w:t xml:space="preserve">Workspace</w:t>
      </w:r>
      <w:r>
        <w:t xml:space="preserve"> lazily builds its own </w:t>
      </w:r>
      <w:r>
        <w:rPr>
          <w:rFonts w:ascii="Consolas" w:cs="Consolas" w:eastAsia="Consolas" w:hAnsi="Consolas"/>
        </w:rPr>
        <w:t xml:space="preserve">DecisionGraph</w:t>
      </w:r>
      <w:r>
        <w:t xml:space="preserve">, </w:t>
      </w:r>
      <w:r>
        <w:rPr>
          <w:rFonts w:ascii="Consolas" w:cs="Consolas" w:eastAsia="Consolas" w:hAnsi="Consolas"/>
        </w:rPr>
        <w:t xml:space="preserve">EnterpriseHub</w:t>
      </w:r>
      <w:r>
        <w:t xml:space="preserve">, and </w:t>
      </w:r>
      <w:r>
        <w:rPr>
          <w:rFonts w:ascii="Consolas" w:cs="Consolas" w:eastAsia="Consolas" w:hAnsi="Consolas"/>
        </w:rPr>
        <w:t xml:space="preserve">DecisionMemory</w:t>
      </w:r>
      <w:r>
        <w:t xml:space="preserve">, all pointed at that workspace's own storage directory.</w:t>
      </w:r>
    </w:p>
    <w:p>
      <w:pPr>
        <w:pStyle w:val="ListParagraph"/>
        <w:numPr>
          <w:ilvl w:val="0"/>
          <w:numId w:val="2"/>
        </w:numPr>
      </w:pPr>
      <w:r>
        <w:t xml:space="preserve">A request-binding middleware resolves the current workspace from the cookie and routes the request to the right isolated objects.</w:t>
      </w:r>
    </w:p>
    <w:p>
      <w:pPr>
        <w:spacing w:after="120"/>
      </w:pPr>
      <w:r>
        <w:rPr>
          <w:b/>
          <w:bCs/>
        </w:rPr>
        <w:t xml:space="preserve">Hardening history.</w:t>
      </w:r>
      <w:r>
        <w:t xml:space="preserve"> A real isolation breach was caught by tests (decision memory was defaulting to a global pickle) and fixed so each workspace loads strictly from its own directory. This is the spine that the future "external agent access" product is built on.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Everything — it's the boundary all other features run inside. It's also the foundation of the planned per-agent scoped access (see </w:t>
      </w:r>
      <w:r>
        <w:rPr>
          <w:rFonts w:ascii="Consolas" w:cs="Consolas" w:eastAsia="Consolas" w:hAnsi="Consolas"/>
        </w:rPr>
        <w:t xml:space="preserve">PLAN.md</w:t>
      </w:r>
      <w:r>
        <w:t xml:space="preserve">).</w:t>
      </w:r>
    </w:p>
    <w:p>
      <w:r>
        <w:br w:type="page"/>
      </w:r>
    </w:p>
    <w:p>
      <w:pPr>
        <w:pStyle w:val="Heading2"/>
      </w:pPr>
      <w:r>
        <w:t xml:space="preserve">C — Decision Memory &amp; Evolution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A decision isn't just a stored sentence. It's an object with: a confidence score, a timestamp, an outcome (was it right?), relationships to other decisions, and the ability to be *superseded* by a newer decision.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Organizations don't make a decision once and freeze it — decisions age, get proven wrong, get replaced. Memory that can't represent *evolution* is just a logbook. This makes the memory honest about uncertainty.</w:t>
      </w:r>
    </w:p>
    <w:p>
      <w:pPr>
        <w:spacing w:after="120"/>
      </w:pPr>
      <w:r>
        <w:rPr>
          <w:b/>
          <w:bCs/>
        </w:rPr>
        <w:t xml:space="preserve">How it works.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 decay:</w:t>
      </w:r>
      <w:r>
        <w:t xml:space="preserve"> older, unreinforced decisions lose confidence over time (so stale beliefs don't masquerade as current truth).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Outcomes:</w:t>
      </w:r>
      <w:r>
        <w:t xml:space="preserve"> you can record what actually happened after a decision; this feeds back into trust.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Supersede:</w:t>
      </w:r>
      <w:r>
        <w:t xml:space="preserve"> decision A can be explicitly replaced by decision B — the chain is preserved, not deleted.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Relationships / autolink:</w:t>
      </w:r>
      <w:r>
        <w:t xml:space="preserve"> decisions in the same community get zero-LLM </w:t>
      </w:r>
      <w:r>
        <w:rPr>
          <w:rFonts w:ascii="Consolas" w:cs="Consolas" w:eastAsia="Consolas" w:hAnsi="Consolas"/>
        </w:rPr>
        <w:t xml:space="preserve">shares_community</w:t>
      </w:r>
      <w:r>
        <w:t xml:space="preserve"> links automatically, so related decisions are connected without expensive model calls.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Chains:</w:t>
      </w:r>
      <w:r>
        <w:t xml:space="preserve"> you can pull the causal/decision chain for any decision.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Compiled Truth (D) reads the current high-confidence set; the Timeline (E) records every change; the Dream Cycle (F) runs decay and relinking.</w:t>
      </w:r>
    </w:p>
    <w:p>
      <w:r>
        <w:br w:type="page"/>
      </w:r>
    </w:p>
    <w:p>
      <w:pPr>
        <w:pStyle w:val="Heading2"/>
      </w:pPr>
      <w:r>
        <w:t xml:space="preserve">D — Compiled Truth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For any topic/community, the system compiles the many raw decisions into a single, current, synthesized "this is what we currently believe" statement.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When someone asks "what's our position on X?", dumping 40 historical notes is useless. People want the *current answer*, with the history available if they want it. Compiled Truth is the organization's working memory.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Per community, related decisions (weighted by confidence/recency) are compiled into a </w:t>
      </w:r>
      <w:r>
        <w:rPr>
          <w:rFonts w:ascii="Consolas" w:cs="Consolas" w:eastAsia="Consolas" w:hAnsi="Consolas"/>
        </w:rPr>
        <w:t xml:space="preserve">compiled</w:t>
      </w:r>
      <w:r>
        <w:t xml:space="preserve"> entry stored alongside the graph. It can be recomputed on demand (</w:t>
      </w:r>
      <w:r>
        <w:rPr>
          <w:rFonts w:ascii="Consolas" w:cs="Consolas" w:eastAsia="Consolas" w:hAnsi="Consolas"/>
        </w:rPr>
        <w:t xml:space="preserve">recompile</w:t>
      </w:r>
      <w:r>
        <w:t xml:space="preserve">) or refreshed automatically by the Dream Cycle.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Surfaced in the UI "Brain" tab; recompiled by the Dream Cycle (F); built on Decision Memory (C).</w:t>
      </w:r>
    </w:p>
    <w:p>
      <w:r>
        <w:br w:type="page"/>
      </w:r>
    </w:p>
    <w:p>
      <w:pPr>
        <w:pStyle w:val="Heading2"/>
      </w:pPr>
      <w:r>
        <w:t xml:space="preserve">E — Immutable Timeline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An append-only history: every decision, change, supersession, and outcome is recorded in order and is </w:t>
      </w:r>
      <w:r>
        <w:rPr>
          <w:b/>
          <w:bCs/>
        </w:rPr>
        <w:t xml:space="preserve">not rewritten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Two reasons. (1) You can see *how* thinking evolved, not just where it landed — invaluable for postmortems and "why did we ever decide that?". (2) It's an </w:t>
      </w:r>
      <w:r>
        <w:rPr>
          <w:b/>
          <w:bCs/>
        </w:rPr>
        <w:t xml:space="preserve">audit trail by design</w:t>
      </w:r>
      <w:r>
        <w:t xml:space="preserve"> — which is exactly what makes the future "external agents touch company data" model trustworthy (you can prove who touched what).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Changes are journaled rather than mutated in place; the timeline is queryable per topic and across the workspace.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Decision evolution (C); the planned agent-access governance (every agent action gets a Timeline entry).</w:t>
      </w:r>
    </w:p>
    <w:p>
      <w:r>
        <w:br w:type="page"/>
      </w:r>
    </w:p>
    <w:p>
      <w:pPr>
        <w:pStyle w:val="Heading2"/>
      </w:pPr>
      <w:r>
        <w:t xml:space="preserve">F — The Dream Cycle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The signature feature. A background "consolidation" pass — analogous to sleep consolidation in a brain. While the system is idle, it improves itself.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Most systems are static between user actions. An institutional memory should get *smarter on its own*. This is the feature judges remember.</w:t>
      </w:r>
    </w:p>
    <w:p>
      <w:pPr>
        <w:spacing w:after="120"/>
      </w:pPr>
      <w:r>
        <w:rPr>
          <w:b/>
          <w:bCs/>
        </w:rPr>
        <w:t xml:space="preserve">How it works (the pass).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Decay</w:t>
      </w:r>
      <w:r>
        <w:t xml:space="preserve"> stale confidence on old, unreinforced decisions.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Dedupe</w:t>
      </w:r>
      <w:r>
        <w:t xml:space="preserve"> overlapping/duplicate decisions.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Relink</w:t>
      </w:r>
      <w:r>
        <w:t xml:space="preserve"> related decisions (rebuild community edges).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Pattern-mine</w:t>
      </w:r>
      <w:r>
        <w:t xml:space="preserve"> cross-company anonymized patterns.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Recompile</w:t>
      </w:r>
      <w:r>
        <w:t xml:space="preserve"> Compiled Truth.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Save</w:t>
      </w:r>
      <w:r>
        <w:t xml:space="preserve"> the consolidated state durably.</w:t>
      </w:r>
    </w:p>
    <w:p>
      <w:pPr>
        <w:spacing w:after="120"/>
      </w:pPr>
      <w:r>
        <w:t xml:space="preserve">It runs as a durable job (see N) so a server restart can't lose it midway.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Decision Memory (C), Compiled Truth (D), Patterns/Wisdom (Q), Job Queue (N).</w:t>
      </w:r>
    </w:p>
    <w:p>
      <w:r>
        <w:br w:type="page"/>
      </w:r>
    </w:p>
    <w:p>
      <w:pPr>
        <w:pStyle w:val="Heading2"/>
      </w:pPr>
      <w:r>
        <w:t xml:space="preserve">G — Query Engine + Intent Routing (AUTO mode)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When a question comes in, a classifier reads it and routes it to the right retrieval strategy automatically. The user just asks naturally.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Different questions need different reasoning. "Who owns billing?" is a single-hop entity lookup. "Why did the outage happen and how did our policy change after?" needs multi-hop causal traversal across time. One fixed strategy is wrong for half the questions.</w:t>
      </w:r>
    </w:p>
    <w:p>
      <w:pPr>
        <w:spacing w:after="120"/>
      </w:pPr>
      <w:r>
        <w:rPr>
          <w:b/>
          <w:bCs/>
        </w:rPr>
        <w:t xml:space="preserve">How it works.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classify_intent</w:t>
      </w:r>
      <w:r>
        <w:t xml:space="preserve"> buckets the question as </w:t>
      </w:r>
      <w:r>
        <w:rPr>
          <w:b/>
          <w:bCs/>
        </w:rPr>
        <w:t xml:space="preserve">temporal</w:t>
      </w:r>
      <w:r>
        <w:t xml:space="preserve">, </w:t>
      </w:r>
      <w:r>
        <w:rPr>
          <w:b/>
          <w:bCs/>
        </w:rPr>
        <w:t xml:space="preserve">entity</w:t>
      </w:r>
      <w:r>
        <w:t xml:space="preserve">, </w:t>
      </w:r>
      <w:r>
        <w:rPr>
          <w:b/>
          <w:bCs/>
        </w:rPr>
        <w:t xml:space="preserve">event</w:t>
      </w:r>
      <w:r>
        <w:t xml:space="preserve">, or </w:t>
      </w:r>
      <w:r>
        <w:rPr>
          <w:b/>
          <w:bCs/>
        </w:rPr>
        <w:t xml:space="preserve">general</w:t>
      </w:r>
      <w:r>
        <w:t xml:space="preserve"> using linguistic cues ("when/history/trend" → temporal; "who/which team/owns" → entity; "what happened/why did/postmortem" → event).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intent_to_mode</w:t>
      </w:r>
      <w:r>
        <w:t xml:space="preserve"> maps intent → mode:</w:t>
      </w:r>
    </w:p>
    <w:p>
      <w:pPr>
        <w:pStyle w:val="ListParagraph"/>
        <w:numPr>
          <w:ilvl w:val="0"/>
          <w:numId w:val="2"/>
        </w:numPr>
      </w:pPr>
      <w:r>
        <w:t xml:space="preserve">temporal → </w:t>
      </w:r>
      <w:r>
        <w:rPr>
          <w:b/>
          <w:bCs/>
        </w:rPr>
        <w:t xml:space="preserve">deep</w:t>
      </w:r>
      <w:r>
        <w:t xml:space="preserve"> (multi-step traversal across time)</w:t>
      </w:r>
    </w:p>
    <w:p>
      <w:pPr>
        <w:pStyle w:val="ListParagraph"/>
        <w:numPr>
          <w:ilvl w:val="0"/>
          <w:numId w:val="2"/>
        </w:numPr>
      </w:pPr>
      <w:r>
        <w:t xml:space="preserve">event → </w:t>
      </w:r>
      <w:r>
        <w:rPr>
          <w:b/>
          <w:bCs/>
        </w:rPr>
        <w:t xml:space="preserve">deep</w:t>
      </w:r>
      <w:r>
        <w:t xml:space="preserve"> (causal/decision chains)</w:t>
      </w:r>
    </w:p>
    <w:p>
      <w:pPr>
        <w:pStyle w:val="ListParagraph"/>
        <w:numPr>
          <w:ilvl w:val="0"/>
          <w:numId w:val="2"/>
        </w:numPr>
      </w:pPr>
      <w:r>
        <w:t xml:space="preserve">entity → </w:t>
      </w:r>
      <w:r>
        <w:rPr>
          <w:b/>
          <w:bCs/>
        </w:rPr>
        <w:t xml:space="preserve">session</w:t>
      </w:r>
      <w:r>
        <w:t xml:space="preserve"> (graph-centric single pass)</w:t>
      </w:r>
    </w:p>
    <w:p>
      <w:pPr>
        <w:pStyle w:val="ListParagraph"/>
        <w:numPr>
          <w:ilvl w:val="0"/>
          <w:numId w:val="2"/>
        </w:numPr>
      </w:pPr>
      <w:r>
        <w:t xml:space="preserve">general → </w:t>
      </w:r>
      <w:r>
        <w:rPr>
          <w:b/>
          <w:bCs/>
        </w:rPr>
        <w:t xml:space="preserve">session</w:t>
      </w:r>
    </w:p>
    <w:p>
      <w:pPr>
        <w:pStyle w:val="ListParagraph"/>
        <w:numPr>
          <w:ilvl w:val="0"/>
          <w:numId w:val="2"/>
        </w:numPr>
      </w:pPr>
      <w:r>
        <w:t xml:space="preserve">The UI shows an </w:t>
      </w:r>
      <w:r>
        <w:rPr>
          <w:b/>
          <w:bCs/>
        </w:rPr>
        <w:t xml:space="preserve">intent badge</w:t>
      </w:r>
      <w:r>
        <w:t xml:space="preserve"> so you can *see* it routing live.</w:t>
      </w:r>
    </w:p>
    <w:p>
      <w:pPr>
        <w:spacing w:after="120"/>
      </w:pPr>
      <w:r>
        <w:rPr>
          <w:b/>
          <w:bCs/>
        </w:rPr>
        <w:t xml:space="preserve">The three modes in plain terms.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</w:t>
      </w:r>
      <w:r>
        <w:t xml:space="preserve"> — quick keyword + vector lookup, single pass. Best for simple facts.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 (graph)</w:t>
      </w:r>
      <w:r>
        <w:t xml:space="preserve"> — single-pass graph traversal, entity/relationship aware. Best for "who/which team."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Deep</w:t>
      </w:r>
      <w:r>
        <w:t xml:space="preserve"> — multi-step beam traversal across graph and time, follows causal chains. Best for "why/how did it evolve/postmortem."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Hybrid Retrieval (H), Multi-Graph Beam (I).</w:t>
      </w:r>
    </w:p>
    <w:p>
      <w:r>
        <w:br w:type="page"/>
      </w:r>
    </w:p>
    <w:p>
      <w:pPr>
        <w:pStyle w:val="Heading2"/>
      </w:pPr>
      <w:r>
        <w:t xml:space="preserve">H — Hybrid Retrieval (keyword + vector + RRF fusion)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Retrieval that runs both a keyword (lexical) search and a semantic (vector) search, then fuses the two ranked lists with </w:t>
      </w:r>
      <w:r>
        <w:rPr>
          <w:b/>
          <w:bCs/>
        </w:rPr>
        <w:t xml:space="preserve">Reciprocal Rank Fusion (RRF)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Vector search misses exact terms (codenames, IDs, acronyms). Keyword search misses paraphrases. Fusing both recovers what either alone would drop. Optional via a checkbox in the UI.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</w:t>
      </w:r>
      <w:r>
        <w:rPr>
          <w:rFonts w:ascii="Consolas" w:cs="Consolas" w:eastAsia="Consolas" w:hAnsi="Consolas"/>
        </w:rPr>
        <w:t xml:space="preserve">keyword_search</w:t>
      </w:r>
      <w:r>
        <w:t xml:space="preserve"> + embedding search each produce a ranking; </w:t>
      </w:r>
      <w:r>
        <w:rPr>
          <w:rFonts w:ascii="Consolas" w:cs="Consolas" w:eastAsia="Consolas" w:hAnsi="Consolas"/>
        </w:rPr>
        <w:t xml:space="preserve">rrf_fuse</w:t>
      </w:r>
      <w:r>
        <w:t xml:space="preserve"> combines them so items ranked highly by *either* method rise. </w:t>
      </w:r>
      <w:r>
        <w:rPr>
          <w:rFonts w:ascii="Consolas" w:cs="Consolas" w:eastAsia="Consolas" w:hAnsi="Consolas"/>
        </w:rPr>
        <w:t xml:space="preserve">check_uncertainty</w:t>
      </w:r>
      <w:r>
        <w:t xml:space="preserve"> flags low-confidence answers.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Query Engine (G).</w:t>
      </w:r>
    </w:p>
    <w:p>
      <w:r>
        <w:br w:type="page"/>
      </w:r>
    </w:p>
    <w:p>
      <w:pPr>
        <w:pStyle w:val="Heading2"/>
      </w:pPr>
      <w:r>
        <w:t xml:space="preserve">I — Multi-Graph Beam Query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Beam-search reasoning that can traverse across multiple graphs/communities (and time), not just one local neighborhood.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Deep questions cross topic boundaries ("how did the security incident change the hiring policy?"). Single-community retrieval can't answer that. Beam search keeps the best partial paths and expands them, making multi-hop tractable.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Query Engine deep mode (G), Knowledge Graph Core (A).</w:t>
      </w:r>
    </w:p>
    <w:p>
      <w:r>
        <w:br w:type="page"/>
      </w:r>
    </w:p>
    <w:p>
      <w:pPr>
        <w:pStyle w:val="Heading2"/>
      </w:pPr>
      <w:r>
        <w:t xml:space="preserve">J — Recall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A direct, entity-centric memory probe: "what do we know about &lt;entity&gt;?" — returns the relevant decision/knowledge cluster for that entity rather than running a full Q&amp;A.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Sometimes you don't have a question, you have a *subject*. Recall is the "pull the file on X" operation. (The judge who tested live used exactly this — </w:t>
      </w:r>
      <w:r>
        <w:rPr>
          <w:rFonts w:ascii="Consolas" w:cs="Consolas" w:eastAsia="Consolas" w:hAnsi="Consolas"/>
        </w:rPr>
        <w:t xml:space="preserve">recall?entity=hello</w:t>
      </w:r>
      <w:r>
        <w:t xml:space="preserve">.)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Knowledge Graph Core (A), surfaced in the Brain tab.</w:t>
      </w:r>
    </w:p>
    <w:p>
      <w:r>
        <w:br w:type="page"/>
      </w:r>
    </w:p>
    <w:p>
      <w:pPr>
        <w:pStyle w:val="Heading2"/>
      </w:pPr>
      <w:r>
        <w:t xml:space="preserve">K — Knowledge Ingestion (text / documents)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The pipeline that takes raw text and documents and turns them into graph memory (entities, relationships, decisions).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Memory is only as good as what goes in. There are personal and per-company ingestion paths so content lands in the right workspace/company scope.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Document handlers parse content; the ingest pipeline extracts structure (using the local model path, see V) and writes nodes/edges into the appropriate workspace graph.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Web (L) and Media (M) ingestion reuse this pipeline; Job Queue (N) runs it async.</w:t>
      </w:r>
    </w:p>
    <w:p>
      <w:r>
        <w:br w:type="page"/>
      </w:r>
    </w:p>
    <w:p>
      <w:pPr>
        <w:pStyle w:val="Heading2"/>
      </w:pPr>
      <w:r>
        <w:t xml:space="preserve">L — Web / URL Ingestion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Give it a URL; it fetches and cleans the page text (BeautifulSoup) and builds knowledge from it.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"The AI can directly get info from a website and make knowledge from it" — turn the open web into institutional memory without copy-paste.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</w:t>
      </w:r>
      <w:r>
        <w:rPr>
          <w:rFonts w:ascii="Consolas" w:cs="Consolas" w:eastAsia="Consolas" w:hAnsi="Consolas"/>
        </w:rPr>
        <w:t xml:space="preserve">fetch_url_text</w:t>
      </w:r>
      <w:r>
        <w:t xml:space="preserve"> extracts readable content; thin/empty pages are handled gracefully (clean 422 rather than a 500). Runs as an async job to dodge tunnel timeouts (see N).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Ingestion pipeline (K), Job Queue (N).</w:t>
      </w:r>
    </w:p>
    <w:p>
      <w:r>
        <w:br w:type="page"/>
      </w:r>
    </w:p>
    <w:p>
      <w:pPr>
        <w:pStyle w:val="Heading2"/>
      </w:pPr>
      <w:r>
        <w:t xml:space="preserve">M — YouTube / Media Ingestion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Build knowledge from a YouTube transcript or media file.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A lot of organizational knowledge is in talks/recordings.</w:t>
      </w:r>
    </w:p>
    <w:p>
      <w:pPr>
        <w:spacing w:after="120"/>
      </w:pPr>
      <w:r>
        <w:rPr>
          <w:b/>
          <w:bCs/>
        </w:rPr>
        <w:t xml:space="preserve">Important honest note.</w:t>
      </w:r>
      <w:r>
        <w:t xml:space="preserve"> The media-transcription path is </w:t>
      </w:r>
      <w:r>
        <w:rPr>
          <w:b/>
          <w:bCs/>
        </w:rPr>
        <w:t xml:space="preserve">deliberately gated off</w:t>
      </w:r>
      <w:r>
        <w:t xml:space="preserve">. By explicit project constraint, the Gemini API key is never set; media transcription that would require it is disabled (the endpoint returns 503 and the UI hides it). </w:t>
      </w:r>
      <w:r>
        <w:rPr>
          <w:b/>
          <w:bCs/>
        </w:rPr>
        <w:t xml:space="preserve">URL and YouTube-transcript ingestion run through the existing local LLM gateway path only</w:t>
      </w:r>
      <w:r>
        <w:t xml:space="preserve"> — no external paid key is used. This was a hard requirement and is honored in code (</w:t>
      </w:r>
      <w:r>
        <w:rPr>
          <w:rFonts w:ascii="Consolas" w:cs="Consolas" w:eastAsia="Consolas" w:hAnsi="Consolas"/>
        </w:rPr>
        <w:t xml:space="preserve">media_ingest_enabled</w:t>
      </w:r>
      <w:r>
        <w:t xml:space="preserve"> stays false).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Ingestion pipeline (K), Job Queue (N), LLM gateway (U).</w:t>
      </w:r>
    </w:p>
    <w:p>
      <w:r>
        <w:br w:type="page"/>
      </w:r>
    </w:p>
    <w:p>
      <w:pPr>
        <w:pStyle w:val="Heading2"/>
      </w:pPr>
      <w:r>
        <w:t xml:space="preserve">N — Durable Job Queue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A SQLite-backed job queue. Long tasks (web/media ingest, the Dream Cycle) are enqueued and processed asynchronously; the API returns a </w:t>
      </w:r>
      <w:r>
        <w:rPr>
          <w:rFonts w:ascii="Consolas" w:cs="Consolas" w:eastAsia="Consolas" w:hAnsi="Consolas"/>
        </w:rPr>
        <w:t xml:space="preserve">job_id</w:t>
      </w:r>
      <w:r>
        <w:t xml:space="preserve"> and the client polls.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Two real problems: (1) public tunnels enforce a ~100s request timeout — long ingests would die; (2) a server restart shouldn't lose in-flight work.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Jobs are persisted in SQLite. On startup, </w:t>
      </w:r>
      <w:r>
        <w:rPr>
          <w:rFonts w:ascii="Consolas" w:cs="Consolas" w:eastAsia="Consolas" w:hAnsi="Consolas"/>
        </w:rPr>
        <w:t xml:space="preserve">_recover()</w:t>
      </w:r>
      <w:r>
        <w:t xml:space="preserve"> requeues jobs that were interrupted (restart-replay recovery). Workers resolve the right workspace by token and take that workspace's lock for their own writes.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Web/Media ingest (L/M), Dream Cycle (F).</w:t>
      </w:r>
    </w:p>
    <w:p>
      <w:r>
        <w:br w:type="page"/>
      </w:r>
    </w:p>
    <w:p>
      <w:pPr>
        <w:pStyle w:val="Heading2"/>
      </w:pPr>
      <w:r>
        <w:t xml:space="preserve">O — Sessions (conversational memory)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Multi-turn discussion threads. You start a session, exchange messages, and end it — and the conversation is folded into graph memory.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A lot of decisions are made in conversation. Capturing the thread (not just a final note) preserves the reasoning, not only the conclusion.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</w:t>
      </w:r>
      <w:r>
        <w:rPr>
          <w:rFonts w:ascii="Consolas" w:cs="Consolas" w:eastAsia="Consolas" w:hAnsi="Consolas"/>
        </w:rPr>
        <w:t xml:space="preserve">sessions/start</w:t>
      </w:r>
      <w:r>
        <w:t xml:space="preserve"> → </w:t>
      </w:r>
      <w:r>
        <w:rPr>
          <w:rFonts w:ascii="Consolas" w:cs="Consolas" w:eastAsia="Consolas" w:hAnsi="Consolas"/>
        </w:rPr>
        <w:t xml:space="preserve">sessions/message</w:t>
      </w:r>
      <w:r>
        <w:t xml:space="preserve"> (turns) → </w:t>
      </w:r>
      <w:r>
        <w:rPr>
          <w:rFonts w:ascii="Consolas" w:cs="Consolas" w:eastAsia="Consolas" w:hAnsi="Consolas"/>
        </w:rPr>
        <w:t xml:space="preserve">sessions/end</w:t>
      </w:r>
      <w:r>
        <w:t xml:space="preserve">; the session content is extracted into the sessions-scoped graph and linked to decisions.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Knowledge Graph Core (A), Discussion module.</w:t>
      </w:r>
    </w:p>
    <w:p>
      <w:r>
        <w:br w:type="page"/>
      </w:r>
    </w:p>
    <w:p>
      <w:pPr>
        <w:pStyle w:val="Heading2"/>
      </w:pPr>
      <w:r>
        <w:t xml:space="preserve">P — Simulation Engine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Run scenario simulations against the institutional memory — explore "what would we likely decide / what happened last time in a situation like this?"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Memory becomes far more valuable when it can be *projected forward*, not just queried backward. Simulations can be stored back as artifacts.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</w:t>
      </w:r>
      <w:r>
        <w:rPr>
          <w:rFonts w:ascii="Consolas" w:cs="Consolas" w:eastAsia="Consolas" w:hAnsi="Consolas"/>
        </w:rPr>
        <w:t xml:space="preserve">simulation/run</w:t>
      </w:r>
      <w:r>
        <w:t xml:space="preserve"> executes a scenario; results are retrievable by </w:t>
      </w:r>
      <w:r>
        <w:rPr>
          <w:rFonts w:ascii="Consolas" w:cs="Consolas" w:eastAsia="Consolas" w:hAnsi="Consolas"/>
        </w:rPr>
        <w:t xml:space="preserve">sim_id</w:t>
      </w:r>
      <w:r>
        <w:t xml:space="preserve">; </w:t>
      </w:r>
      <w:r>
        <w:rPr>
          <w:rFonts w:ascii="Consolas" w:cs="Consolas" w:eastAsia="Consolas" w:hAnsi="Consolas"/>
        </w:rPr>
        <w:t xml:space="preserve">simulation/{sim_id}/store</w:t>
      </w:r>
      <w:r>
        <w:t xml:space="preserve"> persists a result into memory.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Query/reasoning stack (G–I), Decision Memory (C). Covered by </w:t>
      </w:r>
      <w:r>
        <w:rPr>
          <w:rFonts w:ascii="Consolas" w:cs="Consolas" w:eastAsia="Consolas" w:hAnsi="Consolas"/>
        </w:rPr>
        <w:t xml:space="preserve">test_simulation.py</w:t>
      </w:r>
      <w:r>
        <w:t xml:space="preserve">.</w:t>
      </w:r>
    </w:p>
    <w:p>
      <w:r>
        <w:br w:type="page"/>
      </w:r>
    </w:p>
    <w:p>
      <w:pPr>
        <w:pStyle w:val="Heading2"/>
      </w:pPr>
      <w:r>
        <w:t xml:space="preserve">Q — Cross-Company Anonymized Patterns / Wisdom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Lessons that recur across many tenants are mined and surfaced in an </w:t>
      </w:r>
      <w:r>
        <w:rPr>
          <w:b/>
          <w:bCs/>
        </w:rPr>
        <w:t xml:space="preserve">anonymized</w:t>
      </w:r>
      <w:r>
        <w:t xml:space="preserve"> form ("organizations that did X often saw Y") — without exposing any one company's raw data.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Network effect: the system gets wiser as more orgs use it, while isolation (B) is preserved. This is a strategic moat, not just a feature.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The Dream Cycle's pattern-mining step (F) aggregates de-identified signals; exposed via company patterns/wisdom endpoints.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Dream Cycle (F), Isolation (B) — the anonymization is what lets these coexist.</w:t>
      </w:r>
    </w:p>
    <w:p>
      <w:r>
        <w:br w:type="page"/>
      </w:r>
    </w:p>
    <w:p>
      <w:pPr>
        <w:pStyle w:val="Heading2"/>
      </w:pPr>
      <w:r>
        <w:t xml:space="preserve">R — MCP Server (7 tools)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A Model Context Protocol server exposing DecisionGraph to *any* MCP-capable AI assistant/agent. Also reachable over HTTP at </w:t>
      </w:r>
      <w:r>
        <w:rPr>
          <w:rFonts w:ascii="Consolas" w:cs="Consolas" w:eastAsia="Consolas" w:hAnsi="Consolas"/>
        </w:rPr>
        <w:t xml:space="preserve">/api/mcp/*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The 7 tools:</w:t>
      </w:r>
      <w:r>
        <w:t xml:space="preserve"> </w:t>
      </w:r>
      <w:r>
        <w:rPr>
          <w:rFonts w:ascii="Consolas" w:cs="Consolas" w:eastAsia="Consolas" w:hAnsi="Consolas"/>
        </w:rPr>
        <w:t xml:space="preserve">list_companies</w:t>
      </w:r>
      <w:r>
        <w:t xml:space="preserve">, </w:t>
      </w:r>
      <w:r>
        <w:rPr>
          <w:rFonts w:ascii="Consolas" w:cs="Consolas" w:eastAsia="Consolas" w:hAnsi="Consolas"/>
        </w:rPr>
        <w:t xml:space="preserve">query_knowledge</w:t>
      </w:r>
      <w:r>
        <w:t xml:space="preserve">, </w:t>
      </w:r>
      <w:r>
        <w:rPr>
          <w:rFonts w:ascii="Consolas" w:cs="Consolas" w:eastAsia="Consolas" w:hAnsi="Consolas"/>
        </w:rPr>
        <w:t xml:space="preserve">get_past_decisions</w:t>
      </w:r>
      <w:r>
        <w:t xml:space="preserve">, </w:t>
      </w:r>
      <w:r>
        <w:rPr>
          <w:rFonts w:ascii="Consolas" w:cs="Consolas" w:eastAsia="Consolas" w:hAnsi="Consolas"/>
        </w:rPr>
        <w:t xml:space="preserve">store_decision</w:t>
      </w:r>
      <w:r>
        <w:t xml:space="preserve">, </w:t>
      </w:r>
      <w:r>
        <w:rPr>
          <w:rFonts w:ascii="Consolas" w:cs="Consolas" w:eastAsia="Consolas" w:hAnsi="Consolas"/>
        </w:rPr>
        <w:t xml:space="preserve">ingest_document</w:t>
      </w:r>
      <w:r>
        <w:t xml:space="preserve">, </w:t>
      </w:r>
      <w:r>
        <w:rPr>
          <w:rFonts w:ascii="Consolas" w:cs="Consolas" w:eastAsia="Consolas" w:hAnsi="Consolas"/>
        </w:rPr>
        <w:t xml:space="preserve">get_stats</w:t>
      </w:r>
      <w:r>
        <w:t xml:space="preserve">, </w:t>
      </w:r>
      <w:r>
        <w:rPr>
          <w:rFonts w:ascii="Consolas" w:cs="Consolas" w:eastAsia="Consolas" w:hAnsi="Consolas"/>
        </w:rPr>
        <w:t xml:space="preserve">recall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This is the feature that turns DecisionGraph from an app into a *platform*. Any agent can read/write the institutional memory through a standard protocol — the foundation of the planned agent marketplace (see </w:t>
      </w:r>
      <w:r>
        <w:rPr>
          <w:rFonts w:ascii="Consolas" w:cs="Consolas" w:eastAsia="Consolas" w:hAnsi="Consolas"/>
        </w:rPr>
        <w:t xml:space="preserve">PLAN.md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The MCP server registers the tool schemas; an HTTP wrapper lets the UI (and external callers) list tools, check status, read config, and call a tool by name with a chosen company scope.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Everything readable/writable — it's the programmatic front door. Directly underpins the future product direction.</w:t>
      </w:r>
    </w:p>
    <w:p>
      <w:r>
        <w:br w:type="page"/>
      </w:r>
    </w:p>
    <w:p>
      <w:pPr>
        <w:pStyle w:val="Heading2"/>
      </w:pPr>
      <w:r>
        <w:t xml:space="preserve">S — Integrations Layer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A pluggable layer to connect external systems: configure an integration, health-check it, sync data, and </w:t>
      </w:r>
      <w:r>
        <w:rPr>
          <w:b/>
          <w:bCs/>
        </w:rPr>
        <w:t xml:space="preserve">broadcast</w:t>
      </w:r>
      <w:r>
        <w:t xml:space="preserve"> a decision or session out to connected systems.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Institutional memory shouldn't be a silo — decisions often need to flow to where work happens.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Per-named-integration config (get/set/delete), health, sync, and broadcast endpoints. Covered by </w:t>
      </w:r>
      <w:r>
        <w:rPr>
          <w:rFonts w:ascii="Consolas" w:cs="Consolas" w:eastAsia="Consolas" w:hAnsi="Consolas"/>
        </w:rPr>
        <w:t xml:space="preserve">test_integrations.py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Governance note.</w:t>
      </w:r>
      <w:r>
        <w:t xml:space="preserve"> Broadcasting/sharing externally is a sensitive action by design — the system treats outbound sharing as something that needs explicit, governed handling rather than silent automation.</w:t>
      </w:r>
    </w:p>
    <w:p>
      <w:r>
        <w:br w:type="page"/>
      </w:r>
    </w:p>
    <w:p>
      <w:pPr>
        <w:pStyle w:val="Heading2"/>
      </w:pPr>
      <w:r>
        <w:t xml:space="preserve">T — Evals Capture &amp; Replay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Captures queries in </w:t>
      </w:r>
      <w:r>
        <w:rPr>
          <w:b/>
          <w:bCs/>
        </w:rPr>
        <w:t xml:space="preserve">redacted</w:t>
      </w:r>
      <w:r>
        <w:t xml:space="preserve"> form and can replay retrieval </w:t>
      </w:r>
      <w:r>
        <w:rPr>
          <w:b/>
          <w:bCs/>
        </w:rPr>
        <w:t xml:space="preserve">without the LLM</w:t>
      </w:r>
      <w:r>
        <w:t xml:space="preserve">, to evaluate retrieval quality deterministically.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You can't improve what you can't measure, and you don't want eval to cost LLM calls or leak sensitive query text. LLM-free replay makes evaluation cheap, repeatable, and privacy-safe.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Query Engine (G–I). Endpoints: </w:t>
      </w:r>
      <w:r>
        <w:rPr>
          <w:rFonts w:ascii="Consolas" w:cs="Consolas" w:eastAsia="Consolas" w:hAnsi="Consolas"/>
        </w:rPr>
        <w:t xml:space="preserve">/api/evals</w:t>
      </w:r>
      <w:r>
        <w:t xml:space="preserve">, </w:t>
      </w:r>
      <w:r>
        <w:rPr>
          <w:rFonts w:ascii="Consolas" w:cs="Consolas" w:eastAsia="Consolas" w:hAnsi="Consolas"/>
        </w:rPr>
        <w:t xml:space="preserve">/api/evals/replay</w:t>
      </w:r>
      <w:r>
        <w:t xml:space="preserve">.</w:t>
      </w:r>
    </w:p>
    <w:p>
      <w:r>
        <w:br w:type="page"/>
      </w:r>
    </w:p>
    <w:p>
      <w:pPr>
        <w:pStyle w:val="Heading2"/>
      </w:pPr>
      <w:r>
        <w:t xml:space="preserve">U — Server-Managed LLM Gateway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The system calls a single configurable LLM endpoint (the deployment's own gateway, e.g. a local proxy that presents a clean API). LLM settings are admin-token-gated.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Centralizing the LLM endpoint means: no per-user keys, controlled cost, and the ability to point the whole system at a local/owned model for data-boundary reasons. The </w:t>
      </w:r>
      <w:r>
        <w:rPr>
          <w:rFonts w:ascii="Consolas" w:cs="Consolas" w:eastAsia="Consolas" w:hAnsi="Consolas"/>
        </w:rPr>
        <w:t xml:space="preserve">/api/connect</w:t>
      </w:r>
      <w:r>
        <w:t xml:space="preserve"> and settings paths were deliberately made inert/admin-gated so end users can't repoint the model.</w:t>
      </w:r>
    </w:p>
    <w:p>
      <w:pPr>
        <w:spacing w:after="120"/>
      </w:pPr>
      <w:r>
        <w:rPr>
          <w:b/>
          <w:bCs/>
        </w:rPr>
        <w:t xml:space="preserve">Operational note.</w:t>
      </w:r>
      <w:r>
        <w:t xml:space="preserve"> This gateway is an external process to the app. If it is down, the app still loads and graph/Brain/UI features work, but LLM-backed answers won't generate until it is running.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Query Engine (G), Ingestion (K–M).</w:t>
      </w:r>
    </w:p>
    <w:p>
      <w:r>
        <w:br w:type="page"/>
      </w:r>
    </w:p>
    <w:p>
      <w:pPr>
        <w:pStyle w:val="Heading2"/>
      </w:pPr>
      <w:r>
        <w:t xml:space="preserve">V — Local Model Path (Ollama / MiroFish Lite)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Decision extraction runs on a </w:t>
      </w:r>
      <w:r>
        <w:rPr>
          <w:b/>
          <w:bCs/>
        </w:rPr>
        <w:t xml:space="preserve">local</w:t>
      </w:r>
      <w:r>
        <w:t xml:space="preserve"> model via </w:t>
      </w:r>
      <w:r>
        <w:rPr>
          <w:b/>
          <w:bCs/>
        </w:rPr>
        <w:t xml:space="preserve">MiroFish Lite</w:t>
      </w:r>
      <w:r>
        <w:t xml:space="preserve"> (a faithful drop-in of MiroFish's multi-step async extraction API) on local Ollama (</w:t>
      </w:r>
      <w:r>
        <w:rPr>
          <w:rFonts w:ascii="Consolas" w:cs="Consolas" w:eastAsia="Consolas" w:hAnsi="Consolas"/>
        </w:rPr>
        <w:t xml:space="preserve">qwen2.5:3b-instruct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Keeping extraction on a local model means raw company content doesn't have to leave the trust boundary to be processed. This is also the technical foundation of the planned sandbox/egress-locked agent model.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Ingestion (K), Sessions (O), and the future security architecture in </w:t>
      </w:r>
      <w:r>
        <w:rPr>
          <w:rFonts w:ascii="Consolas" w:cs="Consolas" w:eastAsia="Consolas" w:hAnsi="Consolas"/>
        </w:rPr>
        <w:t xml:space="preserve">PLAN.md</w:t>
      </w:r>
      <w:r>
        <w:t xml:space="preserve">.</w:t>
      </w:r>
    </w:p>
    <w:p>
      <w:r>
        <w:br w:type="page"/>
      </w:r>
    </w:p>
    <w:p>
      <w:pPr>
        <w:pStyle w:val="Heading2"/>
      </w:pPr>
      <w:r>
        <w:t xml:space="preserve">W — Animated Landing + Single-Page App UI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A polished front end: an animated landing page (</w:t>
      </w:r>
      <w:r>
        <w:rPr>
          <w:rFonts w:ascii="Consolas" w:cs="Consolas" w:eastAsia="Consolas" w:hAnsi="Consolas"/>
        </w:rPr>
        <w:t xml:space="preserve">landing.html</w:t>
      </w:r>
      <w:r>
        <w:t xml:space="preserve">) and an 8-tab single-page app (</w:t>
      </w:r>
      <w:r>
        <w:rPr>
          <w:rFonts w:ascii="Consolas" w:cs="Consolas" w:eastAsia="Consolas" w:hAnsi="Consolas"/>
        </w:rPr>
        <w:t xml:space="preserve">index.html</w:t>
      </w:r>
      <w:r>
        <w:t xml:space="preserve">) including the </w:t>
      </w:r>
      <w:r>
        <w:rPr>
          <w:b/>
          <w:bCs/>
        </w:rPr>
        <w:t xml:space="preserve">Brain</w:t>
      </w:r>
      <w:r>
        <w:t xml:space="preserve"> tab.</w:t>
      </w:r>
    </w:p>
    <w:p>
      <w:pPr>
        <w:spacing w:after="120"/>
      </w:pPr>
      <w:r>
        <w:rPr>
          <w:b/>
          <w:bCs/>
        </w:rPr>
        <w:t xml:space="preserve">The Brain tab</w:t>
      </w:r>
      <w:r>
        <w:t xml:space="preserve"> surfaces the differentiators in one place: Compiled Truth, immutable Timeline, Recall, the Dream Cycle, and Export.</w:t>
      </w:r>
    </w:p>
    <w:p>
      <w:pPr>
        <w:spacing w:after="120"/>
      </w:pPr>
      <w:r>
        <w:rPr>
          <w:b/>
          <w:bCs/>
        </w:rPr>
        <w:t xml:space="preserve">Other UI features.</w:t>
      </w:r>
      <w:r>
        <w:t xml:space="preserve"> Query AUTO mode with a live intent badge and an optional hybrid-retrieval toggle; a "build knowledge from web/media" panel with async job polling; an MCP company selector; a "your private workspace" badge. The landing page has scroll-reveal animations, an inline animated SVG knowledge-graph illustration (edges draw in, nodes pop, a scan sweep), and reduced-motion support for accessibility.</w:t>
      </w:r>
    </w:p>
    <w:p>
      <w:pPr>
        <w:spacing w:after="120"/>
      </w:pPr>
      <w:r>
        <w:rPr>
          <w:b/>
          <w:bCs/>
        </w:rPr>
        <w:t xml:space="preserve">Connects to:</w:t>
      </w:r>
      <w:r>
        <w:t xml:space="preserve"> It's the human surface over A–V.</w:t>
      </w:r>
    </w:p>
    <w:p>
      <w:r>
        <w:br w:type="page"/>
      </w:r>
    </w:p>
    <w:p>
      <w:pPr>
        <w:pStyle w:val="Heading2"/>
      </w:pPr>
      <w:r>
        <w:t xml:space="preserve">X — Security &amp; Governance Posture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The current safety model: per-workspace isolation (B), admin-token-gated settings/LLM config (U), secrets hygiene (</w:t>
      </w:r>
      <w:r>
        <w:rPr>
          <w:rFonts w:ascii="Consolas" w:cs="Consolas" w:eastAsia="Consolas" w:hAnsi="Consolas"/>
        </w:rPr>
        <w:t xml:space="preserve">.gitignore</w:t>
      </w:r>
      <w:r>
        <w:t xml:space="preserve"> excludes </w:t>
      </w:r>
      <w:r>
        <w:rPr>
          <w:rFonts w:ascii="Consolas" w:cs="Consolas" w:eastAsia="Consolas" w:hAnsi="Consolas"/>
        </w:rPr>
        <w:t xml:space="preserve">.env*</w:t>
      </w:r>
      <w:r>
        <w:t xml:space="preserve">, credentials, tokens, storage, pickles, DBs, logs), and an immutable audit Timeline (E). Outbound sharing/broadcast is treated as a sensitive, governed action (S).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An institutional-memory product lives or dies on trust. This posture is also the launch point for the planned hardening (per-agent scoped access + sandbox + egress lock) described in </w:t>
      </w:r>
      <w:r>
        <w:rPr>
          <w:rFonts w:ascii="Consolas" w:cs="Consolas" w:eastAsia="Consolas" w:hAnsi="Consolas"/>
        </w:rPr>
        <w:t xml:space="preserve">PLAN.md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Honest scope note.</w:t>
      </w:r>
      <w:r>
        <w:t xml:space="preserve"> Today's posture is solid for a multi-tenant demo. The *productized* security layer (sandboxed external agents, per-agent scoped tokens, default-deny egress with audited allowlist, at-rest encryption) is explicitly future work, phased in </w:t>
      </w:r>
      <w:r>
        <w:rPr>
          <w:rFonts w:ascii="Consolas" w:cs="Consolas" w:eastAsia="Consolas" w:hAnsi="Consolas"/>
        </w:rPr>
        <w:t xml:space="preserve">PLAN.md</w:t>
      </w:r>
      <w:r>
        <w:t xml:space="preserve">.</w:t>
      </w:r>
    </w:p>
    <w:p>
      <w:r>
        <w:br w:type="page"/>
      </w:r>
    </w:p>
    <w:p>
      <w:pPr>
        <w:pStyle w:val="Heading2"/>
      </w:pPr>
      <w:r>
        <w:t xml:space="preserve">Y — Public Deployment (stable tunnel)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The app is exposed publicly via a </w:t>
      </w:r>
      <w:r>
        <w:rPr>
          <w:b/>
          <w:bCs/>
        </w:rPr>
        <w:t xml:space="preserve">stable reserved tunnel domain</w:t>
      </w:r>
      <w:r>
        <w:t xml:space="preserve"> so the URL survives restarts — important for live judging/demo.</w:t>
      </w:r>
    </w:p>
    <w:p>
      <w:pPr>
        <w:spacing w:after="120"/>
      </w:pPr>
      <w:r>
        <w:rPr>
          <w:b/>
          <w:bCs/>
        </w:rPr>
        <w:t xml:space="preserve">Why it exists.</w:t>
      </w:r>
      <w:r>
        <w:t xml:space="preserve"> Ephemeral tunnels rotate their URL and time out long requests; a serverless host can't run a stateful, local-model app. A stable reserved tunnel was the pragmatic fit for a self-hosted stack that must stay reachable at one address.</w:t>
      </w:r>
    </w:p>
    <w:p>
      <w:pPr>
        <w:spacing w:after="120"/>
      </w:pPr>
      <w:r>
        <w:rPr>
          <w:b/>
          <w:bCs/>
        </w:rPr>
        <w:t xml:space="preserve">Runtime components (the stack):</w:t>
      </w:r>
      <w:r>
        <w:t xml:space="preserve"> DecisionGraph app, MiroFish Lite, Ollama (local model), the tunnel, and the external LLM gateway. A single check confirms all are up before a demo.</w:t>
      </w:r>
    </w:p>
    <w:p>
      <w:r>
        <w:br w:type="page"/>
      </w:r>
    </w:p>
    <w:p>
      <w:pPr>
        <w:pStyle w:val="Heading2"/>
      </w:pPr>
      <w:r>
        <w:t xml:space="preserve">Z — Test Suite (110 passing)</w:t>
      </w:r>
    </w:p>
    <w:p>
      <w:pPr>
        <w:spacing w:after="120"/>
      </w:pPr>
      <w:r>
        <w:rPr>
          <w:b/>
          <w:bCs/>
        </w:rPr>
        <w:t xml:space="preserve">What it is.</w:t>
      </w:r>
      <w:r>
        <w:t xml:space="preserve"> Automated tests proving the system actually works: isolation, decision evolution, gbrain-feature parity, MCP, multi-graph reasoning, integrations, simulation, modes.</w:t>
      </w:r>
    </w:p>
    <w:p>
      <w:pPr>
        <w:spacing w:after="120"/>
      </w:pPr>
      <w:r>
        <w:rPr>
          <w:b/>
          <w:bCs/>
        </w:rPr>
        <w:t xml:space="preserve">Why it matters.</w:t>
      </w:r>
      <w:r>
        <w:t xml:space="preserve"> Most prototypes have zero tests. 110 passing tests is hard evidence of engineering rigor — it's what lets you claim "this works" rather than "this demoed once." The isolation tests in particular are now the safety foundation for the product roadmap.</w:t>
      </w:r>
    </w:p>
    <w:p>
      <w:pPr>
        <w:spacing w:after="120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nsolas" w:cs="Consolas" w:eastAsia="Consolas" w:hAnsi="Consolas"/>
        </w:rPr>
        <w:t xml:space="preserve">test_isolation.py</w:t>
      </w:r>
      <w:r>
        <w:t xml:space="preserve">, </w:t>
      </w:r>
      <w:r>
        <w:rPr>
          <w:rFonts w:ascii="Consolas" w:cs="Consolas" w:eastAsia="Consolas" w:hAnsi="Consolas"/>
        </w:rPr>
        <w:t xml:space="preserve">test_evolution.py</w:t>
      </w:r>
      <w:r>
        <w:t xml:space="preserve">, </w:t>
      </w:r>
      <w:r>
        <w:rPr>
          <w:rFonts w:ascii="Consolas" w:cs="Consolas" w:eastAsia="Consolas" w:hAnsi="Consolas"/>
        </w:rPr>
        <w:t xml:space="preserve">test_gbrain.py</w:t>
      </w:r>
      <w:r>
        <w:t xml:space="preserve">, </w:t>
      </w:r>
      <w:r>
        <w:rPr>
          <w:rFonts w:ascii="Consolas" w:cs="Consolas" w:eastAsia="Consolas" w:hAnsi="Consolas"/>
        </w:rPr>
        <w:t xml:space="preserve">test_mcp.py</w:t>
      </w:r>
      <w:r>
        <w:t xml:space="preserve">, </w:t>
      </w:r>
      <w:r>
        <w:rPr>
          <w:rFonts w:ascii="Consolas" w:cs="Consolas" w:eastAsia="Consolas" w:hAnsi="Consolas"/>
        </w:rPr>
        <w:t xml:space="preserve">test_multi_graph.py</w:t>
      </w:r>
      <w:r>
        <w:t xml:space="preserve">, </w:t>
      </w:r>
      <w:r>
        <w:rPr>
          <w:rFonts w:ascii="Consolas" w:cs="Consolas" w:eastAsia="Consolas" w:hAnsi="Consolas"/>
        </w:rPr>
        <w:t xml:space="preserve">test_integrations.py</w:t>
      </w:r>
      <w:r>
        <w:t xml:space="preserve">, </w:t>
      </w:r>
      <w:r>
        <w:rPr>
          <w:rFonts w:ascii="Consolas" w:cs="Consolas" w:eastAsia="Consolas" w:hAnsi="Consolas"/>
        </w:rPr>
        <w:t xml:space="preserve">test_simulation.py</w:t>
      </w:r>
      <w:r>
        <w:t xml:space="preserve">, </w:t>
      </w:r>
      <w:r>
        <w:rPr>
          <w:rFonts w:ascii="Consolas" w:cs="Consolas" w:eastAsia="Consolas" w:hAnsi="Consolas"/>
        </w:rPr>
        <w:t xml:space="preserve">test_modes.py</w:t>
      </w:r>
      <w:r>
        <w:t xml:space="preserve">, </w:t>
      </w:r>
      <w:r>
        <w:rPr>
          <w:rFonts w:ascii="Consolas" w:cs="Consolas" w:eastAsia="Consolas" w:hAnsi="Consolas"/>
        </w:rPr>
        <w:t xml:space="preserve">test_v2.py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CLOSING SUMMARY</w:t>
      </w:r>
    </w:p>
    <w:p>
      <w:pPr>
        <w:spacing w:after="120"/>
      </w:pPr>
      <w:r>
        <w:t xml:space="preserve">DecisionGraph is not "a chatbot over documents." It is a layered system: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 graph substrate</w:t>
      </w:r>
      <w:r>
        <w:t xml:space="preserve"> (A) inside </w:t>
      </w:r>
      <w:r>
        <w:rPr>
          <w:b/>
          <w:bCs/>
        </w:rPr>
        <w:t xml:space="preserve">strict tenant isolation</w:t>
      </w:r>
      <w:r>
        <w:t xml:space="preserve"> (B).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Decisions as evolving objects</w:t>
      </w:r>
      <w:r>
        <w:t xml:space="preserve"> (C) that get distilled into </w:t>
      </w:r>
      <w:r>
        <w:rPr>
          <w:b/>
          <w:bCs/>
        </w:rPr>
        <w:t xml:space="preserve">Compiled Truth</w:t>
      </w:r>
      <w:r>
        <w:t xml:space="preserve"> (D) and recorded on an </w:t>
      </w:r>
      <w:r>
        <w:rPr>
          <w:b/>
          <w:bCs/>
        </w:rPr>
        <w:t xml:space="preserve">immutable Timeline</w:t>
      </w:r>
      <w:r>
        <w:t xml:space="preserve"> (E).</w:t>
      </w:r>
    </w:p>
    <w:p>
      <w:pPr>
        <w:pStyle w:val="ListParagraph"/>
        <w:numPr>
          <w:ilvl w:val="0"/>
          <w:numId w:val="3"/>
        </w:numPr>
      </w:pPr>
      <w:r>
        <w:t xml:space="preserve">A memory that </w:t>
      </w:r>
      <w:r>
        <w:rPr>
          <w:b/>
          <w:bCs/>
        </w:rPr>
        <w:t xml:space="preserve">improves itself while idle</w:t>
      </w:r>
      <w:r>
        <w:t xml:space="preserve"> via the </w:t>
      </w:r>
      <w:r>
        <w:rPr>
          <w:b/>
          <w:bCs/>
        </w:rPr>
        <w:t xml:space="preserve">Dream Cycle</w:t>
      </w:r>
      <w:r>
        <w:t xml:space="preserve"> (F).</w:t>
      </w:r>
    </w:p>
    <w:p>
      <w:pPr>
        <w:pStyle w:val="ListParagraph"/>
        <w:numPr>
          <w:ilvl w:val="0"/>
          <w:numId w:val="3"/>
        </w:numPr>
      </w:pPr>
      <w:r>
        <w:t xml:space="preserve">A </w:t>
      </w:r>
      <w:r>
        <w:rPr>
          <w:b/>
          <w:bCs/>
        </w:rPr>
        <w:t xml:space="preserve">reasoning layer</w:t>
      </w:r>
      <w:r>
        <w:t xml:space="preserve"> that </w:t>
      </w:r>
      <w:r>
        <w:rPr>
          <w:b/>
          <w:bCs/>
        </w:rPr>
        <w:t xml:space="preserve">routes intent automatically</w:t>
      </w:r>
      <w:r>
        <w:t xml:space="preserve"> (G) and retrieves with </w:t>
      </w:r>
      <w:r>
        <w:rPr>
          <w:b/>
          <w:bCs/>
        </w:rPr>
        <w:t xml:space="preserve">hybrid + multi-graph beam</w:t>
      </w:r>
      <w:r>
        <w:t xml:space="preserve"> methods (H–J).</w:t>
      </w:r>
    </w:p>
    <w:p>
      <w:pPr>
        <w:pStyle w:val="ListParagraph"/>
        <w:numPr>
          <w:ilvl w:val="0"/>
          <w:numId w:val="3"/>
        </w:numPr>
      </w:pPr>
      <w:r>
        <w:t xml:space="preserve">Many ways to </w:t>
      </w:r>
      <w:r>
        <w:rPr>
          <w:b/>
          <w:bCs/>
        </w:rPr>
        <w:t xml:space="preserve">feed it</w:t>
      </w:r>
      <w:r>
        <w:t xml:space="preserve"> — text, documents, web, media, sessions, simulation (K–P) — through a </w:t>
      </w:r>
      <w:r>
        <w:rPr>
          <w:b/>
          <w:bCs/>
        </w:rPr>
        <w:t xml:space="preserve">durable async queue</w:t>
      </w:r>
      <w:r>
        <w:t xml:space="preserve"> (N).</w:t>
      </w:r>
    </w:p>
    <w:p>
      <w:pPr>
        <w:pStyle w:val="ListParagraph"/>
        <w:numPr>
          <w:ilvl w:val="0"/>
          <w:numId w:val="3"/>
        </w:numPr>
      </w:pPr>
      <w:r>
        <w:t xml:space="preserve">A </w:t>
      </w:r>
      <w:r>
        <w:rPr>
          <w:b/>
          <w:bCs/>
        </w:rPr>
        <w:t xml:space="preserve">network surface</w:t>
      </w:r>
      <w:r>
        <w:t xml:space="preserve"> — </w:t>
      </w:r>
      <w:r>
        <w:rPr>
          <w:b/>
          <w:bCs/>
        </w:rPr>
        <w:t xml:space="preserve">MCP</w:t>
      </w:r>
      <w:r>
        <w:t xml:space="preserve"> (R) and </w:t>
      </w:r>
      <w:r>
        <w:rPr>
          <w:b/>
          <w:bCs/>
        </w:rPr>
        <w:t xml:space="preserve">integrations</w:t>
      </w:r>
      <w:r>
        <w:t xml:space="preserve"> (S) — that turns it from an app into a platform.</w:t>
      </w:r>
    </w:p>
    <w:p>
      <w:pPr>
        <w:pStyle w:val="ListParagraph"/>
        <w:numPr>
          <w:ilvl w:val="0"/>
          <w:numId w:val="3"/>
        </w:numPr>
      </w:pPr>
      <w:r>
        <w:t xml:space="preserve">Backed by </w:t>
      </w:r>
      <w:r>
        <w:rPr>
          <w:b/>
          <w:bCs/>
        </w:rPr>
        <w:t xml:space="preserve">local-model processing</w:t>
      </w:r>
      <w:r>
        <w:t xml:space="preserve"> (V), an </w:t>
      </w:r>
      <w:r>
        <w:rPr>
          <w:b/>
          <w:bCs/>
        </w:rPr>
        <w:t xml:space="preserve">admin-gated LLM gateway</w:t>
      </w:r>
      <w:r>
        <w:t xml:space="preserve"> (U), </w:t>
      </w:r>
      <w:r>
        <w:rPr>
          <w:b/>
          <w:bCs/>
        </w:rPr>
        <w:t xml:space="preserve">evaluation tooling</w:t>
      </w:r>
      <w:r>
        <w:t xml:space="preserve"> (T), a </w:t>
      </w:r>
      <w:r>
        <w:rPr>
          <w:b/>
          <w:bCs/>
        </w:rPr>
        <w:t xml:space="preserve">polished UI</w:t>
      </w:r>
      <w:r>
        <w:t xml:space="preserve"> (W), a </w:t>
      </w:r>
      <w:r>
        <w:rPr>
          <w:b/>
          <w:bCs/>
        </w:rPr>
        <w:t xml:space="preserve">defensible security posture</w:t>
      </w:r>
      <w:r>
        <w:t xml:space="preserve"> (X), </w:t>
      </w:r>
      <w:r>
        <w:rPr>
          <w:b/>
          <w:bCs/>
        </w:rPr>
        <w:t xml:space="preserve">stable public deployment</w:t>
      </w:r>
      <w:r>
        <w:t xml:space="preserve"> (Y), and </w:t>
      </w:r>
      <w:r>
        <w:rPr>
          <w:b/>
          <w:bCs/>
        </w:rPr>
        <w:t xml:space="preserve">110 passing tests</w:t>
      </w:r>
      <w:r>
        <w:t xml:space="preserve"> (Z).</w:t>
      </w:r>
    </w:p>
    <w:p>
      <w:pPr>
        <w:spacing w:after="120"/>
      </w:pPr>
      <w:r>
        <w:t xml:space="preserve">The one sentence that captures the product: </w:t>
      </w:r>
      <w:r>
        <w:rPr>
          <w:b/>
          <w:bCs/>
        </w:rPr>
        <w:t xml:space="preserve">an organization's memory lives in DecisionGraph, gets smarter on its own, and any human or AI agent reasons over it through one governed, audited layer.</w:t>
      </w:r>
    </w:p>
    <w:p>
      <w:pPr>
        <w:spacing w:after="120"/>
      </w:pPr>
      <w:r>
        <w:t xml:space="preserve">*See </w:t>
      </w:r>
      <w:r>
        <w:rPr>
          <w:rFonts w:ascii="Consolas" w:cs="Consolas" w:eastAsia="Consolas" w:hAnsi="Consolas"/>
        </w:rPr>
        <w:t xml:space="preserve">PLAN.md</w:t>
      </w:r>
      <w:r>
        <w:t xml:space="preserve"> for the forward roadmap (sandboxed external-agent access, scoped per-agent permissions, the agent marketplace).*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Calibri" w:cs="Calibri" w:eastAsia="Calibri" w:hAnsi="Calibri"/>
      <w:b/>
      <w:bCs/>
      <w:color w:val="1F2A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2026-05-19T20:12:09.639Z</dcterms:created>
  <dcterms:modified xsi:type="dcterms:W3CDTF">2026-05-19T20:12:09.641Z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