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617BD7CA" w:rsidR="00050706" w:rsidRPr="00B4008E" w:rsidRDefault="00D80564" w:rsidP="00E42375">
            <w:pPr>
              <w:rPr>
                <w:b/>
              </w:rPr>
            </w:pPr>
            <w:r w:rsidRPr="00D80564">
              <w:rPr>
                <w:rFonts w:ascii="Calibri" w:hAnsi="Calibri" w:cs="Arial"/>
                <w:i/>
                <w:color w:val="548DD4"/>
                <w:sz w:val="20"/>
                <w:szCs w:val="20"/>
                <w:lang w:eastAsia="es-CL"/>
              </w:rPr>
              <w:t>YourMeds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1FFE1DBA" w:rsidR="00050706" w:rsidRPr="00B4008E" w:rsidRDefault="00D80564" w:rsidP="00050706">
            <w:pPr>
              <w:rPr>
                <w:b/>
              </w:rPr>
            </w:pPr>
            <w:r w:rsidRPr="00D80564">
              <w:rPr>
                <w:rFonts w:ascii="Calibri" w:hAnsi="Calibri" w:cs="Arial"/>
                <w:i/>
                <w:color w:val="548DD4"/>
                <w:sz w:val="20"/>
                <w:szCs w:val="20"/>
                <w:lang w:eastAsia="es-CL"/>
              </w:rPr>
              <w:t xml:space="preserve">Programación </w:t>
            </w:r>
            <w:proofErr w:type="spellStart"/>
            <w:r w:rsidRPr="00D80564">
              <w:rPr>
                <w:rFonts w:ascii="Calibri" w:hAnsi="Calibri" w:cs="Arial"/>
                <w:i/>
                <w:color w:val="548DD4"/>
                <w:sz w:val="20"/>
                <w:szCs w:val="20"/>
                <w:lang w:eastAsia="es-CL"/>
              </w:rPr>
              <w:t>Frontend</w:t>
            </w:r>
            <w:proofErr w:type="spellEnd"/>
            <w:r w:rsidRPr="00D80564">
              <w:rPr>
                <w:rFonts w:ascii="Calibri" w:hAnsi="Calibri" w:cs="Arial"/>
                <w:i/>
                <w:color w:val="548DD4"/>
                <w:sz w:val="20"/>
                <w:szCs w:val="20"/>
                <w:lang w:eastAsia="es-CL"/>
              </w:rPr>
              <w:t xml:space="preserve"> (aplicación móvil) y Programación Backend</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06F5782C" w14:textId="2A1C2A0D" w:rsidR="00D80564" w:rsidRPr="00D80564" w:rsidRDefault="00D80564" w:rsidP="00D80564">
            <w:pPr>
              <w:pStyle w:val="Prrafodelista"/>
              <w:numPr>
                <w:ilvl w:val="0"/>
                <w:numId w:val="9"/>
              </w:numPr>
              <w:rPr>
                <w:rFonts w:ascii="Calibri" w:hAnsi="Calibri" w:cs="Arial"/>
                <w:i/>
                <w:color w:val="548DD4"/>
                <w:sz w:val="20"/>
                <w:szCs w:val="20"/>
                <w:lang w:eastAsia="es-CL"/>
              </w:rPr>
            </w:pPr>
            <w:r w:rsidRPr="00D80564">
              <w:rPr>
                <w:rFonts w:ascii="Calibri" w:hAnsi="Calibri" w:cs="Arial"/>
                <w:i/>
                <w:color w:val="548DD4"/>
                <w:sz w:val="20"/>
                <w:szCs w:val="20"/>
                <w:lang w:eastAsia="es-CL"/>
              </w:rPr>
              <w:t>Desarrollar una solución de software utilizando técnicas que permitan sistematizar el proceso de desarrollo y mantenimiento, asegurando el logro de los objetivos.</w:t>
            </w:r>
          </w:p>
          <w:p w14:paraId="063FBB6C" w14:textId="5FBE7F07" w:rsidR="00D80564" w:rsidRPr="00D80564" w:rsidRDefault="00D80564" w:rsidP="00D80564">
            <w:pPr>
              <w:pStyle w:val="Prrafodelista"/>
              <w:numPr>
                <w:ilvl w:val="0"/>
                <w:numId w:val="9"/>
              </w:numPr>
              <w:rPr>
                <w:rFonts w:ascii="Calibri" w:hAnsi="Calibri" w:cs="Arial"/>
                <w:i/>
                <w:color w:val="548DD4"/>
                <w:sz w:val="20"/>
                <w:szCs w:val="20"/>
                <w:lang w:eastAsia="es-CL"/>
              </w:rPr>
            </w:pPr>
            <w:r w:rsidRPr="00D80564">
              <w:rPr>
                <w:rFonts w:ascii="Calibri" w:hAnsi="Calibri" w:cs="Arial"/>
                <w:i/>
                <w:color w:val="548DD4"/>
                <w:sz w:val="20"/>
                <w:szCs w:val="20"/>
                <w:lang w:eastAsia="es-CL"/>
              </w:rPr>
              <w:t>Construir programas y rutinas de variada complejidad para dar solución a requerimientos acordes a tecnologías de mercado y aplicando buenas prácticas de codificación.</w:t>
            </w:r>
          </w:p>
          <w:p w14:paraId="398176D3" w14:textId="351773B4" w:rsidR="00D80564" w:rsidRPr="00D80564" w:rsidRDefault="00D80564" w:rsidP="00D80564">
            <w:pPr>
              <w:pStyle w:val="Prrafodelista"/>
              <w:numPr>
                <w:ilvl w:val="0"/>
                <w:numId w:val="9"/>
              </w:numPr>
              <w:rPr>
                <w:rFonts w:ascii="Calibri" w:hAnsi="Calibri" w:cs="Arial"/>
                <w:i/>
                <w:color w:val="548DD4"/>
                <w:sz w:val="20"/>
                <w:szCs w:val="20"/>
                <w:lang w:eastAsia="es-CL"/>
              </w:rPr>
            </w:pPr>
            <w:r w:rsidRPr="00D80564">
              <w:rPr>
                <w:rFonts w:ascii="Calibri" w:hAnsi="Calibri" w:cs="Arial"/>
                <w:i/>
                <w:color w:val="548DD4"/>
                <w:sz w:val="20"/>
                <w:szCs w:val="20"/>
                <w:lang w:eastAsia="es-CL"/>
              </w:rPr>
              <w:t>Programar consultas y rutinas para manipular información en bases de datos según los requerimientos definidos.</w:t>
            </w:r>
          </w:p>
          <w:p w14:paraId="55545A0D" w14:textId="1198FC65" w:rsidR="00D80564" w:rsidRPr="00D80564" w:rsidRDefault="00D80564" w:rsidP="00D80564">
            <w:pPr>
              <w:pStyle w:val="Prrafodelista"/>
              <w:numPr>
                <w:ilvl w:val="0"/>
                <w:numId w:val="9"/>
              </w:numPr>
              <w:rPr>
                <w:rFonts w:ascii="Calibri" w:hAnsi="Calibri" w:cs="Arial"/>
                <w:i/>
                <w:color w:val="548DD4"/>
                <w:sz w:val="20"/>
                <w:szCs w:val="20"/>
                <w:lang w:eastAsia="es-CL"/>
              </w:rPr>
            </w:pPr>
            <w:r w:rsidRPr="00D80564">
              <w:rPr>
                <w:rFonts w:ascii="Calibri" w:hAnsi="Calibri" w:cs="Arial"/>
                <w:i/>
                <w:color w:val="548DD4"/>
                <w:sz w:val="20"/>
                <w:szCs w:val="20"/>
                <w:lang w:eastAsia="es-CL"/>
              </w:rPr>
              <w:t>Construir el modelo arquitectónico de una solución sistémica que soporte los procesos del negocio y cumpla con los estándares de la industria.</w:t>
            </w:r>
          </w:p>
          <w:p w14:paraId="2366AA78" w14:textId="200F9A23" w:rsidR="00050706" w:rsidRPr="00D80564" w:rsidRDefault="00D80564" w:rsidP="00D80564">
            <w:pPr>
              <w:pStyle w:val="Prrafodelista"/>
              <w:numPr>
                <w:ilvl w:val="0"/>
                <w:numId w:val="9"/>
              </w:numPr>
              <w:rPr>
                <w:b/>
              </w:rPr>
            </w:pPr>
            <w:r w:rsidRPr="00D80564">
              <w:rPr>
                <w:rFonts w:ascii="Calibri" w:hAnsi="Calibri" w:cs="Arial"/>
                <w:i/>
                <w:color w:val="548DD4"/>
                <w:sz w:val="20"/>
                <w:szCs w:val="20"/>
                <w:lang w:eastAsia="es-CL"/>
              </w:rPr>
              <w:t>Implementar soluciones sistémicas integrales para automatizar y optimizar procesos de acuerdo con las necesidades identificadas.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A9996C9" w14:textId="4C3378FB" w:rsidR="00D80564" w:rsidRPr="00D80564" w:rsidRDefault="00D80564" w:rsidP="00D80564">
            <w:pPr>
              <w:pStyle w:val="paragraph"/>
              <w:spacing w:after="0"/>
              <w:jc w:val="both"/>
              <w:textAlignment w:val="baseline"/>
              <w:rPr>
                <w:rFonts w:ascii="Calibri" w:hAnsi="Calibri" w:cs="Arial"/>
                <w:i/>
                <w:color w:val="0070C0"/>
                <w:sz w:val="18"/>
                <w:szCs w:val="20"/>
              </w:rPr>
            </w:pPr>
            <w:r w:rsidRPr="00D80564">
              <w:rPr>
                <w:rFonts w:ascii="Calibri" w:hAnsi="Calibri" w:cs="Arial"/>
                <w:i/>
                <w:color w:val="0070C0"/>
                <w:sz w:val="18"/>
                <w:szCs w:val="20"/>
              </w:rPr>
              <w:t>El proyecto YourMeds consiste en el desarrollo de una aplicación móvil orientada a mejorar la adherencia a los tratamientos médicos mediante la gestión y recordatorio de la toma de medicamentos. La aplicación permite registrar medicamentos, dosis y horarios, generando alertas personalizadas para los usuarios y, en caso de ser necesario, notificaciones a cuidadores o familiares.</w:t>
            </w:r>
          </w:p>
          <w:p w14:paraId="543D7C6B" w14:textId="513A7F53" w:rsidR="001202BF" w:rsidRPr="00B340E1" w:rsidRDefault="00D80564" w:rsidP="00D80564">
            <w:pPr>
              <w:pStyle w:val="paragraph"/>
              <w:spacing w:before="0" w:beforeAutospacing="0" w:after="0" w:afterAutospacing="0"/>
              <w:jc w:val="both"/>
              <w:textAlignment w:val="baseline"/>
              <w:rPr>
                <w:rFonts w:ascii="Calibri" w:hAnsi="Calibri" w:cs="Arial"/>
                <w:i/>
                <w:color w:val="0070C0"/>
                <w:sz w:val="18"/>
                <w:szCs w:val="20"/>
              </w:rPr>
            </w:pPr>
            <w:r w:rsidRPr="00D80564">
              <w:rPr>
                <w:rFonts w:ascii="Calibri" w:hAnsi="Calibri" w:cs="Arial"/>
                <w:i/>
                <w:color w:val="0070C0"/>
                <w:sz w:val="18"/>
                <w:szCs w:val="20"/>
              </w:rPr>
              <w:t>Durante su desarrollo, se priorizó crear una solución accesible y simple para personas mayores o con tratamientos complejos, contribuyendo así al cuidado de la salud y evitando errores en la administración de fármacos.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13190BE3" w14:textId="1724BC9D" w:rsidR="00D80564" w:rsidRPr="00D80564" w:rsidRDefault="00D80564" w:rsidP="00D80564">
            <w:pPr>
              <w:jc w:val="both"/>
              <w:rPr>
                <w:rFonts w:ascii="Calibri" w:hAnsi="Calibri" w:cs="Arial"/>
                <w:b/>
                <w:bCs/>
                <w:i/>
                <w:color w:val="0070C0"/>
                <w:sz w:val="18"/>
                <w:szCs w:val="20"/>
                <w:lang w:eastAsia="es-CL"/>
              </w:rPr>
            </w:pPr>
            <w:r w:rsidRPr="00D80564">
              <w:rPr>
                <w:rFonts w:ascii="Calibri" w:hAnsi="Calibri" w:cs="Arial"/>
                <w:b/>
                <w:bCs/>
                <w:i/>
                <w:color w:val="0070C0"/>
                <w:sz w:val="18"/>
                <w:szCs w:val="20"/>
                <w:lang w:eastAsia="es-CL"/>
              </w:rPr>
              <w:t>Objetivo general</w:t>
            </w:r>
          </w:p>
          <w:p w14:paraId="1C1621F9" w14:textId="77648C6D" w:rsidR="00D80564" w:rsidRPr="00D80564" w:rsidRDefault="00D80564" w:rsidP="00D80564">
            <w:pPr>
              <w:jc w:val="both"/>
              <w:rPr>
                <w:rFonts w:ascii="Calibri" w:hAnsi="Calibri" w:cs="Arial"/>
                <w:i/>
                <w:color w:val="0070C0"/>
                <w:sz w:val="18"/>
                <w:szCs w:val="20"/>
                <w:lang w:eastAsia="es-CL"/>
              </w:rPr>
            </w:pPr>
            <w:r w:rsidRPr="00D80564">
              <w:rPr>
                <w:rFonts w:ascii="Calibri" w:hAnsi="Calibri" w:cs="Arial"/>
                <w:i/>
                <w:color w:val="0070C0"/>
                <w:sz w:val="18"/>
                <w:szCs w:val="20"/>
                <w:lang w:eastAsia="es-CL"/>
              </w:rPr>
              <w:t>Desarrollar una aplicación web llamada YourMeds que permita gestionar y recordar la toma de medicamentos de forma personalizada, contribuyendo a mejorar la adherencia a los tratamientos médicos y la organización de los usuarios respecto a sus horarios de medicación.</w:t>
            </w:r>
          </w:p>
          <w:p w14:paraId="6F3C57F2" w14:textId="676C370B" w:rsidR="00D80564" w:rsidRPr="00D80564" w:rsidRDefault="00D80564" w:rsidP="00D80564">
            <w:pPr>
              <w:jc w:val="both"/>
              <w:rPr>
                <w:rFonts w:ascii="Calibri" w:hAnsi="Calibri" w:cs="Arial"/>
                <w:b/>
                <w:bCs/>
                <w:i/>
                <w:color w:val="0070C0"/>
                <w:sz w:val="18"/>
                <w:szCs w:val="20"/>
                <w:lang w:eastAsia="es-CL"/>
              </w:rPr>
            </w:pPr>
            <w:r w:rsidRPr="00D80564">
              <w:rPr>
                <w:rFonts w:ascii="Calibri" w:hAnsi="Calibri" w:cs="Arial"/>
                <w:b/>
                <w:bCs/>
                <w:i/>
                <w:color w:val="0070C0"/>
                <w:sz w:val="18"/>
                <w:szCs w:val="20"/>
                <w:lang w:eastAsia="es-CL"/>
              </w:rPr>
              <w:t>Objetivos específicos</w:t>
            </w:r>
          </w:p>
          <w:p w14:paraId="15A20B22" w14:textId="3D888E2B" w:rsidR="00D80564" w:rsidRPr="00D80564" w:rsidRDefault="00D80564" w:rsidP="00D80564">
            <w:pPr>
              <w:pStyle w:val="Prrafodelista"/>
              <w:numPr>
                <w:ilvl w:val="0"/>
                <w:numId w:val="10"/>
              </w:numPr>
              <w:jc w:val="both"/>
              <w:rPr>
                <w:rFonts w:ascii="Calibri" w:hAnsi="Calibri" w:cs="Arial"/>
                <w:i/>
                <w:color w:val="0070C0"/>
                <w:sz w:val="18"/>
                <w:szCs w:val="20"/>
                <w:lang w:eastAsia="es-CL"/>
              </w:rPr>
            </w:pPr>
            <w:r w:rsidRPr="00D80564">
              <w:rPr>
                <w:rFonts w:ascii="Calibri" w:hAnsi="Calibri" w:cs="Arial"/>
                <w:i/>
                <w:color w:val="0070C0"/>
                <w:sz w:val="18"/>
                <w:szCs w:val="20"/>
                <w:lang w:eastAsia="es-CL"/>
              </w:rPr>
              <w:t>Diseñar una interfaz intuitiva y accesible que facilite el registro y la consulta de medicamentos, dosis y horarios.</w:t>
            </w:r>
          </w:p>
          <w:p w14:paraId="66F40623" w14:textId="3AC2D40C" w:rsidR="00D80564" w:rsidRPr="00D80564" w:rsidRDefault="00D80564" w:rsidP="00D80564">
            <w:pPr>
              <w:pStyle w:val="Prrafodelista"/>
              <w:numPr>
                <w:ilvl w:val="0"/>
                <w:numId w:val="10"/>
              </w:numPr>
              <w:jc w:val="both"/>
              <w:rPr>
                <w:rFonts w:ascii="Calibri" w:hAnsi="Calibri" w:cs="Arial"/>
                <w:i/>
                <w:color w:val="0070C0"/>
                <w:sz w:val="18"/>
                <w:szCs w:val="20"/>
                <w:lang w:eastAsia="es-CL"/>
              </w:rPr>
            </w:pPr>
            <w:r w:rsidRPr="00D80564">
              <w:rPr>
                <w:rFonts w:ascii="Calibri" w:hAnsi="Calibri" w:cs="Arial"/>
                <w:i/>
                <w:color w:val="0070C0"/>
                <w:sz w:val="18"/>
                <w:szCs w:val="20"/>
                <w:lang w:eastAsia="es-CL"/>
              </w:rPr>
              <w:t>Implementar un sistema de notificaciones que alerte al usuario sobre la hora de cada medicamento.</w:t>
            </w:r>
          </w:p>
          <w:p w14:paraId="19373CA8" w14:textId="5F4DB4B0" w:rsidR="00D80564" w:rsidRPr="00D80564" w:rsidRDefault="00D80564" w:rsidP="00D80564">
            <w:pPr>
              <w:pStyle w:val="Prrafodelista"/>
              <w:numPr>
                <w:ilvl w:val="0"/>
                <w:numId w:val="10"/>
              </w:numPr>
              <w:jc w:val="both"/>
              <w:rPr>
                <w:rFonts w:ascii="Calibri" w:hAnsi="Calibri" w:cs="Arial"/>
                <w:i/>
                <w:color w:val="0070C0"/>
                <w:sz w:val="18"/>
                <w:szCs w:val="20"/>
                <w:lang w:eastAsia="es-CL"/>
              </w:rPr>
            </w:pPr>
            <w:r w:rsidRPr="00D80564">
              <w:rPr>
                <w:rFonts w:ascii="Calibri" w:hAnsi="Calibri" w:cs="Arial"/>
                <w:i/>
                <w:color w:val="0070C0"/>
                <w:sz w:val="18"/>
                <w:szCs w:val="20"/>
                <w:lang w:eastAsia="es-CL"/>
              </w:rPr>
              <w:t>Desarrollar una base de datos segura para almacenar la información de los usuarios y sus tratamientos.</w:t>
            </w:r>
          </w:p>
          <w:p w14:paraId="6FD53CFF" w14:textId="4319A618" w:rsidR="00D80564" w:rsidRPr="00D80564" w:rsidRDefault="00D80564" w:rsidP="00D80564">
            <w:pPr>
              <w:pStyle w:val="Prrafodelista"/>
              <w:numPr>
                <w:ilvl w:val="0"/>
                <w:numId w:val="10"/>
              </w:numPr>
              <w:jc w:val="both"/>
              <w:rPr>
                <w:rFonts w:ascii="Calibri" w:hAnsi="Calibri" w:cs="Arial"/>
                <w:i/>
                <w:color w:val="0070C0"/>
                <w:sz w:val="18"/>
                <w:szCs w:val="20"/>
                <w:lang w:eastAsia="es-CL"/>
              </w:rPr>
            </w:pPr>
            <w:r w:rsidRPr="00D80564">
              <w:rPr>
                <w:rFonts w:ascii="Calibri" w:hAnsi="Calibri" w:cs="Arial"/>
                <w:i/>
                <w:color w:val="0070C0"/>
                <w:sz w:val="18"/>
                <w:szCs w:val="20"/>
                <w:lang w:eastAsia="es-CL"/>
              </w:rPr>
              <w:t>Integrar funciones de seguimiento que permitan visualizar el historial de medicamentos tomados y pendientes.</w:t>
            </w:r>
          </w:p>
          <w:p w14:paraId="3F52E2FB" w14:textId="62920709" w:rsidR="001202BF" w:rsidRPr="00D80564" w:rsidRDefault="00D80564" w:rsidP="00D80564">
            <w:pPr>
              <w:pStyle w:val="Prrafodelista"/>
              <w:numPr>
                <w:ilvl w:val="0"/>
                <w:numId w:val="10"/>
              </w:numPr>
              <w:jc w:val="both"/>
              <w:rPr>
                <w:rFonts w:ascii="Calibri" w:hAnsi="Calibri" w:cs="Arial"/>
                <w:i/>
                <w:color w:val="0070C0"/>
                <w:sz w:val="18"/>
                <w:szCs w:val="20"/>
                <w:lang w:eastAsia="es-CL"/>
              </w:rPr>
            </w:pPr>
            <w:r w:rsidRPr="00D80564">
              <w:rPr>
                <w:rFonts w:ascii="Calibri" w:hAnsi="Calibri" w:cs="Arial"/>
                <w:i/>
                <w:color w:val="0070C0"/>
                <w:sz w:val="18"/>
                <w:szCs w:val="20"/>
                <w:lang w:eastAsia="es-CL"/>
              </w:rPr>
              <w:t>Evaluar la funcionalidad y usabilidad de la aplicación mediante pruebas con usuarios reales para realizar mejoras.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F8F18BC" w14:textId="77777777" w:rsidR="00D80564" w:rsidRPr="00D80564" w:rsidRDefault="00D80564" w:rsidP="00D80564">
            <w:pPr>
              <w:rPr>
                <w:rFonts w:ascii="Calibri" w:hAnsi="Calibri" w:cs="Arial"/>
                <w:i/>
                <w:color w:val="0070C0"/>
                <w:sz w:val="18"/>
                <w:szCs w:val="20"/>
                <w:lang w:eastAsia="es-CL"/>
              </w:rPr>
            </w:pPr>
            <w:r w:rsidRPr="00D80564">
              <w:rPr>
                <w:rFonts w:ascii="Calibri" w:hAnsi="Calibri" w:cs="Arial"/>
                <w:i/>
                <w:color w:val="0070C0"/>
                <w:sz w:val="18"/>
                <w:szCs w:val="20"/>
                <w:lang w:eastAsia="es-CL"/>
              </w:rPr>
              <w:t>El desarrollo se llevó a cabo mediante la metodología ágil Kanban, utilizando la plataforma Jira para la gestión de tareas. Esta metodología facilitó la organización visual del flujo de trabajo y permitió adaptarse rápidamente a ajustes y retroalimentaciones durante el semestre.</w:t>
            </w:r>
          </w:p>
          <w:p w14:paraId="396694F6" w14:textId="1FB4B17A" w:rsidR="001202BF" w:rsidRPr="00B340E1" w:rsidRDefault="00D80564" w:rsidP="00D80564">
            <w:pPr>
              <w:rPr>
                <w:rFonts w:ascii="Calibri" w:hAnsi="Calibri" w:cs="Arial"/>
                <w:i/>
                <w:color w:val="0070C0"/>
                <w:sz w:val="18"/>
                <w:szCs w:val="20"/>
                <w:lang w:eastAsia="es-CL"/>
              </w:rPr>
            </w:pPr>
            <w:r w:rsidRPr="00D80564">
              <w:rPr>
                <w:rFonts w:ascii="Calibri" w:hAnsi="Calibri" w:cs="Arial"/>
                <w:i/>
                <w:color w:val="0070C0"/>
                <w:sz w:val="18"/>
                <w:szCs w:val="20"/>
                <w:lang w:eastAsia="es-CL"/>
              </w:rPr>
              <w:t xml:space="preserve">El equipo utilizó herramientas colaborativas como Google </w:t>
            </w:r>
            <w:proofErr w:type="spellStart"/>
            <w:r w:rsidRPr="00D80564">
              <w:rPr>
                <w:rFonts w:ascii="Calibri" w:hAnsi="Calibri" w:cs="Arial"/>
                <w:i/>
                <w:color w:val="0070C0"/>
                <w:sz w:val="18"/>
                <w:szCs w:val="20"/>
                <w:lang w:eastAsia="es-CL"/>
              </w:rPr>
              <w:t>Docs</w:t>
            </w:r>
            <w:proofErr w:type="spellEnd"/>
            <w:r w:rsidRPr="00D80564">
              <w:rPr>
                <w:rFonts w:ascii="Calibri" w:hAnsi="Calibri" w:cs="Arial"/>
                <w:i/>
                <w:color w:val="0070C0"/>
                <w:sz w:val="18"/>
                <w:szCs w:val="20"/>
                <w:lang w:eastAsia="es-CL"/>
              </w:rPr>
              <w:t xml:space="preserve">, </w:t>
            </w:r>
            <w:proofErr w:type="spellStart"/>
            <w:r w:rsidRPr="00D80564">
              <w:rPr>
                <w:rFonts w:ascii="Calibri" w:hAnsi="Calibri" w:cs="Arial"/>
                <w:i/>
                <w:color w:val="0070C0"/>
                <w:sz w:val="18"/>
                <w:szCs w:val="20"/>
                <w:lang w:eastAsia="es-CL"/>
              </w:rPr>
              <w:t>Discord</w:t>
            </w:r>
            <w:proofErr w:type="spellEnd"/>
            <w:r w:rsidRPr="00D80564">
              <w:rPr>
                <w:rFonts w:ascii="Calibri" w:hAnsi="Calibri" w:cs="Arial"/>
                <w:i/>
                <w:color w:val="0070C0"/>
                <w:sz w:val="18"/>
                <w:szCs w:val="20"/>
                <w:lang w:eastAsia="es-CL"/>
              </w:rPr>
              <w:t xml:space="preserve"> y Google </w:t>
            </w:r>
            <w:proofErr w:type="spellStart"/>
            <w:r w:rsidRPr="00D80564">
              <w:rPr>
                <w:rFonts w:ascii="Calibri" w:hAnsi="Calibri" w:cs="Arial"/>
                <w:i/>
                <w:color w:val="0070C0"/>
                <w:sz w:val="18"/>
                <w:szCs w:val="20"/>
                <w:lang w:eastAsia="es-CL"/>
              </w:rPr>
              <w:t>Meet</w:t>
            </w:r>
            <w:proofErr w:type="spellEnd"/>
            <w:r w:rsidRPr="00D80564">
              <w:rPr>
                <w:rFonts w:ascii="Calibri" w:hAnsi="Calibri" w:cs="Arial"/>
                <w:i/>
                <w:color w:val="0070C0"/>
                <w:sz w:val="18"/>
                <w:szCs w:val="20"/>
                <w:lang w:eastAsia="es-CL"/>
              </w:rPr>
              <w:t xml:space="preserve"> para mantener una comunicación constante y documentar los avances.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A39F3E2" w14:textId="6A2D2466" w:rsidR="001202BF"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p>
          <w:p w14:paraId="4FDE3ECC" w14:textId="77777777" w:rsidR="000A7C9B" w:rsidRPr="00B340E1" w:rsidRDefault="000A7C9B" w:rsidP="000A7C9B">
            <w:pPr>
              <w:pStyle w:val="Prrafodelista"/>
              <w:spacing w:after="0" w:line="240" w:lineRule="auto"/>
              <w:ind w:left="318"/>
              <w:jc w:val="both"/>
              <w:rPr>
                <w:rFonts w:ascii="Calibri" w:hAnsi="Calibri" w:cs="Arial"/>
                <w:i/>
                <w:color w:val="0070C0"/>
                <w:sz w:val="18"/>
                <w:szCs w:val="20"/>
                <w:lang w:eastAsia="es-CL"/>
              </w:rPr>
            </w:pPr>
          </w:p>
          <w:p w14:paraId="24147ED0" w14:textId="73E82D6E" w:rsidR="000A7C9B" w:rsidRDefault="000A7C9B" w:rsidP="000A7C9B">
            <w:pPr>
              <w:pStyle w:val="Prrafodelista"/>
              <w:jc w:val="both"/>
              <w:rPr>
                <w:rFonts w:ascii="Calibri" w:hAnsi="Calibri" w:cs="Arial"/>
                <w:i/>
                <w:color w:val="0070C0"/>
                <w:sz w:val="18"/>
                <w:szCs w:val="20"/>
                <w:lang w:eastAsia="es-CL"/>
              </w:rPr>
            </w:pPr>
            <w:r w:rsidRPr="000A7C9B">
              <w:rPr>
                <w:rFonts w:ascii="Calibri" w:hAnsi="Calibri" w:cs="Arial"/>
                <w:i/>
                <w:color w:val="0070C0"/>
                <w:sz w:val="18"/>
                <w:szCs w:val="20"/>
                <w:lang w:eastAsia="es-CL"/>
              </w:rPr>
              <w:t>Análisis y definición de requisitos: Revisión de la problemática, elaboración del documento de requisitos funcionales y validación de necesidades del usuario.</w:t>
            </w:r>
          </w:p>
          <w:p w14:paraId="1B09BB2A" w14:textId="77777777" w:rsidR="000A7C9B" w:rsidRPr="000A7C9B" w:rsidRDefault="000A7C9B" w:rsidP="000A7C9B">
            <w:pPr>
              <w:pStyle w:val="Prrafodelista"/>
              <w:jc w:val="both"/>
              <w:rPr>
                <w:rFonts w:ascii="Calibri" w:hAnsi="Calibri" w:cs="Arial"/>
                <w:i/>
                <w:color w:val="0070C0"/>
                <w:sz w:val="18"/>
                <w:szCs w:val="20"/>
                <w:lang w:eastAsia="es-CL"/>
              </w:rPr>
            </w:pPr>
          </w:p>
          <w:p w14:paraId="751B37F5" w14:textId="18DFCEA2" w:rsidR="000A7C9B" w:rsidRDefault="000A7C9B" w:rsidP="000A7C9B">
            <w:pPr>
              <w:pStyle w:val="Prrafodelista"/>
              <w:jc w:val="both"/>
              <w:rPr>
                <w:rFonts w:ascii="Calibri" w:hAnsi="Calibri" w:cs="Arial"/>
                <w:i/>
                <w:color w:val="0070C0"/>
                <w:sz w:val="18"/>
                <w:szCs w:val="20"/>
                <w:lang w:eastAsia="es-CL"/>
              </w:rPr>
            </w:pPr>
            <w:r w:rsidRPr="000A7C9B">
              <w:rPr>
                <w:rFonts w:ascii="Calibri" w:hAnsi="Calibri" w:cs="Arial"/>
                <w:i/>
                <w:color w:val="0070C0"/>
                <w:sz w:val="18"/>
                <w:szCs w:val="20"/>
                <w:lang w:eastAsia="es-CL"/>
              </w:rPr>
              <w:t xml:space="preserve">Diseño: Creación de mockups en </w:t>
            </w:r>
            <w:proofErr w:type="spellStart"/>
            <w:r w:rsidRPr="000A7C9B">
              <w:rPr>
                <w:rFonts w:ascii="Calibri" w:hAnsi="Calibri" w:cs="Arial"/>
                <w:i/>
                <w:color w:val="0070C0"/>
                <w:sz w:val="18"/>
                <w:szCs w:val="20"/>
                <w:lang w:eastAsia="es-CL"/>
              </w:rPr>
              <w:t>Figma</w:t>
            </w:r>
            <w:proofErr w:type="spellEnd"/>
            <w:r w:rsidRPr="000A7C9B">
              <w:rPr>
                <w:rFonts w:ascii="Calibri" w:hAnsi="Calibri" w:cs="Arial"/>
                <w:i/>
                <w:color w:val="0070C0"/>
                <w:sz w:val="18"/>
                <w:szCs w:val="20"/>
                <w:lang w:eastAsia="es-CL"/>
              </w:rPr>
              <w:t xml:space="preserve"> y modelado de la base de datos en Draw.io y MySQL </w:t>
            </w:r>
            <w:proofErr w:type="spellStart"/>
            <w:r w:rsidRPr="000A7C9B">
              <w:rPr>
                <w:rFonts w:ascii="Calibri" w:hAnsi="Calibri" w:cs="Arial"/>
                <w:i/>
                <w:color w:val="0070C0"/>
                <w:sz w:val="18"/>
                <w:szCs w:val="20"/>
                <w:lang w:eastAsia="es-CL"/>
              </w:rPr>
              <w:t>Workbench</w:t>
            </w:r>
            <w:proofErr w:type="spellEnd"/>
            <w:r w:rsidRPr="000A7C9B">
              <w:rPr>
                <w:rFonts w:ascii="Calibri" w:hAnsi="Calibri" w:cs="Arial"/>
                <w:i/>
                <w:color w:val="0070C0"/>
                <w:sz w:val="18"/>
                <w:szCs w:val="20"/>
                <w:lang w:eastAsia="es-CL"/>
              </w:rPr>
              <w:t>.</w:t>
            </w:r>
          </w:p>
          <w:p w14:paraId="34759471" w14:textId="77777777" w:rsidR="000A7C9B" w:rsidRPr="000A7C9B" w:rsidRDefault="000A7C9B" w:rsidP="000A7C9B">
            <w:pPr>
              <w:pStyle w:val="Prrafodelista"/>
              <w:jc w:val="both"/>
              <w:rPr>
                <w:rFonts w:ascii="Calibri" w:hAnsi="Calibri" w:cs="Arial"/>
                <w:i/>
                <w:color w:val="0070C0"/>
                <w:sz w:val="18"/>
                <w:szCs w:val="20"/>
                <w:lang w:eastAsia="es-CL"/>
              </w:rPr>
            </w:pPr>
          </w:p>
          <w:p w14:paraId="6CCC5517" w14:textId="52E95D2F" w:rsidR="000A7C9B" w:rsidRDefault="000A7C9B" w:rsidP="000A7C9B">
            <w:pPr>
              <w:pStyle w:val="Prrafodelista"/>
              <w:jc w:val="both"/>
              <w:rPr>
                <w:rFonts w:ascii="Calibri" w:hAnsi="Calibri" w:cs="Arial"/>
                <w:i/>
                <w:color w:val="0070C0"/>
                <w:sz w:val="18"/>
                <w:szCs w:val="20"/>
                <w:lang w:eastAsia="es-CL"/>
              </w:rPr>
            </w:pPr>
            <w:r w:rsidRPr="000A7C9B">
              <w:rPr>
                <w:rFonts w:ascii="Calibri" w:hAnsi="Calibri" w:cs="Arial"/>
                <w:i/>
                <w:color w:val="0070C0"/>
                <w:sz w:val="18"/>
                <w:szCs w:val="20"/>
                <w:lang w:eastAsia="es-CL"/>
              </w:rPr>
              <w:t xml:space="preserve">Desarrollo: Implementación del </w:t>
            </w:r>
            <w:proofErr w:type="spellStart"/>
            <w:r w:rsidRPr="000A7C9B">
              <w:rPr>
                <w:rFonts w:ascii="Calibri" w:hAnsi="Calibri" w:cs="Arial"/>
                <w:i/>
                <w:color w:val="0070C0"/>
                <w:sz w:val="18"/>
                <w:szCs w:val="20"/>
                <w:lang w:eastAsia="es-CL"/>
              </w:rPr>
              <w:t>frontend</w:t>
            </w:r>
            <w:proofErr w:type="spellEnd"/>
            <w:r w:rsidRPr="000A7C9B">
              <w:rPr>
                <w:rFonts w:ascii="Calibri" w:hAnsi="Calibri" w:cs="Arial"/>
                <w:i/>
                <w:color w:val="0070C0"/>
                <w:sz w:val="18"/>
                <w:szCs w:val="20"/>
                <w:lang w:eastAsia="es-CL"/>
              </w:rPr>
              <w:t xml:space="preserve"> con React Native y backend con Java Spring Boot.</w:t>
            </w:r>
          </w:p>
          <w:p w14:paraId="47496669" w14:textId="77777777" w:rsidR="000A7C9B" w:rsidRPr="000A7C9B" w:rsidRDefault="000A7C9B" w:rsidP="000A7C9B">
            <w:pPr>
              <w:pStyle w:val="Prrafodelista"/>
              <w:jc w:val="both"/>
              <w:rPr>
                <w:rFonts w:ascii="Calibri" w:hAnsi="Calibri" w:cs="Arial"/>
                <w:i/>
                <w:color w:val="0070C0"/>
                <w:sz w:val="18"/>
                <w:szCs w:val="20"/>
                <w:lang w:eastAsia="es-CL"/>
              </w:rPr>
            </w:pPr>
          </w:p>
          <w:p w14:paraId="75E93F40" w14:textId="77777777" w:rsidR="000A7C9B" w:rsidRPr="000A7C9B" w:rsidRDefault="000A7C9B" w:rsidP="000A7C9B">
            <w:pPr>
              <w:pStyle w:val="Prrafodelista"/>
              <w:jc w:val="both"/>
              <w:rPr>
                <w:rFonts w:ascii="Calibri" w:hAnsi="Calibri" w:cs="Arial"/>
                <w:i/>
                <w:color w:val="0070C0"/>
                <w:sz w:val="18"/>
                <w:szCs w:val="20"/>
                <w:lang w:eastAsia="es-CL"/>
              </w:rPr>
            </w:pPr>
            <w:r w:rsidRPr="000A7C9B">
              <w:rPr>
                <w:rFonts w:ascii="Calibri" w:hAnsi="Calibri" w:cs="Arial"/>
                <w:i/>
                <w:color w:val="0070C0"/>
                <w:sz w:val="18"/>
                <w:szCs w:val="20"/>
                <w:lang w:eastAsia="es-CL"/>
              </w:rPr>
              <w:t>Pruebas: Validación de las funcionalidades mediante simuladores móviles y pruebas de integración.</w:t>
            </w:r>
          </w:p>
          <w:p w14:paraId="102C69AC" w14:textId="77777777" w:rsidR="000A7C9B" w:rsidRPr="000A7C9B" w:rsidRDefault="000A7C9B" w:rsidP="000A7C9B">
            <w:pPr>
              <w:pStyle w:val="Prrafodelista"/>
              <w:jc w:val="both"/>
              <w:rPr>
                <w:rFonts w:ascii="Calibri" w:hAnsi="Calibri" w:cs="Arial"/>
                <w:i/>
                <w:color w:val="0070C0"/>
                <w:sz w:val="18"/>
                <w:szCs w:val="20"/>
                <w:lang w:eastAsia="es-CL"/>
              </w:rPr>
            </w:pPr>
          </w:p>
          <w:p w14:paraId="15114D16" w14:textId="77777777" w:rsidR="000A7C9B" w:rsidRDefault="000A7C9B" w:rsidP="000A7C9B">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0A7C9B">
              <w:rPr>
                <w:rFonts w:ascii="Calibri" w:hAnsi="Calibri" w:cs="Arial"/>
                <w:i/>
                <w:color w:val="0070C0"/>
                <w:sz w:val="18"/>
                <w:szCs w:val="20"/>
                <w:lang w:eastAsia="es-CL"/>
              </w:rPr>
              <w:t>Documentación final: Registro del proceso, resultados y conclusiones.</w:t>
            </w:r>
            <w:r>
              <w:rPr>
                <w:rFonts w:ascii="Calibri" w:hAnsi="Calibri" w:cs="Arial"/>
                <w:i/>
                <w:color w:val="0070C0"/>
                <w:sz w:val="18"/>
                <w:szCs w:val="20"/>
                <w:lang w:eastAsia="es-CL"/>
              </w:rPr>
              <w:t xml:space="preserve"> </w:t>
            </w:r>
          </w:p>
          <w:p w14:paraId="03887FC6" w14:textId="471BEAF3" w:rsidR="001202BF" w:rsidRDefault="001202BF" w:rsidP="000A7C9B">
            <w:pPr>
              <w:pStyle w:val="Prrafodelista"/>
              <w:spacing w:after="0" w:line="240" w:lineRule="auto"/>
              <w:ind w:left="318"/>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2541D2" w:rsidRPr="00B340E1">
              <w:rPr>
                <w:rFonts w:ascii="Calibri" w:hAnsi="Calibri" w:cs="Arial"/>
                <w:i/>
                <w:color w:val="0070C0"/>
                <w:sz w:val="18"/>
                <w:szCs w:val="20"/>
                <w:lang w:eastAsia="es-CL"/>
              </w:rPr>
              <w:t>.</w:t>
            </w:r>
          </w:p>
          <w:p w14:paraId="7656E411" w14:textId="77777777" w:rsidR="000A7C9B" w:rsidRPr="00B340E1" w:rsidRDefault="000A7C9B" w:rsidP="000A7C9B">
            <w:pPr>
              <w:pStyle w:val="Prrafodelista"/>
              <w:spacing w:after="0" w:line="240" w:lineRule="auto"/>
              <w:ind w:left="318"/>
              <w:jc w:val="both"/>
              <w:rPr>
                <w:rFonts w:ascii="Calibri" w:hAnsi="Calibri" w:cs="Arial"/>
                <w:i/>
                <w:color w:val="0070C0"/>
                <w:sz w:val="18"/>
                <w:szCs w:val="20"/>
                <w:lang w:eastAsia="es-CL"/>
              </w:rPr>
            </w:pPr>
          </w:p>
          <w:p w14:paraId="304A29DF" w14:textId="08E4A85F" w:rsidR="000A7C9B" w:rsidRPr="000A7C9B" w:rsidRDefault="000A7C9B" w:rsidP="000A7C9B">
            <w:pPr>
              <w:ind w:left="720"/>
              <w:rPr>
                <w:rFonts w:ascii="Calibri" w:hAnsi="Calibri" w:cs="Arial"/>
                <w:i/>
                <w:color w:val="0070C0"/>
                <w:sz w:val="18"/>
                <w:szCs w:val="20"/>
                <w:lang w:eastAsia="es-CL"/>
              </w:rPr>
            </w:pPr>
            <w:r w:rsidRPr="000A7C9B">
              <w:rPr>
                <w:rFonts w:ascii="Calibri" w:hAnsi="Calibri" w:cs="Arial"/>
                <w:i/>
                <w:color w:val="0070C0"/>
                <w:sz w:val="18"/>
                <w:szCs w:val="20"/>
                <w:lang w:eastAsia="es-CL"/>
              </w:rPr>
              <w:t xml:space="preserve">Se eligió </w:t>
            </w:r>
            <w:r w:rsidRPr="000A7C9B">
              <w:rPr>
                <w:rFonts w:ascii="Calibri" w:hAnsi="Calibri" w:cs="Arial"/>
                <w:i/>
                <w:color w:val="0070C0"/>
                <w:sz w:val="18"/>
                <w:szCs w:val="20"/>
                <w:lang w:eastAsia="es-CL"/>
              </w:rPr>
              <w:t>React para</w:t>
            </w:r>
            <w:r w:rsidRPr="000A7C9B">
              <w:rPr>
                <w:rFonts w:ascii="Calibri" w:hAnsi="Calibri" w:cs="Arial"/>
                <w:i/>
                <w:color w:val="0070C0"/>
                <w:sz w:val="18"/>
                <w:szCs w:val="20"/>
                <w:lang w:eastAsia="es-CL"/>
              </w:rPr>
              <w:t xml:space="preserve"> el desarrollo móvil por su compatibilidad multiplataforma y su facilidad para integrar notificaciones.</w:t>
            </w:r>
          </w:p>
          <w:p w14:paraId="19CFEAAA" w14:textId="5BE2D8DB" w:rsidR="000A7C9B" w:rsidRPr="000A7C9B" w:rsidRDefault="000A7C9B" w:rsidP="000A7C9B">
            <w:pPr>
              <w:ind w:left="720"/>
              <w:rPr>
                <w:rFonts w:ascii="Calibri" w:hAnsi="Calibri" w:cs="Arial"/>
                <w:i/>
                <w:color w:val="0070C0"/>
                <w:sz w:val="18"/>
                <w:szCs w:val="20"/>
                <w:lang w:eastAsia="es-CL"/>
              </w:rPr>
            </w:pPr>
            <w:r w:rsidRPr="000A7C9B">
              <w:rPr>
                <w:rFonts w:ascii="Calibri" w:hAnsi="Calibri" w:cs="Arial"/>
                <w:i/>
                <w:color w:val="0070C0"/>
                <w:sz w:val="18"/>
                <w:szCs w:val="20"/>
                <w:lang w:eastAsia="es-CL"/>
              </w:rPr>
              <w:lastRenderedPageBreak/>
              <w:t>El backend se desarrolló con Spring Boot, garantizando escalabilidad, seguridad y conexión eficiente con la base de datos.</w:t>
            </w:r>
          </w:p>
          <w:p w14:paraId="7E520F11" w14:textId="63535D68" w:rsidR="000A7C9B" w:rsidRPr="000A7C9B" w:rsidRDefault="000A7C9B" w:rsidP="000A7C9B">
            <w:pPr>
              <w:ind w:left="720"/>
              <w:rPr>
                <w:rFonts w:ascii="Calibri" w:hAnsi="Calibri" w:cs="Arial"/>
                <w:i/>
                <w:color w:val="0070C0"/>
                <w:sz w:val="18"/>
                <w:szCs w:val="20"/>
                <w:lang w:eastAsia="es-CL"/>
              </w:rPr>
            </w:pPr>
            <w:r w:rsidRPr="000A7C9B">
              <w:rPr>
                <w:rFonts w:ascii="Calibri" w:hAnsi="Calibri" w:cs="Arial"/>
                <w:i/>
                <w:color w:val="0070C0"/>
                <w:sz w:val="18"/>
                <w:szCs w:val="20"/>
                <w:lang w:eastAsia="es-CL"/>
              </w:rPr>
              <w:t>Se utilizó MySQL para la gestión de datos, asegurando integridad referencial y buen rendimiento.</w:t>
            </w:r>
          </w:p>
          <w:p w14:paraId="59784A1A" w14:textId="2D18FA96" w:rsidR="001202BF" w:rsidRPr="00B340E1" w:rsidRDefault="000A7C9B" w:rsidP="000A7C9B">
            <w:pPr>
              <w:ind w:left="720"/>
              <w:rPr>
                <w:rFonts w:ascii="Calibri" w:hAnsi="Calibri" w:cs="Arial"/>
                <w:i/>
                <w:color w:val="0070C0"/>
                <w:sz w:val="18"/>
                <w:szCs w:val="20"/>
                <w:lang w:eastAsia="es-CL"/>
              </w:rPr>
            </w:pPr>
            <w:r w:rsidRPr="000A7C9B">
              <w:rPr>
                <w:rFonts w:ascii="Calibri" w:hAnsi="Calibri" w:cs="Arial"/>
                <w:i/>
                <w:color w:val="0070C0"/>
                <w:sz w:val="18"/>
                <w:szCs w:val="20"/>
                <w:lang w:eastAsia="es-CL"/>
              </w:rPr>
              <w:t>Se planificó el futuro despliegue en Microsoft Azure, lo que permitirá contar con una versión en la nube.</w:t>
            </w:r>
            <w:r w:rsidR="001202BF"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0C3528DD" w14:textId="77777777" w:rsidR="001202BF" w:rsidRDefault="001202BF" w:rsidP="00585A13">
            <w:pPr>
              <w:ind w:left="743"/>
              <w:rPr>
                <w:rFonts w:ascii="Calibri" w:hAnsi="Calibri" w:cs="Arial"/>
                <w:i/>
                <w:color w:val="0070C0"/>
                <w:sz w:val="18"/>
                <w:szCs w:val="20"/>
                <w:lang w:eastAsia="es-CL"/>
              </w:rPr>
            </w:pPr>
            <w:r w:rsidRPr="00B340E1">
              <w:rPr>
                <w:rFonts w:ascii="Calibri" w:hAnsi="Calibri" w:cs="Arial"/>
                <w:i/>
                <w:color w:val="0070C0"/>
                <w:sz w:val="18"/>
                <w:szCs w:val="20"/>
                <w:lang w:eastAsia="es-CL"/>
              </w:rPr>
              <w:t>¿Qué evidencias pueden servir para que los demás puedan visualizar y entender las distintas etapas de tu Proyecto APT y el resultado final?</w:t>
            </w:r>
            <w:r w:rsidR="002541D2" w:rsidRPr="00B340E1">
              <w:rPr>
                <w:rFonts w:ascii="Calibri" w:hAnsi="Calibri" w:cs="Arial"/>
                <w:i/>
                <w:color w:val="0070C0"/>
                <w:sz w:val="18"/>
                <w:szCs w:val="20"/>
                <w:lang w:eastAsia="es-CL"/>
              </w:rPr>
              <w:t xml:space="preserve"> </w:t>
            </w:r>
          </w:p>
          <w:p w14:paraId="6743CCDD" w14:textId="1186D6FA" w:rsidR="000A7C9B" w:rsidRPr="00B340E1" w:rsidRDefault="000A7C9B" w:rsidP="00585A13">
            <w:pPr>
              <w:ind w:left="743"/>
              <w:rPr>
                <w:b/>
                <w:i/>
                <w:color w:val="0070C0"/>
                <w:sz w:val="18"/>
              </w:rPr>
            </w:pPr>
            <w:r w:rsidRPr="000A7C9B">
              <w:rPr>
                <w:b/>
                <w:i/>
                <w:color w:val="0070C0"/>
                <w:sz w:val="18"/>
                <w:highlight w:val="yellow"/>
              </w:rPr>
              <w:t>Adjuntar archivos</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66CAB975" w14:textId="6982B68A" w:rsidR="00104E2D" w:rsidRPr="00104E2D" w:rsidRDefault="00104E2D" w:rsidP="00104E2D">
            <w:pPr>
              <w:pStyle w:val="Prrafodelista"/>
              <w:spacing w:after="0" w:line="240" w:lineRule="auto"/>
              <w:ind w:left="314"/>
              <w:jc w:val="both"/>
              <w:rPr>
                <w:rFonts w:ascii="Calibri" w:hAnsi="Calibri" w:cs="Arial"/>
                <w:i/>
                <w:iCs/>
                <w:color w:val="0070C0"/>
                <w:sz w:val="18"/>
                <w:szCs w:val="18"/>
                <w:lang w:eastAsia="es-CL"/>
              </w:rPr>
            </w:pPr>
            <w:r w:rsidRPr="00104E2D">
              <w:rPr>
                <w:rFonts w:ascii="Calibri" w:hAnsi="Calibri" w:cs="Arial"/>
                <w:i/>
                <w:iCs/>
                <w:color w:val="0070C0"/>
                <w:sz w:val="18"/>
                <w:szCs w:val="18"/>
                <w:lang w:eastAsia="es-CL"/>
              </w:rPr>
              <w:t xml:space="preserve">El desarrollo del proyecto YourMeds permitió al grupo fortalecer su interés por el desarrollo de soluciones tecnológicas aplicadas al ámbito de la salud, combinando conocimientos técnicos con la posibilidad de generar un impacto positivo en la calidad de vida de las personas. A lo largo del trabajo, el equipo pudo aplicar y consolidar habilidades en programación </w:t>
            </w:r>
            <w:r>
              <w:rPr>
                <w:rFonts w:ascii="Calibri" w:hAnsi="Calibri" w:cs="Arial"/>
                <w:i/>
                <w:iCs/>
                <w:color w:val="0070C0"/>
                <w:sz w:val="18"/>
                <w:szCs w:val="18"/>
                <w:lang w:eastAsia="es-CL"/>
              </w:rPr>
              <w:t>móvil</w:t>
            </w:r>
            <w:r w:rsidRPr="00104E2D">
              <w:rPr>
                <w:rFonts w:ascii="Calibri" w:hAnsi="Calibri" w:cs="Arial"/>
                <w:i/>
                <w:iCs/>
                <w:color w:val="0070C0"/>
                <w:sz w:val="18"/>
                <w:szCs w:val="18"/>
                <w:lang w:eastAsia="es-CL"/>
              </w:rPr>
              <w:t>, diseño de bases de datos, seguridad de la información y experiencia de usuario, comprendiendo la relevancia de crear sistemas confiables y accesibles</w:t>
            </w:r>
            <w:r>
              <w:rPr>
                <w:rFonts w:ascii="Calibri" w:hAnsi="Calibri" w:cs="Arial"/>
                <w:i/>
                <w:iCs/>
                <w:color w:val="0070C0"/>
                <w:sz w:val="18"/>
                <w:szCs w:val="18"/>
                <w:lang w:eastAsia="es-CL"/>
              </w:rPr>
              <w:t xml:space="preserve"> para usuarios de la tercera edad</w:t>
            </w:r>
            <w:r w:rsidRPr="00104E2D">
              <w:rPr>
                <w:rFonts w:ascii="Calibri" w:hAnsi="Calibri" w:cs="Arial"/>
                <w:i/>
                <w:iCs/>
                <w:color w:val="0070C0"/>
                <w:sz w:val="18"/>
                <w:szCs w:val="18"/>
                <w:lang w:eastAsia="es-CL"/>
              </w:rPr>
              <w:t>.</w:t>
            </w:r>
          </w:p>
          <w:p w14:paraId="321815D2" w14:textId="56A1C60A" w:rsidR="00104E2D" w:rsidRPr="00B340E1" w:rsidRDefault="00104E2D" w:rsidP="00104E2D">
            <w:pPr>
              <w:pStyle w:val="Prrafodelista"/>
              <w:spacing w:after="0" w:line="240" w:lineRule="auto"/>
              <w:ind w:left="314"/>
              <w:jc w:val="both"/>
              <w:rPr>
                <w:rFonts w:ascii="Calibri" w:hAnsi="Calibri" w:cs="Arial"/>
                <w:i/>
                <w:iCs/>
                <w:color w:val="0070C0"/>
                <w:sz w:val="18"/>
                <w:szCs w:val="18"/>
                <w:lang w:eastAsia="es-CL"/>
              </w:rPr>
            </w:pPr>
            <w:r w:rsidRPr="00104E2D">
              <w:rPr>
                <w:rFonts w:ascii="Calibri" w:hAnsi="Calibri" w:cs="Arial"/>
                <w:i/>
                <w:iCs/>
                <w:color w:val="0070C0"/>
                <w:sz w:val="18"/>
                <w:szCs w:val="18"/>
                <w:lang w:eastAsia="es-CL"/>
              </w:rPr>
              <w:t>Inicialmente, los intereses profesionales del grupo estaban enfocados principalmente en el desarrollo de software y la gestión de datos, pero el proyecto amplió esta visión, por la innovación tecnológica orientada al bienestar y la automatización de procesos en el sector salud.</w:t>
            </w:r>
          </w:p>
          <w:p w14:paraId="09028D37" w14:textId="77777777" w:rsidR="00104E2D" w:rsidRDefault="001202BF" w:rsidP="00104E2D">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29E8CF0E" w14:textId="3F5A2D0C" w:rsidR="001202BF" w:rsidRPr="00104E2D" w:rsidRDefault="00104E2D" w:rsidP="00104E2D">
            <w:pPr>
              <w:pStyle w:val="Prrafodelista"/>
              <w:spacing w:after="0" w:line="240" w:lineRule="auto"/>
              <w:ind w:left="314"/>
              <w:jc w:val="both"/>
              <w:rPr>
                <w:rFonts w:ascii="Calibri" w:hAnsi="Calibri" w:cs="Arial"/>
                <w:i/>
                <w:iCs/>
                <w:color w:val="0070C0"/>
                <w:sz w:val="18"/>
                <w:szCs w:val="20"/>
                <w:lang w:eastAsia="es-CL"/>
              </w:rPr>
            </w:pPr>
            <w:r w:rsidRPr="00104E2D">
              <w:rPr>
                <w:rFonts w:ascii="Calibri" w:hAnsi="Calibri" w:cs="Arial"/>
                <w:i/>
                <w:color w:val="0070C0"/>
                <w:sz w:val="18"/>
                <w:szCs w:val="20"/>
                <w:lang w:eastAsia="es-CL"/>
              </w:rPr>
              <w:t>El Proyecto APT representó una instancia clave para reforzar la vocación común del grupo: diseñar soluciones tecnológicas que aporten valor real a la sociedad y promuevan el uso responsable y eficiente de la tecnología.</w:t>
            </w:r>
            <w:r w:rsidR="001202BF" w:rsidRPr="00104E2D">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F90ED" w14:textId="77777777" w:rsidR="00385EF5" w:rsidRDefault="00385EF5" w:rsidP="00EE1135">
      <w:pPr>
        <w:spacing w:after="0" w:line="240" w:lineRule="auto"/>
      </w:pPr>
      <w:r>
        <w:separator/>
      </w:r>
    </w:p>
  </w:endnote>
  <w:endnote w:type="continuationSeparator" w:id="0">
    <w:p w14:paraId="6D8DBFDC" w14:textId="77777777" w:rsidR="00385EF5" w:rsidRDefault="00385EF5"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EABB0" w14:textId="77777777" w:rsidR="00385EF5" w:rsidRDefault="00385EF5" w:rsidP="00EE1135">
      <w:pPr>
        <w:spacing w:after="0" w:line="240" w:lineRule="auto"/>
      </w:pPr>
      <w:r>
        <w:separator/>
      </w:r>
    </w:p>
  </w:footnote>
  <w:footnote w:type="continuationSeparator" w:id="0">
    <w:p w14:paraId="5C115994" w14:textId="77777777" w:rsidR="00385EF5" w:rsidRDefault="00385EF5"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5F6"/>
    <w:multiLevelType w:val="hybridMultilevel"/>
    <w:tmpl w:val="3C64526A"/>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4AB2157"/>
    <w:multiLevelType w:val="hybridMultilevel"/>
    <w:tmpl w:val="8AA419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9FB5E8E"/>
    <w:multiLevelType w:val="hybridMultilevel"/>
    <w:tmpl w:val="B9E86F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FEA799F"/>
    <w:multiLevelType w:val="hybridMultilevel"/>
    <w:tmpl w:val="1A684B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9686436">
    <w:abstractNumId w:val="1"/>
  </w:num>
  <w:num w:numId="2" w16cid:durableId="513149817">
    <w:abstractNumId w:val="4"/>
  </w:num>
  <w:num w:numId="3" w16cid:durableId="1139542641">
    <w:abstractNumId w:val="7"/>
  </w:num>
  <w:num w:numId="4" w16cid:durableId="1723285613">
    <w:abstractNumId w:val="3"/>
  </w:num>
  <w:num w:numId="5" w16cid:durableId="1190411757">
    <w:abstractNumId w:val="5"/>
  </w:num>
  <w:num w:numId="6" w16cid:durableId="2052682708">
    <w:abstractNumId w:val="6"/>
  </w:num>
  <w:num w:numId="7" w16cid:durableId="739210981">
    <w:abstractNumId w:val="8"/>
  </w:num>
  <w:num w:numId="8" w16cid:durableId="1263227372">
    <w:abstractNumId w:val="2"/>
  </w:num>
  <w:num w:numId="9" w16cid:durableId="1284193107">
    <w:abstractNumId w:val="0"/>
  </w:num>
  <w:num w:numId="10" w16cid:durableId="570311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A7C9B"/>
    <w:rsid w:val="000C587E"/>
    <w:rsid w:val="00104E2D"/>
    <w:rsid w:val="001202BF"/>
    <w:rsid w:val="001B12D8"/>
    <w:rsid w:val="002541D2"/>
    <w:rsid w:val="00296D71"/>
    <w:rsid w:val="00385BEA"/>
    <w:rsid w:val="00385EF5"/>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8A25D7"/>
    <w:rsid w:val="009378F7"/>
    <w:rsid w:val="00946E78"/>
    <w:rsid w:val="00960A7F"/>
    <w:rsid w:val="009A3C06"/>
    <w:rsid w:val="00A076F3"/>
    <w:rsid w:val="00B0399B"/>
    <w:rsid w:val="00B340E1"/>
    <w:rsid w:val="00B4008E"/>
    <w:rsid w:val="00C62521"/>
    <w:rsid w:val="00D22182"/>
    <w:rsid w:val="00D608E0"/>
    <w:rsid w:val="00D67975"/>
    <w:rsid w:val="00D80564"/>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862</Words>
  <Characters>4995</Characters>
  <Application>Microsoft Office Word</Application>
  <DocSecurity>0</DocSecurity>
  <Lines>227</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Brayan Jesus Moreno Castillo</cp:lastModifiedBy>
  <cp:revision>10</cp:revision>
  <dcterms:created xsi:type="dcterms:W3CDTF">2022-08-24T18:22:00Z</dcterms:created>
  <dcterms:modified xsi:type="dcterms:W3CDTF">2025-10-09T04:40:00Z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