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770" w:rsidRDefault="007178C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-1080820</wp:posOffset>
                </wp:positionH>
                <wp:positionV relativeFrom="paragraph">
                  <wp:posOffset>-293911</wp:posOffset>
                </wp:positionV>
                <wp:extent cx="7772400" cy="1943100"/>
                <wp:effectExtent l="0" t="0" r="0" b="0"/>
                <wp:wrapNone/>
                <wp:docPr id="664" name="Group 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943100"/>
                          <a:chOff x="0" y="0"/>
                          <a:chExt cx="7772400" cy="1943100"/>
                        </a:xfrm>
                      </wpg:grpSpPr>
                      <wps:wsp>
                        <wps:cNvPr id="949" name="Shape 949"/>
                        <wps:cNvSpPr/>
                        <wps:spPr>
                          <a:xfrm>
                            <a:off x="0" y="0"/>
                            <a:ext cx="7772400" cy="194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9431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943100"/>
                                </a:lnTo>
                                <a:lnTo>
                                  <a:pt x="0" y="1943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1943100"/>
                            <a:ext cx="7772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>
                                <a:moveTo>
                                  <a:pt x="77724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64" style="width:612pt;height:153pt;position:absolute;z-index:-2147483635;mso-position-horizontal-relative:text;mso-position-horizontal:absolute;margin-left:-85.104pt;mso-position-vertical-relative:text;margin-top:-23.1427pt;" coordsize="77724,19431">
                <v:shape id="Shape 950" style="position:absolute;width:77724;height:19431;left:0;top:0;" coordsize="7772400,1943100" path="m0,0l7772400,0l7772400,1943100l0,1943100l0,0">
                  <v:stroke weight="0pt" endcap="flat" joinstyle="miter" miterlimit="10" on="false" color="#000000" opacity="0"/>
                  <v:fill on="true" color="#00b050"/>
                </v:shape>
                <v:shape id="Shape 21" style="position:absolute;width:77724;height:0;left:0;top:19431;" coordsize="7772400,0" path="m7772400,0l0,0">
                  <v:stroke weight="0.96pt" endcap="flat" joinstyle="miter" miterlimit="10" on="true" color="#41719c"/>
                  <v:fill on="false" color="#000000" opacity="0"/>
                </v:shape>
              </v:group>
            </w:pict>
          </mc:Fallback>
        </mc:AlternateContent>
      </w:r>
      <w:r>
        <w:rPr>
          <w:sz w:val="34"/>
          <w:vertAlign w:val="superscript"/>
        </w:rPr>
        <w:t xml:space="preserve"> </w:t>
      </w:r>
      <w:r>
        <w:rPr>
          <w:rFonts w:ascii="Bauhaus 93" w:eastAsia="Bauhaus 93" w:hAnsi="Bauhaus 93" w:cs="Bauhaus 93"/>
          <w:color w:val="FFFFFF"/>
          <w:sz w:val="160"/>
        </w:rPr>
        <w:t xml:space="preserve">Actividad 6 </w:t>
      </w:r>
    </w:p>
    <w:p w:rsidR="004A7770" w:rsidRDefault="007178C0">
      <w:pPr>
        <w:spacing w:after="655"/>
      </w:pPr>
      <w:r>
        <w:t xml:space="preserve"> </w:t>
      </w:r>
    </w:p>
    <w:p w:rsidR="004A7770" w:rsidRPr="007178C0" w:rsidRDefault="007178C0">
      <w:pPr>
        <w:tabs>
          <w:tab w:val="center" w:pos="4611"/>
        </w:tabs>
        <w:spacing w:after="0"/>
        <w:rPr>
          <w:i/>
          <w:u w:val="single"/>
        </w:rPr>
      </w:pPr>
      <w:r>
        <w:rPr>
          <w:sz w:val="34"/>
          <w:vertAlign w:val="superscript"/>
        </w:rPr>
        <w:t xml:space="preserve"> </w:t>
      </w:r>
      <w:r>
        <w:rPr>
          <w:sz w:val="34"/>
          <w:vertAlign w:val="superscript"/>
        </w:rPr>
        <w:tab/>
      </w:r>
      <w:r w:rsidRPr="007178C0">
        <w:rPr>
          <w:rFonts w:ascii="DFPOP1-W9" w:eastAsia="DFPOP1-W9" w:hAnsi="DFPOP1-W9" w:cs="DFPOP1-W9"/>
          <w:i/>
          <w:color w:val="0D0D0D"/>
          <w:sz w:val="24"/>
          <w:u w:val="single"/>
        </w:rPr>
        <w:t xml:space="preserve">Forma </w:t>
      </w:r>
      <w:proofErr w:type="spellStart"/>
      <w:r w:rsidRPr="007178C0">
        <w:rPr>
          <w:rFonts w:ascii="DFPOP1-W9" w:eastAsia="DFPOP1-W9" w:hAnsi="DFPOP1-W9" w:cs="DFPOP1-W9"/>
          <w:i/>
          <w:color w:val="0D0D0D"/>
          <w:sz w:val="24"/>
          <w:u w:val="single"/>
        </w:rPr>
        <w:t>Greeting</w:t>
      </w:r>
      <w:proofErr w:type="spellEnd"/>
      <w:r w:rsidRPr="007178C0">
        <w:rPr>
          <w:rFonts w:ascii="DFPOP1-W9" w:eastAsia="DFPOP1-W9" w:hAnsi="DFPOP1-W9" w:cs="DFPOP1-W9"/>
          <w:i/>
          <w:color w:val="0D0D0D"/>
          <w:sz w:val="24"/>
          <w:u w:val="single"/>
        </w:rPr>
        <w:t xml:space="preserve"> &amp; Tablas de multiplicar</w:t>
      </w:r>
      <w:r w:rsidRPr="007178C0">
        <w:rPr>
          <w:rFonts w:ascii="DFPOP1-W9" w:eastAsia="DFPOP1-W9" w:hAnsi="DFPOP1-W9" w:cs="DFPOP1-W9"/>
          <w:i/>
          <w:color w:val="0D0D0D"/>
          <w:sz w:val="44"/>
          <w:u w:val="single"/>
        </w:rPr>
        <w:t xml:space="preserve"> </w:t>
      </w:r>
    </w:p>
    <w:p w:rsidR="004A7770" w:rsidRDefault="007178C0">
      <w:pPr>
        <w:spacing w:after="184"/>
      </w:pPr>
      <w:r>
        <w:t xml:space="preserve"> </w:t>
      </w:r>
      <w:bookmarkStart w:id="0" w:name="_GoBack"/>
      <w:bookmarkEnd w:id="0"/>
    </w:p>
    <w:p w:rsidR="004A7770" w:rsidRDefault="007178C0">
      <w:pPr>
        <w:spacing w:after="191"/>
        <w:ind w:left="-5" w:hanging="10"/>
      </w:pPr>
      <w:r>
        <w:rPr>
          <w:rFonts w:ascii="Bradley Hand ITC" w:eastAsia="Bradley Hand ITC" w:hAnsi="Bradley Hand ITC" w:cs="Bradley Hand ITC"/>
          <w:color w:val="0D0D0D"/>
          <w:sz w:val="28"/>
        </w:rPr>
        <w:t xml:space="preserve">Forma </w:t>
      </w:r>
      <w:proofErr w:type="spellStart"/>
      <w:r>
        <w:rPr>
          <w:rFonts w:ascii="Bradley Hand ITC" w:eastAsia="Bradley Hand ITC" w:hAnsi="Bradley Hand ITC" w:cs="Bradley Hand ITC"/>
          <w:color w:val="0D0D0D"/>
          <w:sz w:val="28"/>
        </w:rPr>
        <w:t>Greeting</w:t>
      </w:r>
      <w:proofErr w:type="spellEnd"/>
      <w:r>
        <w:rPr>
          <w:rFonts w:ascii="Bradley Hand ITC" w:eastAsia="Bradley Hand ITC" w:hAnsi="Bradley Hand ITC" w:cs="Bradley Hand ITC"/>
          <w:color w:val="0D0D0D"/>
          <w:sz w:val="28"/>
        </w:rPr>
        <w:t xml:space="preserve"> </w:t>
      </w:r>
    </w:p>
    <w:p w:rsidR="004A7770" w:rsidRDefault="007178C0">
      <w:pPr>
        <w:pStyle w:val="Ttulo1"/>
        <w:spacing w:after="0"/>
        <w:ind w:left="-5"/>
      </w:pPr>
      <w:proofErr w:type="spellStart"/>
      <w:r>
        <w:t>Html</w:t>
      </w:r>
      <w:proofErr w:type="spellEnd"/>
      <w:r>
        <w:t xml:space="preserve"> </w:t>
      </w:r>
    </w:p>
    <w:p w:rsidR="004A7770" w:rsidRDefault="007178C0">
      <w:pPr>
        <w:spacing w:after="0"/>
      </w:pPr>
      <w:r>
        <w:rPr>
          <w:noProof/>
        </w:rPr>
        <w:drawing>
          <wp:inline distT="0" distB="0" distL="0" distR="0" wp14:anchorId="41F3B65B" wp14:editId="08563C91">
            <wp:extent cx="5678170" cy="31940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70" w:rsidRDefault="007178C0">
      <w:pPr>
        <w:spacing w:after="88"/>
        <w:ind w:right="149"/>
        <w:jc w:val="right"/>
      </w:pPr>
      <w:r>
        <w:rPr>
          <w:rFonts w:ascii="Clarendon Blk BT" w:eastAsia="Clarendon Blk BT" w:hAnsi="Clarendon Blk BT" w:cs="Clarendon Blk BT"/>
          <w:b/>
          <w:color w:val="0D0D0D"/>
          <w:sz w:val="28"/>
        </w:rPr>
        <w:t xml:space="preserve"> </w:t>
      </w:r>
    </w:p>
    <w:p w:rsidR="004A7770" w:rsidRDefault="007178C0">
      <w:pPr>
        <w:pStyle w:val="Ttulo1"/>
        <w:ind w:left="-5"/>
      </w:pPr>
      <w:r>
        <w:lastRenderedPageBreak/>
        <w:t xml:space="preserve">PHP </w:t>
      </w:r>
    </w:p>
    <w:p w:rsidR="004A7770" w:rsidRDefault="007178C0">
      <w:pPr>
        <w:spacing w:after="0"/>
      </w:pPr>
      <w:r>
        <w:t xml:space="preserve"> </w:t>
      </w:r>
      <w:r>
        <w:rPr>
          <w:noProof/>
        </w:rPr>
        <w:drawing>
          <wp:inline distT="0" distB="0" distL="0" distR="0" wp14:anchorId="02584852" wp14:editId="07320AF3">
            <wp:extent cx="5678170" cy="31940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70" w:rsidRDefault="007178C0">
      <w:pPr>
        <w:spacing w:after="88"/>
        <w:ind w:right="480"/>
        <w:jc w:val="right"/>
      </w:pPr>
      <w:r>
        <w:rPr>
          <w:rFonts w:ascii="Clarendon Blk BT" w:eastAsia="Clarendon Blk BT" w:hAnsi="Clarendon Blk BT" w:cs="Clarendon Blk BT"/>
          <w:b/>
          <w:color w:val="0D0D0D"/>
          <w:sz w:val="28"/>
        </w:rPr>
        <w:t xml:space="preserve"> </w:t>
      </w:r>
    </w:p>
    <w:p w:rsidR="004A7770" w:rsidRDefault="007178C0">
      <w:pPr>
        <w:pStyle w:val="Ttulo1"/>
        <w:ind w:left="-5"/>
      </w:pPr>
      <w:proofErr w:type="spellStart"/>
      <w:r>
        <w:t>Css</w:t>
      </w:r>
      <w:proofErr w:type="spellEnd"/>
      <w:r>
        <w:t xml:space="preserve"> </w:t>
      </w:r>
    </w:p>
    <w:p w:rsidR="004A7770" w:rsidRDefault="007178C0">
      <w:pPr>
        <w:spacing w:after="164"/>
      </w:pPr>
      <w:r>
        <w:t xml:space="preserve"> </w:t>
      </w:r>
    </w:p>
    <w:p w:rsidR="004A7770" w:rsidRDefault="007178C0">
      <w:pPr>
        <w:spacing w:after="88"/>
        <w:ind w:right="1020"/>
        <w:jc w:val="right"/>
      </w:pPr>
      <w:r>
        <w:rPr>
          <w:noProof/>
        </w:rPr>
        <w:drawing>
          <wp:inline distT="0" distB="0" distL="0" distR="0" wp14:anchorId="1B64EBA5" wp14:editId="3EDC72ED">
            <wp:extent cx="5678170" cy="31940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larendon Blk BT" w:eastAsia="Clarendon Blk BT" w:hAnsi="Clarendon Blk BT" w:cs="Clarendon Blk BT"/>
          <w:b/>
          <w:color w:val="0D0D0D"/>
          <w:sz w:val="28"/>
        </w:rPr>
        <w:t xml:space="preserve"> </w:t>
      </w:r>
    </w:p>
    <w:p w:rsidR="004A7770" w:rsidRDefault="007178C0">
      <w:pPr>
        <w:pStyle w:val="Ttulo1"/>
        <w:ind w:left="-5"/>
      </w:pPr>
      <w:r>
        <w:lastRenderedPageBreak/>
        <w:t xml:space="preserve">Resultado </w:t>
      </w:r>
    </w:p>
    <w:p w:rsidR="007178C0" w:rsidRPr="007178C0" w:rsidRDefault="007178C0" w:rsidP="007178C0">
      <w:r>
        <w:rPr>
          <w:noProof/>
        </w:rPr>
        <w:drawing>
          <wp:inline distT="0" distB="0" distL="0" distR="0" wp14:anchorId="42E9E9F3" wp14:editId="3F07601E">
            <wp:extent cx="5678170" cy="31940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70" w:rsidRDefault="007178C0">
      <w:pPr>
        <w:spacing w:after="245"/>
      </w:pPr>
      <w:r>
        <w:rPr>
          <w:noProof/>
        </w:rPr>
        <w:drawing>
          <wp:inline distT="0" distB="0" distL="0" distR="0" wp14:anchorId="6475401A" wp14:editId="7920E71A">
            <wp:extent cx="5678170" cy="31940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70" w:rsidRDefault="007178C0">
      <w:r>
        <w:rPr>
          <w:rFonts w:ascii="Clarendon Blk BT" w:eastAsia="Clarendon Blk BT" w:hAnsi="Clarendon Blk BT" w:cs="Clarendon Blk BT"/>
          <w:b/>
          <w:color w:val="0D0D0D"/>
          <w:sz w:val="28"/>
        </w:rPr>
        <w:t xml:space="preserve"> </w:t>
      </w:r>
    </w:p>
    <w:p w:rsidR="004A7770" w:rsidRDefault="007178C0">
      <w:r>
        <w:rPr>
          <w:rFonts w:ascii="Clarendon Blk BT" w:eastAsia="Clarendon Blk BT" w:hAnsi="Clarendon Blk BT" w:cs="Clarendon Blk BT"/>
          <w:b/>
          <w:color w:val="0D0D0D"/>
          <w:sz w:val="28"/>
        </w:rPr>
        <w:t xml:space="preserve"> </w:t>
      </w:r>
    </w:p>
    <w:p w:rsidR="004A7770" w:rsidRDefault="007178C0">
      <w:pPr>
        <w:spacing w:after="157"/>
      </w:pPr>
      <w:r>
        <w:rPr>
          <w:rFonts w:ascii="Clarendon Blk BT" w:eastAsia="Clarendon Blk BT" w:hAnsi="Clarendon Blk BT" w:cs="Clarendon Blk BT"/>
          <w:b/>
          <w:color w:val="0D0D0D"/>
          <w:sz w:val="28"/>
        </w:rPr>
        <w:t xml:space="preserve"> </w:t>
      </w:r>
    </w:p>
    <w:p w:rsidR="004A7770" w:rsidRDefault="007178C0">
      <w:r>
        <w:rPr>
          <w:rFonts w:ascii="Clarendon Blk BT" w:eastAsia="Clarendon Blk BT" w:hAnsi="Clarendon Blk BT" w:cs="Clarendon Blk BT"/>
          <w:b/>
          <w:color w:val="0D0D0D"/>
          <w:sz w:val="28"/>
        </w:rPr>
        <w:t xml:space="preserve"> </w:t>
      </w:r>
    </w:p>
    <w:p w:rsidR="004A7770" w:rsidRDefault="007178C0">
      <w:pPr>
        <w:spacing w:after="0"/>
      </w:pPr>
      <w:r>
        <w:rPr>
          <w:rFonts w:ascii="Clarendon Blk BT" w:eastAsia="Clarendon Blk BT" w:hAnsi="Clarendon Blk BT" w:cs="Clarendon Blk BT"/>
          <w:b/>
          <w:color w:val="0D0D0D"/>
          <w:sz w:val="28"/>
        </w:rPr>
        <w:t xml:space="preserve"> </w:t>
      </w:r>
    </w:p>
    <w:p w:rsidR="004A7770" w:rsidRDefault="007178C0">
      <w:pPr>
        <w:spacing w:after="191"/>
        <w:ind w:left="-5" w:hanging="10"/>
      </w:pPr>
      <w:r>
        <w:rPr>
          <w:rFonts w:ascii="Bradley Hand ITC" w:eastAsia="Bradley Hand ITC" w:hAnsi="Bradley Hand ITC" w:cs="Bradley Hand ITC"/>
          <w:color w:val="0D0D0D"/>
          <w:sz w:val="28"/>
        </w:rPr>
        <w:t xml:space="preserve">Tablas de multiplicar </w:t>
      </w:r>
    </w:p>
    <w:p w:rsidR="004A7770" w:rsidRDefault="007178C0">
      <w:pPr>
        <w:pStyle w:val="Ttulo1"/>
        <w:ind w:left="-5"/>
      </w:pPr>
      <w:proofErr w:type="spellStart"/>
      <w:r>
        <w:lastRenderedPageBreak/>
        <w:t>Html</w:t>
      </w:r>
      <w:proofErr w:type="spellEnd"/>
      <w:r>
        <w:t xml:space="preserve"> </w:t>
      </w:r>
    </w:p>
    <w:p w:rsidR="004A7770" w:rsidRDefault="007178C0">
      <w:pPr>
        <w:spacing w:after="69"/>
        <w:ind w:right="1354"/>
        <w:jc w:val="right"/>
      </w:pPr>
      <w:r>
        <w:rPr>
          <w:noProof/>
        </w:rPr>
        <w:drawing>
          <wp:inline distT="0" distB="0" distL="0" distR="0">
            <wp:extent cx="4770120" cy="3441192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4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radley Hand ITC" w:eastAsia="Bradley Hand ITC" w:hAnsi="Bradley Hand ITC" w:cs="Bradley Hand ITC"/>
          <w:color w:val="0D0D0D"/>
          <w:sz w:val="28"/>
        </w:rPr>
        <w:t xml:space="preserve"> </w:t>
      </w:r>
    </w:p>
    <w:p w:rsidR="004A7770" w:rsidRDefault="007178C0">
      <w:pPr>
        <w:pStyle w:val="Ttulo1"/>
        <w:ind w:left="-5"/>
      </w:pPr>
      <w:r>
        <w:t xml:space="preserve">PHP </w:t>
      </w:r>
    </w:p>
    <w:p w:rsidR="004A7770" w:rsidRDefault="007178C0">
      <w:pPr>
        <w:spacing w:after="166"/>
      </w:pPr>
      <w:r>
        <w:t xml:space="preserve"> </w:t>
      </w:r>
    </w:p>
    <w:p w:rsidR="004A7770" w:rsidRDefault="007178C0">
      <w:pPr>
        <w:spacing w:after="0"/>
        <w:ind w:right="3810"/>
        <w:jc w:val="center"/>
        <w:rPr>
          <w:rFonts w:ascii="Clarendon Blk BT" w:eastAsia="Clarendon Blk BT" w:hAnsi="Clarendon Blk BT" w:cs="Clarendon Blk BT"/>
          <w:b/>
          <w:color w:val="0D0D0D"/>
          <w:sz w:val="28"/>
        </w:rPr>
      </w:pPr>
      <w:r>
        <w:rPr>
          <w:noProof/>
        </w:rPr>
        <w:drawing>
          <wp:inline distT="0" distB="0" distL="0" distR="0" wp14:anchorId="784917F0" wp14:editId="44D9D46E">
            <wp:extent cx="5678170" cy="31940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larendon Blk BT" w:eastAsia="Clarendon Blk BT" w:hAnsi="Clarendon Blk BT" w:cs="Clarendon Blk BT"/>
          <w:b/>
          <w:color w:val="0D0D0D"/>
          <w:sz w:val="28"/>
        </w:rPr>
        <w:t xml:space="preserve"> </w:t>
      </w:r>
    </w:p>
    <w:p w:rsidR="007178C0" w:rsidRDefault="007178C0">
      <w:pPr>
        <w:spacing w:after="0"/>
        <w:ind w:right="3810"/>
        <w:jc w:val="center"/>
      </w:pPr>
      <w:r>
        <w:rPr>
          <w:noProof/>
        </w:rPr>
        <w:lastRenderedPageBreak/>
        <w:drawing>
          <wp:inline distT="0" distB="0" distL="0" distR="0" wp14:anchorId="2A493F07" wp14:editId="2FBFC5C2">
            <wp:extent cx="5678170" cy="31940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70" w:rsidRDefault="007178C0">
      <w:pPr>
        <w:pStyle w:val="Ttulo1"/>
        <w:ind w:left="-5"/>
      </w:pPr>
      <w:proofErr w:type="spellStart"/>
      <w:r>
        <w:t>Css</w:t>
      </w:r>
      <w:proofErr w:type="spellEnd"/>
      <w:r>
        <w:t xml:space="preserve"> </w:t>
      </w:r>
    </w:p>
    <w:p w:rsidR="004A7770" w:rsidRDefault="007178C0">
      <w:pPr>
        <w:spacing w:after="88"/>
        <w:jc w:val="right"/>
      </w:pPr>
      <w:r>
        <w:rPr>
          <w:noProof/>
        </w:rPr>
        <w:drawing>
          <wp:inline distT="0" distB="0" distL="0" distR="0" wp14:anchorId="7BCC9696" wp14:editId="03A1B811">
            <wp:extent cx="5678170" cy="31940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larendon Blk BT" w:eastAsia="Clarendon Blk BT" w:hAnsi="Clarendon Blk BT" w:cs="Clarendon Blk BT"/>
          <w:b/>
          <w:color w:val="0D0D0D"/>
          <w:sz w:val="28"/>
        </w:rPr>
        <w:t xml:space="preserve"> </w:t>
      </w:r>
    </w:p>
    <w:p w:rsidR="004A7770" w:rsidRDefault="007178C0">
      <w:pPr>
        <w:pStyle w:val="Ttulo1"/>
        <w:ind w:left="-5"/>
      </w:pPr>
      <w:r>
        <w:lastRenderedPageBreak/>
        <w:t xml:space="preserve">Resultado </w:t>
      </w:r>
    </w:p>
    <w:p w:rsidR="004A7770" w:rsidRDefault="007178C0">
      <w:pPr>
        <w:spacing w:after="0"/>
        <w:jc w:val="right"/>
      </w:pPr>
      <w:r>
        <w:rPr>
          <w:noProof/>
        </w:rPr>
        <w:drawing>
          <wp:inline distT="0" distB="0" distL="0" distR="0">
            <wp:extent cx="5611368" cy="3156204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368" cy="315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larendon Blk BT" w:eastAsia="Clarendon Blk BT" w:hAnsi="Clarendon Blk BT" w:cs="Clarendon Blk BT"/>
          <w:b/>
          <w:color w:val="0D0D0D"/>
          <w:sz w:val="28"/>
        </w:rPr>
        <w:t xml:space="preserve"> </w:t>
      </w:r>
    </w:p>
    <w:p w:rsidR="004A7770" w:rsidRDefault="007178C0">
      <w:pPr>
        <w:spacing w:after="22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611368" cy="6434328"/>
                <wp:effectExtent l="0" t="0" r="0" b="0"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1368" cy="6434328"/>
                          <a:chOff x="0" y="0"/>
                          <a:chExt cx="5611368" cy="6434328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368" cy="3157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8124"/>
                            <a:ext cx="5611368" cy="31562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2" style="width:441.84pt;height:506.64pt;mso-position-horizontal-relative:char;mso-position-vertical-relative:line" coordsize="56113,64343">
                <v:shape id="Picture 89" style="position:absolute;width:56113;height:31577;left:0;top:0;" filled="f">
                  <v:imagedata r:id="rId15"/>
                </v:shape>
                <v:shape id="Picture 91" style="position:absolute;width:56113;height:31562;left:0;top:32781;" filled="f">
                  <v:imagedata r:id="rId16"/>
                </v:shape>
              </v:group>
            </w:pict>
          </mc:Fallback>
        </mc:AlternateContent>
      </w:r>
    </w:p>
    <w:p w:rsidR="004A7770" w:rsidRDefault="007178C0">
      <w:pPr>
        <w:spacing w:after="191"/>
      </w:pPr>
      <w:r>
        <w:rPr>
          <w:rFonts w:ascii="Bradley Hand ITC" w:eastAsia="Bradley Hand ITC" w:hAnsi="Bradley Hand ITC" w:cs="Bradley Hand ITC"/>
          <w:color w:val="0D0D0D"/>
          <w:sz w:val="28"/>
        </w:rPr>
        <w:t xml:space="preserve"> </w:t>
      </w:r>
    </w:p>
    <w:p w:rsidR="004A7770" w:rsidRDefault="007178C0">
      <w:pPr>
        <w:spacing w:after="0"/>
      </w:pPr>
      <w:r>
        <w:rPr>
          <w:rFonts w:ascii="Clarendon Blk BT" w:eastAsia="Clarendon Blk BT" w:hAnsi="Clarendon Blk BT" w:cs="Clarendon Blk BT"/>
          <w:b/>
          <w:color w:val="0D0D0D"/>
          <w:sz w:val="28"/>
        </w:rPr>
        <w:t xml:space="preserve"> </w:t>
      </w:r>
    </w:p>
    <w:sectPr w:rsidR="004A7770">
      <w:pgSz w:w="12240" w:h="15840"/>
      <w:pgMar w:top="463" w:right="1596" w:bottom="1429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larendon Blk BT">
    <w:panose1 w:val="02040905050505020204"/>
    <w:charset w:val="00"/>
    <w:family w:val="roman"/>
    <w:pitch w:val="variable"/>
    <w:sig w:usb0="800000AF" w:usb1="1000204A" w:usb2="00000000" w:usb3="00000000" w:csb0="0000001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DFPOP1-W9">
    <w:panose1 w:val="02010609010101010101"/>
    <w:charset w:val="80"/>
    <w:family w:val="auto"/>
    <w:pitch w:val="fixed"/>
    <w:sig w:usb0="00000001" w:usb1="08070000" w:usb2="00000010" w:usb3="00000000" w:csb0="00020000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770"/>
    <w:rsid w:val="004A7770"/>
    <w:rsid w:val="0071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1C16B"/>
  <w15:docId w15:val="{51DF2F73-CAEF-476B-B233-E92D211D4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102"/>
      <w:ind w:left="10" w:hanging="10"/>
      <w:outlineLvl w:val="0"/>
    </w:pPr>
    <w:rPr>
      <w:rFonts w:ascii="Clarendon Blk BT" w:eastAsia="Clarendon Blk BT" w:hAnsi="Clarendon Blk BT" w:cs="Clarendon Blk BT"/>
      <w:b/>
      <w:color w:val="0D0D0D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larendon Blk BT" w:eastAsia="Clarendon Blk BT" w:hAnsi="Clarendon Blk BT" w:cs="Clarendon Blk BT"/>
      <w:b/>
      <w:color w:val="0D0D0D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0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90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31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cp:lastModifiedBy>COMPUTO 1</cp:lastModifiedBy>
  <cp:revision>2</cp:revision>
  <cp:lastPrinted>2022-10-26T13:47:00Z</cp:lastPrinted>
  <dcterms:created xsi:type="dcterms:W3CDTF">2022-10-26T13:48:00Z</dcterms:created>
  <dcterms:modified xsi:type="dcterms:W3CDTF">2022-10-26T13:48:00Z</dcterms:modified>
</cp:coreProperties>
</file>