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5C" w:rsidRPr="00BD7F62" w:rsidRDefault="00BD7F62">
      <w:pPr>
        <w:rPr>
          <w:rFonts w:ascii="Verdana" w:hAnsi="Verdana"/>
          <w:b/>
          <w:sz w:val="32"/>
          <w:szCs w:val="32"/>
          <w:lang w:val="it-IT"/>
        </w:rPr>
      </w:pPr>
      <w:r w:rsidRPr="00BD7F62">
        <w:rPr>
          <w:rFonts w:ascii="Verdana" w:hAnsi="Verdana"/>
          <w:b/>
          <w:sz w:val="32"/>
          <w:szCs w:val="32"/>
          <w:lang w:val="it-IT"/>
        </w:rPr>
        <w:t>2.1 Use case</w:t>
      </w:r>
    </w:p>
    <w:p w:rsidR="00BD7F62" w:rsidRDefault="00BD7F62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D7F62" w:rsidTr="00BD7F6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Registrazione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D7F62" w:rsidRPr="00BD7F62" w:rsidRDefault="00BD7F6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D976A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</w:t>
            </w:r>
            <w:r w:rsidR="00BD7F62">
              <w:rPr>
                <w:rFonts w:ascii="Verdana" w:hAnsi="Verdana"/>
                <w:sz w:val="28"/>
                <w:szCs w:val="28"/>
              </w:rPr>
              <w:t>uovo utente</w:t>
            </w:r>
            <w:r w:rsidR="00BD7F62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D976A6" w:rsidP="000830F6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BD7F62">
              <w:rPr>
                <w:rFonts w:ascii="Verdana" w:hAnsi="Verdana"/>
                <w:sz w:val="28"/>
                <w:szCs w:val="28"/>
              </w:rPr>
              <w:t xml:space="preserve"> preme sul pulsante registrati</w:t>
            </w:r>
          </w:p>
          <w:p w:rsidR="00BD7F62" w:rsidRDefault="00BD7F62" w:rsidP="000830F6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:rsidR="00BD7F62" w:rsidRDefault="00BD7F62" w:rsidP="000830F6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Inserisce nome, cognome,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datanascita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, indirizzo, città, CAP,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, </w:t>
            </w:r>
            <w:r w:rsidR="002A4F47">
              <w:rPr>
                <w:rFonts w:ascii="Verdana" w:hAnsi="Verdana"/>
                <w:sz w:val="28"/>
                <w:szCs w:val="28"/>
              </w:rPr>
              <w:t>password e il numero di cellulare</w:t>
            </w:r>
          </w:p>
          <w:p w:rsidR="009F4999" w:rsidRDefault="009F4999" w:rsidP="009F4999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Nel caso in cui l’utente non compila correttamente i campi si rimanda al caso d’uso “</w:t>
            </w:r>
            <w:r w:rsidR="008724D1">
              <w:rPr>
                <w:rFonts w:ascii="Verdana" w:hAnsi="Verdana"/>
                <w:sz w:val="28"/>
                <w:szCs w:val="28"/>
              </w:rPr>
              <w:t>Errore nella validazione Form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:rsidR="00BD7F62" w:rsidRDefault="00BD7F62" w:rsidP="000830F6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Preme il tasto </w:t>
            </w:r>
            <w:r w:rsidR="002A4F47"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Verdana" w:hAnsi="Verdana"/>
                <w:sz w:val="28"/>
                <w:szCs w:val="28"/>
              </w:rPr>
              <w:t>registrati</w:t>
            </w:r>
            <w:r w:rsidR="002A4F47">
              <w:rPr>
                <w:rFonts w:ascii="Verdana" w:hAnsi="Verdana"/>
                <w:sz w:val="28"/>
                <w:szCs w:val="28"/>
              </w:rPr>
              <w:t>”</w:t>
            </w:r>
          </w:p>
          <w:p w:rsidR="00BD7F62" w:rsidRPr="00BD7F62" w:rsidRDefault="00BD7F62" w:rsidP="000830F6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D976A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è registrato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 registrato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D7F62" w:rsidRPr="00BD7F62" w:rsidRDefault="00BD7F6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D976A6" w:rsidRDefault="00BD7F62" w:rsidP="00D976A6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Il sistema deve inserire nel database il nuovo </w:t>
            </w:r>
            <w:r>
              <w:rPr>
                <w:rFonts w:ascii="Verdana" w:hAnsi="Verdana"/>
                <w:sz w:val="28"/>
                <w:szCs w:val="28"/>
              </w:rPr>
              <w:t xml:space="preserve">cliente criptando la password </w:t>
            </w:r>
          </w:p>
          <w:p w:rsidR="00BD7F62" w:rsidRPr="00BD7F62" w:rsidRDefault="00536408" w:rsidP="00536408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Deve arrivare una mail </w:t>
            </w:r>
            <w:r w:rsidR="00BD7F62">
              <w:rPr>
                <w:rFonts w:ascii="Verdana" w:hAnsi="Verdana"/>
                <w:sz w:val="28"/>
                <w:szCs w:val="28"/>
              </w:rPr>
              <w:t>nell’arco di 5 minuti di conferma della registrazione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9F4999" w:rsidRDefault="009F4999" w:rsidP="009F4999">
      <w:pPr>
        <w:rPr>
          <w:b/>
          <w:sz w:val="32"/>
          <w:szCs w:val="32"/>
          <w:lang w:val="it-IT"/>
        </w:rPr>
      </w:pPr>
    </w:p>
    <w:p w:rsidR="008724D1" w:rsidRDefault="008724D1" w:rsidP="009F4999">
      <w:pPr>
        <w:rPr>
          <w:b/>
          <w:sz w:val="32"/>
          <w:szCs w:val="32"/>
          <w:lang w:val="it-IT"/>
        </w:rPr>
      </w:pPr>
    </w:p>
    <w:p w:rsidR="008724D1" w:rsidRDefault="008724D1" w:rsidP="009F4999">
      <w:pPr>
        <w:rPr>
          <w:b/>
          <w:sz w:val="32"/>
          <w:szCs w:val="32"/>
          <w:lang w:val="it-IT"/>
        </w:rPr>
      </w:pPr>
    </w:p>
    <w:p w:rsidR="008724D1" w:rsidRDefault="008724D1" w:rsidP="009F4999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9F4999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Errore nella validazione Form </w:t>
            </w:r>
          </w:p>
        </w:tc>
      </w:tr>
      <w:tr w:rsidR="009F4999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9F4999" w:rsidRPr="00BD7F62" w:rsidRDefault="009F4999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che interagisce con il Form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9F4999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Default="009F4999" w:rsidP="009F49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Data errata: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Data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“Data errata”</w:t>
            </w:r>
          </w:p>
          <w:p w:rsidR="009F4999" w:rsidRDefault="009F4999" w:rsidP="009F49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Password errata: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Password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“Password errata”</w:t>
            </w:r>
          </w:p>
          <w:p w:rsidR="009F4999" w:rsidRDefault="009F4999" w:rsidP="009F49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Email Errata: </w:t>
            </w:r>
            <w:r>
              <w:rPr>
                <w:rFonts w:ascii="Verdana" w:hAnsi="Verdana"/>
                <w:sz w:val="28"/>
                <w:szCs w:val="28"/>
              </w:rPr>
              <w:t xml:space="preserve">Il background della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casella ”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E-mail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>”e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:rsidR="009F4999" w:rsidRDefault="009F4999" w:rsidP="009F49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Utente esistente: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Utente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“Utente esistente”</w:t>
            </w:r>
          </w:p>
          <w:p w:rsidR="009F4999" w:rsidRDefault="009F4999" w:rsidP="009F49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Cap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Cap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“Cap errato”</w:t>
            </w:r>
          </w:p>
          <w:p w:rsidR="009F4999" w:rsidRDefault="009F4999" w:rsidP="009F499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Numero </w:t>
            </w:r>
            <w:proofErr w:type="spellStart"/>
            <w:r>
              <w:rPr>
                <w:rFonts w:ascii="Verdana" w:hAnsi="Verdana"/>
                <w:color w:val="FF0000"/>
                <w:sz w:val="28"/>
                <w:szCs w:val="28"/>
              </w:rPr>
              <w:t>cel</w:t>
            </w:r>
            <w:proofErr w:type="spellEnd"/>
            <w:proofErr w:type="gramStart"/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. </w:t>
            </w:r>
            <w:proofErr w:type="gramEnd"/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Numero cellulare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“Numero cellulare errato”</w:t>
            </w:r>
          </w:p>
          <w:p w:rsidR="008724D1" w:rsidRDefault="008724D1" w:rsidP="008724D1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Numero carta di credito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Numero Carta Credito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“Numero carta errato”</w:t>
            </w:r>
          </w:p>
          <w:p w:rsidR="000830F6" w:rsidRPr="000830F6" w:rsidRDefault="000830F6" w:rsidP="000830F6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:rsidR="008724D1" w:rsidRDefault="008724D1" w:rsidP="008724D1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lastRenderedPageBreak/>
              <w:t xml:space="preserve">Data Scadenza CC errata: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Data Scadenza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“Data scadenza carta credito errata”</w:t>
            </w:r>
          </w:p>
          <w:p w:rsidR="00386F2B" w:rsidRDefault="00386F2B" w:rsidP="00386F2B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FF0000"/>
                <w:sz w:val="28"/>
                <w:szCs w:val="28"/>
              </w:rPr>
              <w:t>Cvv</w:t>
            </w:r>
            <w:proofErr w:type="spellEnd"/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Cvv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Cvv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Genere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genere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“genere errato”</w:t>
            </w: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Colore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colore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“colore errato”</w:t>
            </w:r>
          </w:p>
          <w:p w:rsidR="000830F6" w:rsidRDefault="000830F6" w:rsidP="000830F6">
            <w:pPr>
              <w:rPr>
                <w:rFonts w:ascii="Verdana" w:hAnsi="Verdana"/>
                <w:sz w:val="28"/>
                <w:szCs w:val="28"/>
              </w:rPr>
            </w:pP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Taglia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taglia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“taglia errato”</w:t>
            </w:r>
          </w:p>
          <w:p w:rsidR="000830F6" w:rsidRDefault="000830F6" w:rsidP="000830F6">
            <w:pPr>
              <w:rPr>
                <w:rFonts w:ascii="Verdana" w:hAnsi="Verdana"/>
                <w:sz w:val="28"/>
                <w:szCs w:val="28"/>
              </w:rPr>
            </w:pP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Tipo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tipo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“tipo errato”</w:t>
            </w:r>
          </w:p>
          <w:p w:rsidR="000830F6" w:rsidRPr="000830F6" w:rsidRDefault="000830F6" w:rsidP="000830F6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Nome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nome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“nome errato”</w:t>
            </w: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Quantità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quantità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“quantità errato”</w:t>
            </w:r>
          </w:p>
          <w:p w:rsidR="000830F6" w:rsidRDefault="000830F6" w:rsidP="000830F6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Foto errato: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Il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della casella foto nel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evidenzia di rosso e mostra il messaggio “foto errato”</w:t>
            </w:r>
          </w:p>
          <w:p w:rsidR="000830F6" w:rsidRDefault="000830F6" w:rsidP="000830F6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  <w:bookmarkStart w:id="0" w:name="_GoBack"/>
            <w:bookmarkEnd w:id="0"/>
          </w:p>
          <w:p w:rsidR="000830F6" w:rsidRPr="000830F6" w:rsidRDefault="000830F6" w:rsidP="000830F6">
            <w:pPr>
              <w:rPr>
                <w:rFonts w:ascii="Verdana" w:hAnsi="Verdana"/>
                <w:sz w:val="28"/>
                <w:szCs w:val="28"/>
              </w:rPr>
            </w:pPr>
          </w:p>
          <w:p w:rsidR="00386F2B" w:rsidRPr="00386F2B" w:rsidRDefault="00386F2B" w:rsidP="00386F2B">
            <w:pPr>
              <w:ind w:left="720"/>
              <w:rPr>
                <w:rFonts w:ascii="Verdana" w:hAnsi="Verdana"/>
                <w:sz w:val="28"/>
                <w:szCs w:val="28"/>
              </w:rPr>
            </w:pPr>
          </w:p>
          <w:p w:rsidR="008724D1" w:rsidRDefault="008724D1" w:rsidP="008724D1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:rsidR="008724D1" w:rsidRDefault="008724D1" w:rsidP="008724D1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:rsidR="008724D1" w:rsidRDefault="008724D1" w:rsidP="008724D1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:rsidR="009F4999" w:rsidRDefault="009F4999" w:rsidP="009F4999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:rsidR="009F4999" w:rsidRPr="00807C33" w:rsidRDefault="009F4999" w:rsidP="009F4999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</w:tc>
      </w:tr>
      <w:tr w:rsidR="009F4999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9F4999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Una volta che l’utente inserisce correttamente i dati la casella torna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al background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di default e permette di proseguire l’azione</w:t>
            </w:r>
          </w:p>
        </w:tc>
      </w:tr>
      <w:tr w:rsidR="009F4999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Pr="00BD7F62" w:rsidRDefault="009F4999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9F4999" w:rsidRPr="00BD7F62" w:rsidRDefault="009F4999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99" w:rsidRDefault="008724D1" w:rsidP="008724D1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:rsidR="008724D1" w:rsidRPr="00BD7F62" w:rsidRDefault="008724D1" w:rsidP="008724D1">
            <w:pPr>
              <w:pStyle w:val="Paragrafoelenco"/>
              <w:numPr>
                <w:ilvl w:val="0"/>
                <w:numId w:val="20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</w:tbl>
    <w:p w:rsidR="00D976A6" w:rsidRDefault="00D976A6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536408" w:rsidRDefault="00536408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D976A6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Registrazione fallita </w:t>
            </w:r>
          </w:p>
        </w:tc>
      </w:tr>
      <w:tr w:rsidR="00D976A6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D976A6" w:rsidRPr="00BD7F62" w:rsidRDefault="00D976A6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Nuovo utente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D976A6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C33" w:rsidRDefault="003E3609" w:rsidP="003E360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3E3609">
              <w:rPr>
                <w:rFonts w:ascii="Verdana" w:hAnsi="Verdana"/>
                <w:color w:val="FF0000"/>
                <w:sz w:val="28"/>
                <w:szCs w:val="28"/>
              </w:rPr>
              <w:lastRenderedPageBreak/>
              <w:t xml:space="preserve">Email esistente </w:t>
            </w:r>
            <w:r>
              <w:rPr>
                <w:rFonts w:ascii="Verdana" w:hAnsi="Verdana"/>
                <w:sz w:val="28"/>
                <w:szCs w:val="28"/>
              </w:rPr>
              <w:t>mostra messaggio “Email esistente”</w:t>
            </w:r>
          </w:p>
          <w:p w:rsidR="003E3609" w:rsidRDefault="003E3609" w:rsidP="003E3609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3E3609">
              <w:rPr>
                <w:rFonts w:ascii="Verdana" w:hAnsi="Verdana"/>
                <w:color w:val="FF0000"/>
                <w:sz w:val="28"/>
                <w:szCs w:val="28"/>
              </w:rPr>
              <w:lastRenderedPageBreak/>
              <w:t xml:space="preserve">Password errata </w:t>
            </w:r>
            <w:r>
              <w:rPr>
                <w:rFonts w:ascii="Verdana" w:hAnsi="Verdana"/>
                <w:sz w:val="28"/>
                <w:szCs w:val="28"/>
              </w:rPr>
              <w:t>mostra messaggio “Password errata”</w:t>
            </w:r>
          </w:p>
          <w:p w:rsidR="009F4999" w:rsidRPr="00807C33" w:rsidRDefault="009F4999" w:rsidP="009F4999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</w:tc>
      </w:tr>
      <w:tr w:rsidR="00D976A6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536408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Errore nella registrazione </w:t>
            </w:r>
          </w:p>
        </w:tc>
      </w:tr>
      <w:tr w:rsidR="00D976A6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536408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viene rimandato, una volta che ha corretto i campi alla pagina di Registrazione</w:t>
            </w:r>
          </w:p>
        </w:tc>
      </w:tr>
      <w:tr w:rsidR="00D976A6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D976A6" w:rsidRPr="00BD7F62" w:rsidRDefault="00D976A6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536408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3E3609" w:rsidRDefault="003E3609" w:rsidP="00BD7F62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D7F62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Login</w:t>
            </w:r>
          </w:p>
        </w:tc>
      </w:tr>
      <w:tr w:rsidR="00BD7F62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D7F62" w:rsidRPr="00BD7F62" w:rsidRDefault="00BD7F62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8477F0" w:rsidP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</w:t>
            </w:r>
            <w:r w:rsidR="00BD7F62">
              <w:rPr>
                <w:rFonts w:ascii="Verdana" w:hAnsi="Verdana"/>
                <w:sz w:val="28"/>
                <w:szCs w:val="28"/>
              </w:rPr>
              <w:t>tente registrato</w:t>
            </w:r>
            <w:r w:rsidR="00BD7F62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D7F62" w:rsidRPr="00BD7F62" w:rsidTr="00BD7F6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8477F0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BD7F62">
              <w:rPr>
                <w:rFonts w:ascii="Verdana" w:hAnsi="Verdana"/>
                <w:sz w:val="28"/>
                <w:szCs w:val="28"/>
              </w:rPr>
              <w:t xml:space="preserve"> clicca sul bottone Log-In</w:t>
            </w:r>
          </w:p>
          <w:p w:rsid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Inserisce email e password</w:t>
            </w:r>
          </w:p>
          <w:p w:rsidR="00BD7F62" w:rsidRPr="008477F0" w:rsidRDefault="008477F0" w:rsidP="008477F0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Preme il pulsante conferma e </w:t>
            </w:r>
            <w:r w:rsidRPr="008477F0">
              <w:rPr>
                <w:rFonts w:ascii="Verdana" w:hAnsi="Verdana"/>
                <w:b/>
                <w:sz w:val="28"/>
                <w:szCs w:val="28"/>
              </w:rPr>
              <w:t xml:space="preserve">se </w:t>
            </w:r>
            <w:r>
              <w:rPr>
                <w:rFonts w:ascii="Verdana" w:hAnsi="Verdana"/>
                <w:sz w:val="28"/>
                <w:szCs w:val="28"/>
              </w:rPr>
              <w:t>nel caso l’utente non esiste o la password è errata rimanda al caso d’uso “Login errato”, altrimenti i</w:t>
            </w:r>
            <w:r w:rsidR="00BD7F62" w:rsidRPr="008477F0">
              <w:rPr>
                <w:rFonts w:ascii="Verdana" w:hAnsi="Verdana"/>
                <w:sz w:val="28"/>
                <w:szCs w:val="28"/>
              </w:rPr>
              <w:t>l sistema reind</w:t>
            </w:r>
            <w:r>
              <w:rPr>
                <w:rFonts w:ascii="Verdana" w:hAnsi="Verdana"/>
                <w:sz w:val="28"/>
                <w:szCs w:val="28"/>
              </w:rPr>
              <w:t>i</w:t>
            </w:r>
            <w:r w:rsidR="00BD7F62" w:rsidRPr="008477F0">
              <w:rPr>
                <w:rFonts w:ascii="Verdana" w:hAnsi="Verdana"/>
                <w:sz w:val="28"/>
                <w:szCs w:val="28"/>
              </w:rPr>
              <w:t xml:space="preserve">rizza </w:t>
            </w:r>
            <w:r>
              <w:rPr>
                <w:rFonts w:ascii="Verdana" w:hAnsi="Verdana"/>
                <w:sz w:val="28"/>
                <w:szCs w:val="28"/>
              </w:rPr>
              <w:t xml:space="preserve">l’utente </w:t>
            </w:r>
            <w:r w:rsidR="00BD7F62" w:rsidRPr="008477F0">
              <w:rPr>
                <w:rFonts w:ascii="Verdana" w:hAnsi="Verdana"/>
                <w:sz w:val="28"/>
                <w:szCs w:val="28"/>
              </w:rPr>
              <w:t>sulla home dandogli il benvenuto</w:t>
            </w:r>
          </w:p>
        </w:tc>
      </w:tr>
      <w:tr w:rsidR="00BD7F62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BD7F62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D7F62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D7F62" w:rsidRPr="00BD7F62" w:rsidRDefault="00BD7F62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5A7FAD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8724D1" w:rsidRDefault="008724D1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p w:rsidR="009F4999" w:rsidRDefault="009F4999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8477F0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Login errato</w:t>
            </w:r>
          </w:p>
        </w:tc>
      </w:tr>
      <w:tr w:rsidR="008477F0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8477F0" w:rsidRPr="00BD7F62" w:rsidRDefault="008477F0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Utente 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8477F0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Default="003E3609" w:rsidP="003E3609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3E3609">
              <w:rPr>
                <w:rFonts w:ascii="Verdana" w:hAnsi="Verdana"/>
                <w:color w:val="FF0000"/>
                <w:sz w:val="28"/>
                <w:szCs w:val="28"/>
              </w:rPr>
              <w:t xml:space="preserve">Email non esistente </w:t>
            </w:r>
            <w:r>
              <w:rPr>
                <w:rFonts w:ascii="Verdana" w:hAnsi="Verdana"/>
                <w:sz w:val="28"/>
                <w:szCs w:val="28"/>
              </w:rPr>
              <w:t xml:space="preserve">il cliente viene mandato </w:t>
            </w:r>
            <w:proofErr w:type="gramStart"/>
            <w:r w:rsidR="00F72F97">
              <w:rPr>
                <w:rFonts w:ascii="Verdana" w:hAnsi="Verdana"/>
                <w:sz w:val="28"/>
                <w:szCs w:val="28"/>
              </w:rPr>
              <w:t>al  caso</w:t>
            </w:r>
            <w:proofErr w:type="gramEnd"/>
            <w:r w:rsidR="00F72F97">
              <w:rPr>
                <w:rFonts w:ascii="Verdana" w:hAnsi="Verdana"/>
                <w:sz w:val="28"/>
                <w:szCs w:val="28"/>
              </w:rPr>
              <w:t xml:space="preserve"> d’uso</w:t>
            </w:r>
            <w:r>
              <w:rPr>
                <w:rFonts w:ascii="Verdana" w:hAnsi="Verdana"/>
                <w:sz w:val="28"/>
                <w:szCs w:val="28"/>
              </w:rPr>
              <w:t xml:space="preserve"> “Registra</w:t>
            </w:r>
            <w:r w:rsidR="00F72F97">
              <w:rPr>
                <w:rFonts w:ascii="Verdana" w:hAnsi="Verdana"/>
                <w:sz w:val="28"/>
                <w:szCs w:val="28"/>
              </w:rPr>
              <w:t>zione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:rsidR="003E3609" w:rsidRDefault="003E3609" w:rsidP="003E3609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3E3609">
              <w:rPr>
                <w:rFonts w:ascii="Verdana" w:hAnsi="Verdana"/>
                <w:color w:val="FF0000"/>
                <w:sz w:val="28"/>
                <w:szCs w:val="28"/>
              </w:rPr>
              <w:t>Email sbagliata</w:t>
            </w:r>
            <w:r>
              <w:rPr>
                <w:rFonts w:ascii="Verdana" w:hAnsi="Verdan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il sistema mostra all’utente un messaggio di errore “Email sbagliata”</w:t>
            </w:r>
          </w:p>
          <w:p w:rsidR="003E3609" w:rsidRPr="003E3609" w:rsidRDefault="003E3609" w:rsidP="003E3609">
            <w:pPr>
              <w:pStyle w:val="Paragrafoelenco"/>
              <w:numPr>
                <w:ilvl w:val="0"/>
                <w:numId w:val="1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3E3609">
              <w:rPr>
                <w:rFonts w:ascii="Verdana" w:hAnsi="Verdana"/>
                <w:color w:val="FF0000"/>
                <w:sz w:val="28"/>
                <w:szCs w:val="28"/>
              </w:rPr>
              <w:t>Password errata</w:t>
            </w:r>
            <w:r>
              <w:rPr>
                <w:rFonts w:ascii="Verdana" w:hAnsi="Verdana"/>
                <w:sz w:val="28"/>
                <w:szCs w:val="28"/>
              </w:rPr>
              <w:t xml:space="preserve"> il messaggio mostra all’utente il messaggio “Password errata”</w:t>
            </w:r>
          </w:p>
        </w:tc>
      </w:tr>
      <w:tr w:rsidR="008477F0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sbagliato a inserire utente e/o password</w:t>
            </w:r>
          </w:p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 non esistente</w:t>
            </w:r>
          </w:p>
        </w:tc>
      </w:tr>
      <w:tr w:rsidR="008477F0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viene rimandato alla pagina di Login</w:t>
            </w:r>
          </w:p>
        </w:tc>
      </w:tr>
      <w:tr w:rsidR="008477F0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8477F0" w:rsidRPr="00BD7F62" w:rsidRDefault="008477F0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7F0" w:rsidRPr="00BD7F62" w:rsidRDefault="008477F0" w:rsidP="000830F6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Spedizione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8724D1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tente </w:t>
            </w:r>
            <w:proofErr w:type="gramStart"/>
            <w:r w:rsidR="005A7FAD">
              <w:rPr>
                <w:rFonts w:ascii="Verdana" w:hAnsi="Verdana"/>
                <w:sz w:val="28"/>
                <w:szCs w:val="28"/>
              </w:rPr>
              <w:t>registrato</w:t>
            </w:r>
            <w:r w:rsidR="005A7FAD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  <w:r w:rsidR="005A7FAD">
              <w:rPr>
                <w:rFonts w:ascii="Verdana" w:hAnsi="Verdana"/>
                <w:sz w:val="28"/>
                <w:szCs w:val="28"/>
              </w:rPr>
              <w:t>,</w:t>
            </w:r>
            <w:proofErr w:type="gramEnd"/>
            <w:r w:rsidR="005A7FAD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C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orriere, </w:t>
            </w:r>
            <w:r>
              <w:rPr>
                <w:rFonts w:ascii="Verdana" w:hAnsi="Verdana"/>
                <w:sz w:val="28"/>
                <w:szCs w:val="28"/>
              </w:rPr>
              <w:t>M</w:t>
            </w:r>
            <w:r w:rsidR="005A7FAD">
              <w:rPr>
                <w:rFonts w:ascii="Verdana" w:hAnsi="Verdana"/>
                <w:sz w:val="28"/>
                <w:szCs w:val="28"/>
              </w:rPr>
              <w:t>agazziniere</w:t>
            </w:r>
          </w:p>
        </w:tc>
      </w:tr>
      <w:tr w:rsidR="005A7FAD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Dopo che </w:t>
            </w:r>
            <w:r w:rsidR="008724D1">
              <w:rPr>
                <w:rFonts w:ascii="Verdana" w:hAnsi="Verdana"/>
                <w:sz w:val="28"/>
                <w:szCs w:val="28"/>
              </w:rPr>
              <w:t>l’utente</w:t>
            </w:r>
            <w:r>
              <w:rPr>
                <w:rFonts w:ascii="Verdana" w:hAnsi="Verdana"/>
                <w:sz w:val="28"/>
                <w:szCs w:val="28"/>
              </w:rPr>
              <w:t xml:space="preserve"> ha confermato l’acquisto arriva una mail a</w:t>
            </w:r>
            <w:r w:rsidR="008724D1">
              <w:rPr>
                <w:rFonts w:ascii="Verdana" w:hAnsi="Verdana"/>
                <w:sz w:val="28"/>
                <w:szCs w:val="28"/>
              </w:rPr>
              <w:t xml:space="preserve">l Magazziniere </w:t>
            </w:r>
            <w:r>
              <w:rPr>
                <w:rFonts w:ascii="Verdana" w:hAnsi="Verdana"/>
                <w:sz w:val="28"/>
                <w:szCs w:val="28"/>
              </w:rPr>
              <w:t xml:space="preserve">che indica i prodotti che </w:t>
            </w:r>
            <w:r w:rsidR="008724D1">
              <w:rPr>
                <w:rFonts w:ascii="Verdana" w:hAnsi="Verdana"/>
                <w:sz w:val="28"/>
                <w:szCs w:val="28"/>
              </w:rPr>
              <w:t>l’utente</w:t>
            </w:r>
            <w:r>
              <w:rPr>
                <w:rFonts w:ascii="Verdana" w:hAnsi="Verdana"/>
                <w:sz w:val="28"/>
                <w:szCs w:val="28"/>
              </w:rPr>
              <w:t xml:space="preserve"> ha acquistato</w:t>
            </w:r>
          </w:p>
          <w:p w:rsidR="005A7FAD" w:rsidRDefault="008724D1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 si occupa di preparare la spedizione di affidarla </w:t>
            </w:r>
            <w:proofErr w:type="gramStart"/>
            <w:r w:rsidR="005A7FAD">
              <w:rPr>
                <w:rFonts w:ascii="Verdana" w:hAnsi="Verdana"/>
                <w:sz w:val="28"/>
                <w:szCs w:val="28"/>
              </w:rPr>
              <w:t>a</w:t>
            </w:r>
            <w:r>
              <w:rPr>
                <w:rFonts w:ascii="Verdana" w:hAnsi="Verdana"/>
                <w:sz w:val="28"/>
                <w:szCs w:val="28"/>
              </w:rPr>
              <w:t xml:space="preserve">l 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 corriere</w:t>
            </w:r>
            <w:proofErr w:type="gramEnd"/>
          </w:p>
          <w:p w:rsidR="005A7FAD" w:rsidRDefault="008724D1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corriere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 si reca al punto vendita ritira gli articoli da recare a destinazione e fornisce a</w:t>
            </w:r>
            <w:r>
              <w:rPr>
                <w:rFonts w:ascii="Verdana" w:hAnsi="Verdana"/>
                <w:sz w:val="28"/>
                <w:szCs w:val="28"/>
              </w:rPr>
              <w:t>l Magazziniere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 il codice per il tracking della spedizione</w:t>
            </w:r>
          </w:p>
          <w:p w:rsidR="005A7FAD" w:rsidRDefault="008724D1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 si occupa di comunicare nell’area utente</w:t>
            </w:r>
            <w:r>
              <w:rPr>
                <w:rFonts w:ascii="Verdana" w:hAnsi="Verdana"/>
                <w:sz w:val="28"/>
                <w:szCs w:val="28"/>
              </w:rPr>
              <w:t xml:space="preserve"> del cliente </w:t>
            </w:r>
            <w:r w:rsidR="005A7FAD">
              <w:rPr>
                <w:rFonts w:ascii="Verdana" w:hAnsi="Verdana"/>
                <w:sz w:val="28"/>
                <w:szCs w:val="28"/>
              </w:rPr>
              <w:t>il codice per il tracking</w:t>
            </w:r>
          </w:p>
          <w:p w:rsidR="005A7FAD" w:rsidRPr="00BD7F62" w:rsidRDefault="008724D1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corriere</w:t>
            </w:r>
            <w:r w:rsidR="005A7FAD">
              <w:rPr>
                <w:rFonts w:ascii="Verdana" w:hAnsi="Verdana"/>
                <w:sz w:val="28"/>
                <w:szCs w:val="28"/>
              </w:rPr>
              <w:t xml:space="preserve"> dopo i tempi previsti consegna i prodotti a</w:t>
            </w:r>
            <w:r>
              <w:rPr>
                <w:rFonts w:ascii="Verdana" w:hAnsi="Verdana"/>
                <w:sz w:val="28"/>
                <w:szCs w:val="28"/>
              </w:rPr>
              <w:t>ll’utente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aver effettuato l’acquisto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il prodotto a destinazione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8477F0" w:rsidRDefault="008477F0" w:rsidP="005A7FAD">
      <w:pPr>
        <w:rPr>
          <w:b/>
          <w:sz w:val="32"/>
          <w:szCs w:val="32"/>
          <w:lang w:val="it-IT"/>
        </w:rPr>
      </w:pPr>
    </w:p>
    <w:p w:rsidR="008477F0" w:rsidRDefault="008477F0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8477F0" w:rsidRDefault="008477F0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RPr="005A7FAD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F72F9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carte di credito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</w:t>
            </w:r>
            <w:r w:rsidR="005A7FAD">
              <w:rPr>
                <w:rFonts w:ascii="Verdana" w:hAnsi="Verdana"/>
                <w:sz w:val="28"/>
                <w:szCs w:val="28"/>
              </w:rPr>
              <w:t>tente registrato</w:t>
            </w:r>
            <w:r w:rsidR="005A7FAD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5A7FAD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B96E4C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5A7FAD">
              <w:rPr>
                <w:rFonts w:ascii="Verdana" w:hAnsi="Verdana"/>
                <w:sz w:val="28"/>
                <w:szCs w:val="28"/>
              </w:rPr>
              <w:t>clicca sulla sua area utente personale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</w:t>
            </w:r>
            <w:r w:rsidR="00F72F97">
              <w:rPr>
                <w:rFonts w:ascii="Verdana" w:hAnsi="Verdana"/>
                <w:sz w:val="28"/>
                <w:szCs w:val="28"/>
              </w:rPr>
              <w:t>Modifica carte di credito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:rsidR="005A7FAD" w:rsidRP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che mostra tu</w:t>
            </w:r>
            <w:r w:rsidR="00F72F97">
              <w:rPr>
                <w:rFonts w:ascii="Verdana" w:hAnsi="Verdana"/>
                <w:sz w:val="28"/>
                <w:szCs w:val="28"/>
              </w:rPr>
              <w:t>tt</w:t>
            </w:r>
            <w:r>
              <w:rPr>
                <w:rFonts w:ascii="Verdana" w:hAnsi="Verdana"/>
                <w:sz w:val="28"/>
                <w:szCs w:val="28"/>
              </w:rPr>
              <w:t>e</w:t>
            </w:r>
            <w:r w:rsidR="00F72F97">
              <w:rPr>
                <w:rFonts w:ascii="Verdana" w:hAnsi="Verdana"/>
                <w:sz w:val="28"/>
                <w:szCs w:val="28"/>
              </w:rPr>
              <w:t xml:space="preserve"> le sue carte di credito inserite e</w:t>
            </w:r>
            <w:r>
              <w:rPr>
                <w:rFonts w:ascii="Verdana" w:hAnsi="Verdana"/>
                <w:sz w:val="28"/>
                <w:szCs w:val="28"/>
              </w:rPr>
              <w:t xml:space="preserve"> può: Aggiungere</w:t>
            </w:r>
            <w:r w:rsidR="00F72F97">
              <w:rPr>
                <w:rFonts w:ascii="Verdana" w:hAnsi="Verdana"/>
                <w:sz w:val="28"/>
                <w:szCs w:val="28"/>
              </w:rPr>
              <w:t xml:space="preserve"> carta o eliminarla</w:t>
            </w:r>
          </w:p>
          <w:p w:rsidR="00B96E4C" w:rsidRDefault="00B96E4C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Per aggiungere metodo di pagamento si manda al caso d’uso “Aggiungi </w:t>
            </w:r>
            <w:r w:rsidR="00F72F97">
              <w:rPr>
                <w:rFonts w:ascii="Verdana" w:hAnsi="Verdana"/>
                <w:sz w:val="28"/>
                <w:szCs w:val="28"/>
              </w:rPr>
              <w:t>carta di credito</w:t>
            </w:r>
            <w:r>
              <w:rPr>
                <w:rFonts w:ascii="Verdana" w:hAnsi="Verdana"/>
                <w:sz w:val="28"/>
                <w:szCs w:val="28"/>
              </w:rPr>
              <w:t>” per eliminare un</w:t>
            </w:r>
            <w:r w:rsidR="00F72F97">
              <w:rPr>
                <w:rFonts w:ascii="Verdana" w:hAnsi="Verdana"/>
                <w:sz w:val="28"/>
                <w:szCs w:val="28"/>
              </w:rPr>
              <w:t>a carta di credito</w:t>
            </w:r>
            <w:r>
              <w:rPr>
                <w:rFonts w:ascii="Verdana" w:hAnsi="Verdana"/>
                <w:sz w:val="28"/>
                <w:szCs w:val="28"/>
              </w:rPr>
              <w:t xml:space="preserve"> si manda al caso d’uso “Elimina </w:t>
            </w:r>
            <w:r w:rsidR="00F72F97">
              <w:rPr>
                <w:rFonts w:ascii="Verdana" w:hAnsi="Verdana"/>
                <w:sz w:val="28"/>
                <w:szCs w:val="28"/>
              </w:rPr>
              <w:t>carta di credito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:rsidR="005A7FAD" w:rsidRPr="005A7FAD" w:rsidRDefault="005A7FAD" w:rsidP="00B96E4C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96E4C" w:rsidRDefault="005A7FAD" w:rsidP="00B96E4C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E70B8A" w:rsidRDefault="00E70B8A" w:rsidP="005A7FAD">
      <w:pPr>
        <w:rPr>
          <w:b/>
          <w:sz w:val="32"/>
          <w:szCs w:val="32"/>
          <w:lang w:val="it-IT"/>
        </w:rPr>
      </w:pPr>
    </w:p>
    <w:p w:rsidR="008724D1" w:rsidRDefault="008724D1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96E4C" w:rsidRPr="005A7FAD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Aggiungi</w:t>
            </w:r>
            <w:r w:rsidR="00F72F97">
              <w:rPr>
                <w:rFonts w:ascii="Verdana" w:hAnsi="Verdana"/>
                <w:sz w:val="28"/>
                <w:szCs w:val="28"/>
              </w:rPr>
              <w:t xml:space="preserve"> carta di credito</w:t>
            </w:r>
          </w:p>
        </w:tc>
      </w:tr>
      <w:tr w:rsidR="00B96E4C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96E4C" w:rsidRPr="00BD7F62" w:rsidRDefault="00B96E4C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96E4C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Default="00B96E4C" w:rsidP="00B96E4C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inserisce una nuova carta di credito </w:t>
            </w:r>
          </w:p>
          <w:p w:rsidR="00B96E4C" w:rsidRDefault="00E70B8A" w:rsidP="00E70B8A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 campi 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relativi all’inserimento della carta di credito sono errati manda al caso d’uso “Errore nella validazione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:rsidR="00F45BC4" w:rsidRDefault="00F45BC4" w:rsidP="00F45BC4">
            <w:pPr>
              <w:pStyle w:val="Paragrafoelenco"/>
              <w:spacing w:line="240" w:lineRule="auto"/>
              <w:ind w:left="2160"/>
              <w:rPr>
                <w:rFonts w:ascii="Verdana" w:hAnsi="Verdana"/>
                <w:sz w:val="28"/>
                <w:szCs w:val="28"/>
              </w:rPr>
            </w:pPr>
          </w:p>
          <w:p w:rsidR="00F45BC4" w:rsidRDefault="00F45BC4" w:rsidP="00F45BC4">
            <w:pPr>
              <w:pStyle w:val="Paragrafoelenco"/>
              <w:numPr>
                <w:ilvl w:val="0"/>
                <w:numId w:val="19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conferma l’inserimento </w:t>
            </w:r>
          </w:p>
          <w:p w:rsidR="00F45BC4" w:rsidRPr="00F45BC4" w:rsidRDefault="00F45BC4" w:rsidP="00F45BC4">
            <w:pPr>
              <w:rPr>
                <w:rFonts w:ascii="Verdana" w:hAnsi="Verdana"/>
                <w:sz w:val="28"/>
                <w:szCs w:val="28"/>
              </w:rPr>
            </w:pPr>
          </w:p>
          <w:p w:rsidR="00B96E4C" w:rsidRPr="005A7FAD" w:rsidRDefault="00B96E4C" w:rsidP="000830F6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B96E4C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B96E4C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96E4C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D7F62" w:rsidRDefault="00B96E4C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96E4C" w:rsidRPr="00BD7F62" w:rsidRDefault="00B96E4C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4C" w:rsidRPr="00B96E4C" w:rsidRDefault="00B96E4C" w:rsidP="000830F6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B96E4C" w:rsidRDefault="00B96E4C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F45BC4" w:rsidRPr="00BD7F62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Elimina carta di credito</w:t>
            </w:r>
          </w:p>
        </w:tc>
      </w:tr>
      <w:tr w:rsidR="00F45BC4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F45BC4" w:rsidRPr="00BD7F62" w:rsidRDefault="00F45BC4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5BC4" w:rsidRPr="005A7FAD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Default="00F45BC4" w:rsidP="00F45BC4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1.Il cliente seleziona la carta di credito da eliminare</w:t>
            </w:r>
          </w:p>
          <w:p w:rsidR="00F45BC4" w:rsidRPr="00F45BC4" w:rsidRDefault="00F45BC4" w:rsidP="00F45BC4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2. Il cliente conferma l’eliminazione</w:t>
            </w:r>
          </w:p>
          <w:p w:rsidR="00F45BC4" w:rsidRPr="005A7FAD" w:rsidRDefault="00F45BC4" w:rsidP="000830F6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F45BC4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F45BC4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F45BC4" w:rsidRPr="00B96E4C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D7F62" w:rsidRDefault="00F45BC4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F45BC4" w:rsidRPr="00BD7F62" w:rsidRDefault="00F45BC4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BC4" w:rsidRPr="00B96E4C" w:rsidRDefault="00F45BC4" w:rsidP="000830F6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96E4C" w:rsidRDefault="00B96E4C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3E1F53" w:rsidRDefault="003E1F53" w:rsidP="005A7FAD">
      <w:pPr>
        <w:rPr>
          <w:b/>
          <w:sz w:val="32"/>
          <w:szCs w:val="32"/>
          <w:lang w:val="it-IT"/>
        </w:rPr>
      </w:pPr>
    </w:p>
    <w:p w:rsidR="003E1F53" w:rsidRDefault="003E1F53" w:rsidP="005A7FAD">
      <w:pPr>
        <w:rPr>
          <w:b/>
          <w:sz w:val="32"/>
          <w:szCs w:val="32"/>
          <w:lang w:val="it-IT"/>
        </w:rPr>
      </w:pPr>
    </w:p>
    <w:p w:rsidR="003E1F53" w:rsidRDefault="003E1F53" w:rsidP="005A7FAD">
      <w:pPr>
        <w:rPr>
          <w:b/>
          <w:sz w:val="32"/>
          <w:szCs w:val="32"/>
          <w:lang w:val="it-IT"/>
        </w:rPr>
      </w:pPr>
    </w:p>
    <w:p w:rsidR="003E1F53" w:rsidRDefault="003E1F53" w:rsidP="005A7FAD">
      <w:pPr>
        <w:rPr>
          <w:b/>
          <w:sz w:val="32"/>
          <w:szCs w:val="32"/>
          <w:lang w:val="it-IT"/>
        </w:rPr>
      </w:pPr>
    </w:p>
    <w:p w:rsidR="003E1F53" w:rsidRDefault="003E1F53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fattura acquisto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3E1F53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</w:t>
            </w:r>
            <w:r w:rsidR="005A7FAD">
              <w:rPr>
                <w:rFonts w:ascii="Verdana" w:hAnsi="Verdana"/>
                <w:sz w:val="28"/>
                <w:szCs w:val="28"/>
              </w:rPr>
              <w:t>tente registrato</w:t>
            </w:r>
            <w:r w:rsidR="005A7FAD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5A7FAD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3E1F53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accede alla sua area personale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Appare una schermata </w:t>
            </w:r>
            <w:r w:rsidR="003E1F53">
              <w:rPr>
                <w:rFonts w:ascii="Verdana" w:hAnsi="Verdana"/>
                <w:sz w:val="28"/>
                <w:szCs w:val="28"/>
              </w:rPr>
              <w:t>con lo</w:t>
            </w:r>
            <w:r>
              <w:rPr>
                <w:rFonts w:ascii="Verdana" w:hAnsi="Verdana"/>
                <w:sz w:val="28"/>
                <w:szCs w:val="28"/>
              </w:rPr>
              <w:t xml:space="preserve"> storico prodotti e su ogni prodotto c’è un </w:t>
            </w:r>
            <w:r>
              <w:rPr>
                <w:rFonts w:ascii="Verdana" w:hAnsi="Verdana"/>
                <w:sz w:val="28"/>
                <w:szCs w:val="28"/>
              </w:rPr>
              <w:lastRenderedPageBreak/>
              <w:t>pulsante per visualizzare dettagli dell’ordine e un pulsante per visualizzare la fattura</w:t>
            </w:r>
          </w:p>
          <w:p w:rsidR="002A4F47" w:rsidRDefault="003E1F53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preme visualizza fattura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Giancarlo può decidere di: salvarla in locale o di stamparla </w:t>
            </w:r>
          </w:p>
          <w:p w:rsidR="002A4F47" w:rsidRPr="002A4F47" w:rsidRDefault="002A4F47" w:rsidP="002A4F47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aver effettuato almeno un acquisto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5A7FAD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2A4F47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***Nessuno***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2A4F47" w:rsidRPr="005A7FAD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Carrello</w:t>
            </w:r>
          </w:p>
        </w:tc>
      </w:tr>
      <w:tr w:rsidR="002A4F47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2A4F47" w:rsidRPr="00BD7F62" w:rsidRDefault="002A4F47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Default="003E1F53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</w:t>
            </w:r>
            <w:r w:rsidR="002A4F47">
              <w:rPr>
                <w:rFonts w:ascii="Verdana" w:hAnsi="Verdana"/>
                <w:sz w:val="28"/>
                <w:szCs w:val="28"/>
              </w:rPr>
              <w:t>tente registrato</w:t>
            </w:r>
            <w:r w:rsidR="002A4F47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Carrello </w:t>
            </w:r>
          </w:p>
        </w:tc>
      </w:tr>
      <w:tr w:rsidR="002A4F47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3E1F53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 w:rsidRPr="002A4F47">
              <w:rPr>
                <w:rFonts w:ascii="Verdana" w:hAnsi="Verdana"/>
                <w:sz w:val="28"/>
                <w:szCs w:val="28"/>
              </w:rPr>
              <w:t xml:space="preserve"> clicca </w:t>
            </w:r>
            <w:r w:rsidR="002A4F47">
              <w:rPr>
                <w:rFonts w:ascii="Verdana" w:hAnsi="Verdana"/>
                <w:sz w:val="28"/>
                <w:szCs w:val="28"/>
              </w:rPr>
              <w:t>su “Carrello”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:rsidR="002A4F47" w:rsidRP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 xml:space="preserve">Seleziona su </w:t>
            </w:r>
            <w:r>
              <w:rPr>
                <w:rFonts w:ascii="Verdana" w:hAnsi="Verdana"/>
                <w:sz w:val="28"/>
                <w:szCs w:val="28"/>
              </w:rPr>
              <w:t>“Cancella articolo” e il prodotto viene eliminato dal carrello</w:t>
            </w:r>
          </w:p>
          <w:p w:rsidR="002A4F47" w:rsidRDefault="003E1F53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decide anche di aumentare la quantità di un “Jeans Levi’s T50” di 1 unità</w:t>
            </w:r>
          </w:p>
          <w:p w:rsidR="003E1F53" w:rsidRPr="003E1F53" w:rsidRDefault="003E1F53" w:rsidP="003E1F53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Se l’utente vuole aumentare la quantità di un valore maggiore della quantità disponibile in magazzino il sistema non permette la modifica</w:t>
            </w:r>
          </w:p>
          <w:p w:rsidR="002A4F47" w:rsidRPr="005A7FAD" w:rsidRDefault="003E1F53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conferma le modifiche e prosegue con l’acquisto</w:t>
            </w:r>
          </w:p>
        </w:tc>
      </w:tr>
      <w:tr w:rsidR="002A4F47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:rsidR="002A4F47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deve aver inserito almeno un prodotto </w:t>
            </w:r>
          </w:p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in carrello           </w:t>
            </w:r>
          </w:p>
        </w:tc>
      </w:tr>
      <w:tr w:rsidR="002A4F47" w:rsidRPr="002A4F47" w:rsidTr="002A4F47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2A4F47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2A4F47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Il sistema deve tenere in sessione il carrello attuale dell’utente anche se si scollega</w:t>
            </w:r>
          </w:p>
        </w:tc>
      </w:tr>
    </w:tbl>
    <w:p w:rsidR="002A4F47" w:rsidRDefault="002A4F47" w:rsidP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F26991" w:rsidRDefault="00F26991">
      <w:pPr>
        <w:rPr>
          <w:b/>
          <w:sz w:val="32"/>
          <w:szCs w:val="32"/>
          <w:lang w:val="it-IT"/>
        </w:rPr>
      </w:pPr>
    </w:p>
    <w:p w:rsidR="00F26991" w:rsidRDefault="00F26991">
      <w:pPr>
        <w:rPr>
          <w:b/>
          <w:sz w:val="32"/>
          <w:szCs w:val="32"/>
          <w:lang w:val="it-IT"/>
        </w:rPr>
      </w:pPr>
    </w:p>
    <w:p w:rsidR="00F26991" w:rsidRDefault="00F26991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2A4F47" w:rsidRPr="005A7FAD" w:rsidTr="000830F6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dati utente</w:t>
            </w:r>
          </w:p>
        </w:tc>
      </w:tr>
      <w:tr w:rsidR="002A4F47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2A4F47" w:rsidRPr="00BD7F62" w:rsidRDefault="002A4F47" w:rsidP="000830F6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F26991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</w:t>
            </w:r>
            <w:r w:rsidR="002A4F47">
              <w:rPr>
                <w:rFonts w:ascii="Verdana" w:hAnsi="Verdana"/>
                <w:sz w:val="28"/>
                <w:szCs w:val="28"/>
              </w:rPr>
              <w:t>tente registrato</w:t>
            </w:r>
            <w:r w:rsidR="002A4F47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2A4F47" w:rsidRPr="00BD7F62" w:rsidTr="000830F6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F26991" w:rsidRDefault="00F26991" w:rsidP="00F26991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 w:rsidRPr="00F26991">
              <w:rPr>
                <w:rFonts w:ascii="Verdana" w:hAnsi="Verdana"/>
                <w:sz w:val="28"/>
                <w:szCs w:val="28"/>
              </w:rPr>
              <w:t xml:space="preserve"> clicca sulla sua area utente personale</w:t>
            </w:r>
          </w:p>
          <w:p w:rsidR="002A4F47" w:rsidRDefault="002A4F47" w:rsidP="00F26991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:rsidR="002A4F47" w:rsidRDefault="002A4F47" w:rsidP="00F26991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“Modifica dati utente”</w:t>
            </w:r>
          </w:p>
          <w:p w:rsidR="002A4F47" w:rsidRDefault="002A4F47" w:rsidP="00F26991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che mostra tutti i dati relativi all’utente</w:t>
            </w:r>
          </w:p>
          <w:p w:rsidR="002A4F47" w:rsidRPr="00F26991" w:rsidRDefault="002A4F47" w:rsidP="00F26991">
            <w:pPr>
              <w:pStyle w:val="Paragrafoelenco"/>
              <w:numPr>
                <w:ilvl w:val="1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F26991">
              <w:rPr>
                <w:rFonts w:ascii="Verdana" w:hAnsi="Verdana"/>
                <w:sz w:val="28"/>
                <w:szCs w:val="28"/>
              </w:rPr>
              <w:t>i quali: nome, cognome, email, password, indirizzo, numero di cellulare.</w:t>
            </w:r>
          </w:p>
          <w:p w:rsidR="002A4F47" w:rsidRDefault="00481219" w:rsidP="003E1F53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decide di modificare</w:t>
            </w:r>
            <w:r w:rsidR="003E1F53">
              <w:rPr>
                <w:rFonts w:ascii="Verdana" w:hAnsi="Verdana"/>
                <w:sz w:val="28"/>
                <w:szCs w:val="28"/>
              </w:rPr>
              <w:t xml:space="preserve"> uno dei dati</w:t>
            </w:r>
          </w:p>
          <w:p w:rsidR="003E1F53" w:rsidRDefault="003E1F53" w:rsidP="003E1F53">
            <w:pPr>
              <w:pStyle w:val="Paragrafoelenco"/>
              <w:numPr>
                <w:ilvl w:val="0"/>
                <w:numId w:val="2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inserisce un dato errato manda al caso d’uso “errore validazione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”</w:t>
            </w:r>
          </w:p>
          <w:p w:rsidR="003E1F53" w:rsidRPr="003E1F53" w:rsidRDefault="003E1F53" w:rsidP="003E1F53">
            <w:pPr>
              <w:pStyle w:val="Paragrafoelenco"/>
              <w:numPr>
                <w:ilvl w:val="0"/>
                <w:numId w:val="1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conferma la modifica</w:t>
            </w:r>
            <w:r w:rsidR="00481219">
              <w:rPr>
                <w:rFonts w:ascii="Verdana" w:hAnsi="Verdana"/>
                <w:sz w:val="28"/>
                <w:szCs w:val="28"/>
              </w:rPr>
              <w:t>.</w:t>
            </w:r>
          </w:p>
          <w:p w:rsidR="002A4F47" w:rsidRPr="005A7FAD" w:rsidRDefault="002A4F47" w:rsidP="000830F6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2A4F47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2A4F47" w:rsidRPr="002A4F47" w:rsidTr="000830F6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2A4F47" w:rsidRPr="00BD7F62" w:rsidTr="000830F6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0830F6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1C6575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  <w:p w:rsidR="002A4F47" w:rsidRPr="005A7FAD" w:rsidRDefault="002A4F47" w:rsidP="000830F6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</w:tbl>
    <w:p w:rsidR="002A4F47" w:rsidRDefault="002A4F47" w:rsidP="002A4F47">
      <w:pPr>
        <w:rPr>
          <w:b/>
          <w:sz w:val="32"/>
          <w:szCs w:val="32"/>
          <w:lang w:val="it-IT"/>
        </w:rPr>
      </w:pPr>
    </w:p>
    <w:p w:rsidR="002A4F47" w:rsidRPr="00BD7F62" w:rsidRDefault="002A4F47">
      <w:pPr>
        <w:rPr>
          <w:b/>
          <w:sz w:val="32"/>
          <w:szCs w:val="32"/>
          <w:lang w:val="it-IT"/>
        </w:rPr>
      </w:pPr>
    </w:p>
    <w:sectPr w:rsidR="002A4F47" w:rsidRPr="00BD7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792" w:rsidRDefault="002C3792" w:rsidP="009F4999">
      <w:pPr>
        <w:spacing w:after="0" w:line="240" w:lineRule="auto"/>
      </w:pPr>
      <w:r>
        <w:separator/>
      </w:r>
    </w:p>
  </w:endnote>
  <w:endnote w:type="continuationSeparator" w:id="0">
    <w:p w:rsidR="002C3792" w:rsidRDefault="002C3792" w:rsidP="009F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792" w:rsidRDefault="002C3792" w:rsidP="009F4999">
      <w:pPr>
        <w:spacing w:after="0" w:line="240" w:lineRule="auto"/>
      </w:pPr>
      <w:r>
        <w:separator/>
      </w:r>
    </w:p>
  </w:footnote>
  <w:footnote w:type="continuationSeparator" w:id="0">
    <w:p w:rsidR="002C3792" w:rsidRDefault="002C3792" w:rsidP="009F4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66AF2"/>
    <w:multiLevelType w:val="hybridMultilevel"/>
    <w:tmpl w:val="364EBA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D6F6E"/>
    <w:multiLevelType w:val="hybridMultilevel"/>
    <w:tmpl w:val="90D00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0B"/>
    <w:multiLevelType w:val="hybridMultilevel"/>
    <w:tmpl w:val="D4AA32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457B2D"/>
    <w:multiLevelType w:val="hybridMultilevel"/>
    <w:tmpl w:val="3DD8F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5059B"/>
    <w:multiLevelType w:val="hybridMultilevel"/>
    <w:tmpl w:val="9A401A6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B60A5"/>
    <w:multiLevelType w:val="hybridMultilevel"/>
    <w:tmpl w:val="D39EDE4E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8611888"/>
    <w:multiLevelType w:val="hybridMultilevel"/>
    <w:tmpl w:val="8F005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C22272"/>
    <w:multiLevelType w:val="hybridMultilevel"/>
    <w:tmpl w:val="3C08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921F8"/>
    <w:multiLevelType w:val="hybridMultilevel"/>
    <w:tmpl w:val="BE346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01DFD"/>
    <w:multiLevelType w:val="hybridMultilevel"/>
    <w:tmpl w:val="39CEE8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C61D5B"/>
    <w:multiLevelType w:val="hybridMultilevel"/>
    <w:tmpl w:val="ADBCB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85560"/>
    <w:multiLevelType w:val="hybridMultilevel"/>
    <w:tmpl w:val="11C65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30B42"/>
    <w:multiLevelType w:val="hybridMultilevel"/>
    <w:tmpl w:val="AF2EE98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4570B9"/>
    <w:multiLevelType w:val="hybridMultilevel"/>
    <w:tmpl w:val="735040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20722A"/>
    <w:multiLevelType w:val="hybridMultilevel"/>
    <w:tmpl w:val="8308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9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4"/>
  </w:num>
  <w:num w:numId="9">
    <w:abstractNumId w:val="0"/>
  </w:num>
  <w:num w:numId="10">
    <w:abstractNumId w:val="2"/>
  </w:num>
  <w:num w:numId="11">
    <w:abstractNumId w:val="18"/>
  </w:num>
  <w:num w:numId="12">
    <w:abstractNumId w:val="13"/>
  </w:num>
  <w:num w:numId="13">
    <w:abstractNumId w:val="8"/>
  </w:num>
  <w:num w:numId="14">
    <w:abstractNumId w:val="14"/>
  </w:num>
  <w:num w:numId="15">
    <w:abstractNumId w:val="15"/>
  </w:num>
  <w:num w:numId="16">
    <w:abstractNumId w:val="20"/>
  </w:num>
  <w:num w:numId="17">
    <w:abstractNumId w:val="16"/>
  </w:num>
  <w:num w:numId="18">
    <w:abstractNumId w:val="5"/>
  </w:num>
  <w:num w:numId="19">
    <w:abstractNumId w:val="3"/>
  </w:num>
  <w:num w:numId="20">
    <w:abstractNumId w:val="7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F62"/>
    <w:rsid w:val="00027706"/>
    <w:rsid w:val="00074B5C"/>
    <w:rsid w:val="000830F6"/>
    <w:rsid w:val="001C6575"/>
    <w:rsid w:val="002A4F47"/>
    <w:rsid w:val="002C3792"/>
    <w:rsid w:val="00386F2B"/>
    <w:rsid w:val="003E1F53"/>
    <w:rsid w:val="003E3609"/>
    <w:rsid w:val="00481219"/>
    <w:rsid w:val="00536408"/>
    <w:rsid w:val="005A7FAD"/>
    <w:rsid w:val="006E774B"/>
    <w:rsid w:val="00807C33"/>
    <w:rsid w:val="008477F0"/>
    <w:rsid w:val="008724D1"/>
    <w:rsid w:val="009F4999"/>
    <w:rsid w:val="00A11A9D"/>
    <w:rsid w:val="00B96E4C"/>
    <w:rsid w:val="00BD7F62"/>
    <w:rsid w:val="00D976A6"/>
    <w:rsid w:val="00E70B8A"/>
    <w:rsid w:val="00F26991"/>
    <w:rsid w:val="00F45BC4"/>
    <w:rsid w:val="00F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2341A"/>
  <w15:chartTrackingRefBased/>
  <w15:docId w15:val="{36318018-22F5-41C2-8491-95062774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7F62"/>
    <w:pPr>
      <w:spacing w:line="256" w:lineRule="auto"/>
      <w:ind w:left="720"/>
      <w:contextualSpacing/>
    </w:pPr>
    <w:rPr>
      <w:lang w:val="it-IT"/>
    </w:rPr>
  </w:style>
  <w:style w:type="table" w:styleId="Grigliatabella">
    <w:name w:val="Table Grid"/>
    <w:basedOn w:val="Tabellanormale"/>
    <w:uiPriority w:val="39"/>
    <w:rsid w:val="00BD7F62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F49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4999"/>
  </w:style>
  <w:style w:type="paragraph" w:styleId="Pidipagina">
    <w:name w:val="footer"/>
    <w:basedOn w:val="Normale"/>
    <w:link w:val="PidipaginaCarattere"/>
    <w:uiPriority w:val="99"/>
    <w:unhideWhenUsed/>
    <w:rsid w:val="009F49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BF2F-D4B7-4D06-AB68-6E5B7E04B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Luciani</dc:creator>
  <cp:keywords/>
  <dc:description/>
  <cp:lastModifiedBy>alfonso luciani</cp:lastModifiedBy>
  <cp:revision>10</cp:revision>
  <dcterms:created xsi:type="dcterms:W3CDTF">2018-10-25T19:48:00Z</dcterms:created>
  <dcterms:modified xsi:type="dcterms:W3CDTF">2018-10-31T08:22:00Z</dcterms:modified>
</cp:coreProperties>
</file>