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Nicolas Tapia Acuña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06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735"/>
        <w:gridCol w:w="1215"/>
        <w:gridCol w:w="1095"/>
        <w:gridCol w:w="1335"/>
        <w:gridCol w:w="1425"/>
        <w:gridCol w:w="1440"/>
        <w:gridCol w:w="1815"/>
        <w:tblGridChange w:id="0">
          <w:tblGrid>
            <w:gridCol w:w="3735"/>
            <w:gridCol w:w="1215"/>
            <w:gridCol w:w="1095"/>
            <w:gridCol w:w="1335"/>
            <w:gridCol w:w="1425"/>
            <w:gridCol w:w="1440"/>
            <w:gridCol w:w="181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administrando ambientes, puesto que se me dificulta un poco las bases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ofrecer soluciones de calidad sin embargo, a veces no suelo considerar todas las posibilidades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Desarrollar una solución de software utilizando técnicas que permitan sistematizar el proceso de desarrollo y mantenimiento, asegurando el logro de los objetivos. - 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 proveer de soluciones eficientes, sin embargo tengo problemas con modelos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los conocimientos de base de datos pero se me dificulta el aplicarlos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las herramientas adecuadas puedo construir programas que ofrecen buenas soluciones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realizar pruebas de gran calidad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Construir el modelo arquitectónico de una solución sistémica que soporte los procesos de negocio de acuerdo los requerimientos de la organización y estándares industria. - Implementar soluciones sistémicas integrales para automatizar u optimizar procesos de negocio de acuerdo con las necesidades de la organización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modelos que suelo construir se ajustan a la necesitadas por el proyecto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ofrecer soluciones sin embargo mis conocimientos son básicos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Gestionar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 área que me gusta y me considero bien capacitado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Resolver situaciones problemáticas de la vida cotidiana, ámbito científico y mundo laboral, utilizando operatoria matemática básica, relaciones proporcionales y álgebra básica. - Resolver situaciones problemáticas 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resolver los problemas que se me presentan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 un área en la tenga mucho interés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IJBxw/lE2uq04B9FNS5gd3iaaA==">CgMxLjAyCGguZ2pkZ3hzMgloLjMwajB6bGw4AHIhMVFaSWx5b3AwUEdQYjl1TXBUdWN4bnFVZlJKM1UzQjVO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