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07EC" w14:textId="77777777" w:rsidR="004B3486" w:rsidRPr="004B3486" w:rsidRDefault="004B3486" w:rsidP="004B3486">
      <w:pPr>
        <w:pStyle w:val="infoblue"/>
        <w:rPr>
          <w:lang w:val="es-MX"/>
        </w:rPr>
      </w:pPr>
    </w:p>
    <w:tbl>
      <w:tblPr>
        <w:tblStyle w:val="Tablaconcuadrcula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4"/>
        <w:gridCol w:w="8275"/>
        <w:gridCol w:w="542"/>
        <w:gridCol w:w="545"/>
      </w:tblGrid>
      <w:tr w:rsidR="008511BB" w14:paraId="6CF59778" w14:textId="77777777" w:rsidTr="00187D89">
        <w:trPr>
          <w:jc w:val="center"/>
        </w:trPr>
        <w:tc>
          <w:tcPr>
            <w:tcW w:w="10296" w:type="dxa"/>
            <w:gridSpan w:val="4"/>
            <w:shd w:val="clear" w:color="auto" w:fill="000000" w:themeFill="text1"/>
          </w:tcPr>
          <w:p w14:paraId="338AC007" w14:textId="300F4C69" w:rsidR="008511BB" w:rsidRPr="008511BB" w:rsidRDefault="00A15D80" w:rsidP="008511BB">
            <w:pPr>
              <w:jc w:val="center"/>
              <w:rPr>
                <w:rFonts w:asciiTheme="majorHAnsi" w:hAnsiTheme="majorHAnsi"/>
                <w:b/>
                <w:sz w:val="28"/>
                <w:szCs w:val="28"/>
                <w:lang w:val="es-ES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  <w:lang w:val="es-ES"/>
              </w:rPr>
              <w:t>TOMA DE REQUERIMIENTOS</w:t>
            </w:r>
          </w:p>
        </w:tc>
      </w:tr>
      <w:tr w:rsidR="00555C76" w14:paraId="0B6C930A" w14:textId="77777777" w:rsidTr="00187D89">
        <w:trPr>
          <w:jc w:val="center"/>
        </w:trPr>
        <w:tc>
          <w:tcPr>
            <w:tcW w:w="934" w:type="dxa"/>
            <w:shd w:val="clear" w:color="auto" w:fill="000000" w:themeFill="text1"/>
          </w:tcPr>
          <w:p w14:paraId="24C0C903" w14:textId="77777777" w:rsidR="00555C76" w:rsidRPr="0095602B" w:rsidRDefault="004867E7" w:rsidP="005F6B74">
            <w:pP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9362" w:type="dxa"/>
            <w:gridSpan w:val="3"/>
          </w:tcPr>
          <w:p w14:paraId="12EC39A8" w14:textId="27CC08DC" w:rsidR="00555C76" w:rsidRPr="00240BA0" w:rsidRDefault="001F2506" w:rsidP="004B3486">
            <w:r>
              <w:t>Toma inicial de requerimientos</w:t>
            </w:r>
            <w:r w:rsidR="00A15D80">
              <w:t xml:space="preserve"> “</w:t>
            </w:r>
            <w:proofErr w:type="spellStart"/>
            <w:r w:rsidR="00A15D80">
              <w:t>Abogabot</w:t>
            </w:r>
            <w:proofErr w:type="spellEnd"/>
            <w:r w:rsidR="00FC3209">
              <w:t>”</w:t>
            </w:r>
          </w:p>
        </w:tc>
      </w:tr>
      <w:tr w:rsidR="00AB6D9A" w14:paraId="79DB3671" w14:textId="77777777" w:rsidTr="00187D89">
        <w:trPr>
          <w:jc w:val="center"/>
        </w:trPr>
        <w:tc>
          <w:tcPr>
            <w:tcW w:w="934" w:type="dxa"/>
            <w:shd w:val="clear" w:color="auto" w:fill="000000" w:themeFill="text1"/>
          </w:tcPr>
          <w:p w14:paraId="5F51922A" w14:textId="77777777" w:rsidR="007B48B0" w:rsidRPr="0095602B" w:rsidRDefault="004867E7" w:rsidP="005F6B74">
            <w:pP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8275" w:type="dxa"/>
          </w:tcPr>
          <w:p w14:paraId="5761438D" w14:textId="0A67D9DE" w:rsidR="007B48B0" w:rsidRPr="00240BA0" w:rsidRDefault="00A15D80" w:rsidP="004B3486">
            <w:r>
              <w:t>27</w:t>
            </w:r>
            <w:r w:rsidR="001F2506">
              <w:t>/</w:t>
            </w:r>
            <w:r>
              <w:t>02</w:t>
            </w:r>
            <w:r w:rsidR="001F2506">
              <w:t>/2</w:t>
            </w:r>
            <w:r>
              <w:t>022</w:t>
            </w:r>
          </w:p>
        </w:tc>
        <w:tc>
          <w:tcPr>
            <w:tcW w:w="542" w:type="dxa"/>
            <w:shd w:val="clear" w:color="auto" w:fill="000000" w:themeFill="text1"/>
          </w:tcPr>
          <w:p w14:paraId="49696073" w14:textId="77777777" w:rsidR="007B48B0" w:rsidRPr="0095602B" w:rsidRDefault="007B48B0" w:rsidP="00713246">
            <w:pPr>
              <w:rPr>
                <w:rFonts w:asciiTheme="majorHAnsi" w:hAnsiTheme="majorHAnsi"/>
                <w:b/>
                <w:lang w:val="es-ES"/>
              </w:rPr>
            </w:pPr>
            <w:r w:rsidRPr="0095602B">
              <w:rPr>
                <w:rFonts w:asciiTheme="majorHAnsi" w:hAnsiTheme="majorHAnsi"/>
                <w:b/>
                <w:color w:val="FFFFFF" w:themeColor="background1"/>
                <w:lang w:val="es-ES"/>
              </w:rPr>
              <w:t>No.</w:t>
            </w:r>
          </w:p>
        </w:tc>
        <w:tc>
          <w:tcPr>
            <w:tcW w:w="545" w:type="dxa"/>
          </w:tcPr>
          <w:p w14:paraId="6AA5E8A7" w14:textId="77777777" w:rsidR="00167881" w:rsidRDefault="001F2506" w:rsidP="00167881">
            <w:r>
              <w:t>1</w:t>
            </w:r>
          </w:p>
        </w:tc>
      </w:tr>
      <w:tr w:rsidR="007B48B0" w14:paraId="4FB2DBDA" w14:textId="77777777" w:rsidTr="00187D89">
        <w:trPr>
          <w:jc w:val="center"/>
        </w:trPr>
        <w:tc>
          <w:tcPr>
            <w:tcW w:w="934" w:type="dxa"/>
            <w:shd w:val="clear" w:color="auto" w:fill="000000" w:themeFill="text1"/>
          </w:tcPr>
          <w:p w14:paraId="69C47CD7" w14:textId="77777777" w:rsidR="007B48B0" w:rsidRPr="0095602B" w:rsidRDefault="004867E7" w:rsidP="005F6B74">
            <w:pP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  <w:t>Lugar</w:t>
            </w:r>
          </w:p>
        </w:tc>
        <w:tc>
          <w:tcPr>
            <w:tcW w:w="9362" w:type="dxa"/>
            <w:gridSpan w:val="3"/>
          </w:tcPr>
          <w:p w14:paraId="31F6449C" w14:textId="59C92B25" w:rsidR="004B3486" w:rsidRPr="00240BA0" w:rsidRDefault="00A15D80" w:rsidP="009C40AA">
            <w:r>
              <w:t xml:space="preserve">Oficinas Abogados Asociados de </w:t>
            </w:r>
            <w:r w:rsidR="00FC3209">
              <w:t>México</w:t>
            </w:r>
            <w:r w:rsidR="009C40AA">
              <w:t xml:space="preserve"> </w:t>
            </w:r>
          </w:p>
        </w:tc>
      </w:tr>
      <w:tr w:rsidR="004B3486" w14:paraId="33C139AC" w14:textId="77777777" w:rsidTr="00187D89">
        <w:trPr>
          <w:jc w:val="center"/>
        </w:trPr>
        <w:tc>
          <w:tcPr>
            <w:tcW w:w="934" w:type="dxa"/>
            <w:shd w:val="clear" w:color="auto" w:fill="000000" w:themeFill="text1"/>
          </w:tcPr>
          <w:p w14:paraId="1BA92977" w14:textId="77777777" w:rsidR="004B3486" w:rsidRDefault="004B3486" w:rsidP="005F6B74">
            <w:pP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  <w:t>Autor</w:t>
            </w:r>
          </w:p>
        </w:tc>
        <w:tc>
          <w:tcPr>
            <w:tcW w:w="9362" w:type="dxa"/>
            <w:gridSpan w:val="3"/>
          </w:tcPr>
          <w:p w14:paraId="43A889F4" w14:textId="1807DAE8" w:rsidR="004B3486" w:rsidRDefault="00A15D80" w:rsidP="001F2506">
            <w:r>
              <w:t xml:space="preserve">Luis Alonso </w:t>
            </w:r>
            <w:r w:rsidR="00FC3209">
              <w:t>Natarén</w:t>
            </w:r>
            <w:r>
              <w:t xml:space="preserve"> </w:t>
            </w:r>
            <w:r w:rsidR="00FC3209">
              <w:t>López</w:t>
            </w:r>
          </w:p>
        </w:tc>
      </w:tr>
      <w:tr w:rsidR="007B48B0" w14:paraId="01BDE495" w14:textId="77777777" w:rsidTr="00187D89">
        <w:trPr>
          <w:trHeight w:val="225"/>
          <w:jc w:val="center"/>
        </w:trPr>
        <w:tc>
          <w:tcPr>
            <w:tcW w:w="10296" w:type="dxa"/>
            <w:gridSpan w:val="4"/>
            <w:shd w:val="clear" w:color="auto" w:fill="000000" w:themeFill="text1"/>
          </w:tcPr>
          <w:p w14:paraId="16CE41C5" w14:textId="77777777" w:rsidR="007B48B0" w:rsidRPr="0095602B" w:rsidRDefault="007B48B0" w:rsidP="005F6B74">
            <w:pPr>
              <w:rPr>
                <w:rFonts w:asciiTheme="majorHAnsi" w:hAnsiTheme="majorHAnsi"/>
                <w:b/>
                <w:sz w:val="24"/>
                <w:szCs w:val="24"/>
                <w:lang w:val="es-ES"/>
              </w:rPr>
            </w:pPr>
            <w:r w:rsidRPr="0095602B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  <w:t>Participantes</w:t>
            </w:r>
          </w:p>
        </w:tc>
      </w:tr>
      <w:tr w:rsidR="007B48B0" w14:paraId="3312C3B2" w14:textId="77777777" w:rsidTr="00187D89">
        <w:trPr>
          <w:trHeight w:val="225"/>
          <w:jc w:val="center"/>
        </w:trPr>
        <w:tc>
          <w:tcPr>
            <w:tcW w:w="10296" w:type="dxa"/>
            <w:gridSpan w:val="4"/>
          </w:tcPr>
          <w:p w14:paraId="6CF6DC94" w14:textId="77777777" w:rsidR="00CA15A7" w:rsidRDefault="00CA15A7" w:rsidP="007A374F"/>
          <w:p w14:paraId="5578F94D" w14:textId="2DF5BE5B" w:rsidR="001F2506" w:rsidRDefault="00A15D80" w:rsidP="001F2506">
            <w:pPr>
              <w:ind w:left="1080"/>
            </w:pPr>
            <w:proofErr w:type="spellStart"/>
            <w:r>
              <w:t>TechCloud</w:t>
            </w:r>
            <w:proofErr w:type="spellEnd"/>
          </w:p>
          <w:p w14:paraId="1D00E028" w14:textId="4EA97D94" w:rsidR="00031E27" w:rsidRPr="00CA15A7" w:rsidRDefault="00FC3209" w:rsidP="001F250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t>Luis Alonso Natarén</w:t>
            </w:r>
            <w:r w:rsidR="001F2506">
              <w:t xml:space="preserve"> [Analista]</w:t>
            </w:r>
          </w:p>
          <w:p w14:paraId="45A4288F" w14:textId="77777777" w:rsidR="00CA15A7" w:rsidRPr="001F2506" w:rsidRDefault="00CA15A7" w:rsidP="00CA15A7">
            <w:pPr>
              <w:pStyle w:val="Prrafodelista"/>
              <w:ind w:left="1800"/>
              <w:rPr>
                <w:lang w:val="es-ES"/>
              </w:rPr>
            </w:pPr>
          </w:p>
          <w:p w14:paraId="45B4E179" w14:textId="62633BE5" w:rsidR="001F2506" w:rsidRDefault="00FC3209" w:rsidP="001F2506">
            <w:pPr>
              <w:ind w:left="1080"/>
            </w:pPr>
            <w:r>
              <w:t>Abogados Asociados de México</w:t>
            </w:r>
          </w:p>
          <w:p w14:paraId="473AAB89" w14:textId="44BE0ED5" w:rsidR="001F2506" w:rsidRPr="001F2506" w:rsidRDefault="00FC3209" w:rsidP="001F250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t>Roberto Ocaña</w:t>
            </w:r>
            <w:r w:rsidR="001F2506">
              <w:t xml:space="preserve"> [Gerente de sistemas]</w:t>
            </w:r>
          </w:p>
          <w:p w14:paraId="30D372AC" w14:textId="7C1348A3" w:rsidR="001F2506" w:rsidRDefault="00FC3209" w:rsidP="001F250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Luis Carlos Nolasco</w:t>
            </w:r>
            <w:r w:rsidR="001F2506">
              <w:rPr>
                <w:lang w:val="es-ES"/>
              </w:rPr>
              <w:t xml:space="preserve"> [</w:t>
            </w:r>
            <w:r>
              <w:rPr>
                <w:lang w:val="es-ES"/>
              </w:rPr>
              <w:t>Socio Mayoritario</w:t>
            </w:r>
            <w:r w:rsidR="001F2506">
              <w:rPr>
                <w:lang w:val="es-ES"/>
              </w:rPr>
              <w:t>]</w:t>
            </w:r>
          </w:p>
          <w:p w14:paraId="3AE30A66" w14:textId="77777777" w:rsidR="007A374F" w:rsidRPr="009C40AA" w:rsidRDefault="007A374F" w:rsidP="007A374F">
            <w:pPr>
              <w:pStyle w:val="Prrafodelista"/>
              <w:ind w:left="1800"/>
              <w:rPr>
                <w:lang w:val="es-ES"/>
              </w:rPr>
            </w:pPr>
          </w:p>
        </w:tc>
      </w:tr>
      <w:tr w:rsidR="00CF305D" w14:paraId="4662976D" w14:textId="77777777" w:rsidTr="00187D89">
        <w:trPr>
          <w:trHeight w:val="225"/>
          <w:jc w:val="center"/>
        </w:trPr>
        <w:tc>
          <w:tcPr>
            <w:tcW w:w="10296" w:type="dxa"/>
            <w:gridSpan w:val="4"/>
            <w:shd w:val="clear" w:color="auto" w:fill="000000" w:themeFill="text1"/>
          </w:tcPr>
          <w:p w14:paraId="71EA58EE" w14:textId="77777777" w:rsidR="001F2506" w:rsidRPr="0095602B" w:rsidRDefault="00771E91" w:rsidP="005F6B74">
            <w:pP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95602B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  <w:t>Tópicos</w:t>
            </w:r>
          </w:p>
        </w:tc>
      </w:tr>
      <w:tr w:rsidR="00771E91" w14:paraId="2868EBB8" w14:textId="77777777" w:rsidTr="00187D89">
        <w:trPr>
          <w:trHeight w:val="225"/>
          <w:jc w:val="center"/>
        </w:trPr>
        <w:tc>
          <w:tcPr>
            <w:tcW w:w="10296" w:type="dxa"/>
            <w:gridSpan w:val="4"/>
          </w:tcPr>
          <w:p w14:paraId="4F57F8E7" w14:textId="77777777" w:rsidR="00031E27" w:rsidRPr="00284A2A" w:rsidRDefault="009C40AA" w:rsidP="009C40AA">
            <w:pPr>
              <w:pStyle w:val="Prrafodelista"/>
              <w:numPr>
                <w:ilvl w:val="0"/>
                <w:numId w:val="6"/>
              </w:numPr>
            </w:pPr>
            <w:r w:rsidRPr="00284A2A">
              <w:t>Problemática actual</w:t>
            </w:r>
          </w:p>
          <w:p w14:paraId="7CF49A9E" w14:textId="77777777" w:rsidR="009C40AA" w:rsidRPr="00284A2A" w:rsidRDefault="009C40AA" w:rsidP="009C40AA">
            <w:pPr>
              <w:pStyle w:val="Prrafodelista"/>
              <w:numPr>
                <w:ilvl w:val="0"/>
                <w:numId w:val="6"/>
              </w:numPr>
            </w:pPr>
            <w:r w:rsidRPr="00284A2A">
              <w:t>Como se trabaja actualmente</w:t>
            </w:r>
          </w:p>
          <w:p w14:paraId="4EDCA465" w14:textId="77777777" w:rsidR="009C40AA" w:rsidRDefault="009C40AA" w:rsidP="009C40AA">
            <w:pPr>
              <w:pStyle w:val="Prrafodelista"/>
              <w:numPr>
                <w:ilvl w:val="0"/>
                <w:numId w:val="6"/>
              </w:numPr>
            </w:pPr>
            <w:r>
              <w:t>Objetivos a lograr</w:t>
            </w:r>
          </w:p>
          <w:p w14:paraId="019BA06B" w14:textId="77777777" w:rsidR="009C40AA" w:rsidRDefault="009C40AA" w:rsidP="009C40AA">
            <w:pPr>
              <w:pStyle w:val="Prrafodelista"/>
              <w:numPr>
                <w:ilvl w:val="0"/>
                <w:numId w:val="6"/>
              </w:numPr>
            </w:pPr>
            <w:r>
              <w:t>Sistemas similares</w:t>
            </w:r>
          </w:p>
          <w:p w14:paraId="4A65E7A9" w14:textId="77777777" w:rsidR="009C40AA" w:rsidRDefault="009C40AA" w:rsidP="009C40AA">
            <w:pPr>
              <w:pStyle w:val="Prrafodelista"/>
              <w:numPr>
                <w:ilvl w:val="0"/>
                <w:numId w:val="6"/>
              </w:numPr>
            </w:pPr>
            <w:r>
              <w:t>Experiencias anteriores</w:t>
            </w:r>
          </w:p>
          <w:p w14:paraId="4275207A" w14:textId="77777777" w:rsidR="009C40AA" w:rsidRDefault="009C40AA" w:rsidP="009C40AA">
            <w:pPr>
              <w:pStyle w:val="Prrafodelista"/>
              <w:numPr>
                <w:ilvl w:val="0"/>
                <w:numId w:val="6"/>
              </w:numPr>
            </w:pPr>
            <w:r>
              <w:t>Presupuesto para el proyecto</w:t>
            </w:r>
          </w:p>
          <w:p w14:paraId="226BC4B6" w14:textId="77777777" w:rsidR="00FC47D0" w:rsidRDefault="009C40AA" w:rsidP="00FC47D0">
            <w:pPr>
              <w:pStyle w:val="Prrafodelista"/>
              <w:numPr>
                <w:ilvl w:val="0"/>
                <w:numId w:val="6"/>
              </w:numPr>
            </w:pPr>
            <w:r>
              <w:t>Usuarios del sistema</w:t>
            </w:r>
          </w:p>
          <w:p w14:paraId="1B662C2C" w14:textId="77777777" w:rsidR="009C40AA" w:rsidRDefault="009C40AA" w:rsidP="009C40AA">
            <w:pPr>
              <w:pStyle w:val="Prrafodelista"/>
              <w:numPr>
                <w:ilvl w:val="0"/>
                <w:numId w:val="6"/>
              </w:numPr>
            </w:pPr>
            <w:r>
              <w:t>Interacciones con otros sistemas</w:t>
            </w:r>
          </w:p>
          <w:p w14:paraId="39B95459" w14:textId="77777777" w:rsidR="00FC47D0" w:rsidRDefault="009C40AA" w:rsidP="00FC47D0">
            <w:pPr>
              <w:pStyle w:val="Prrafodelista"/>
              <w:numPr>
                <w:ilvl w:val="0"/>
                <w:numId w:val="6"/>
              </w:numPr>
            </w:pPr>
            <w:r>
              <w:t>Fecha limite</w:t>
            </w:r>
          </w:p>
          <w:p w14:paraId="15E5B54C" w14:textId="77777777" w:rsidR="00871D51" w:rsidRPr="00CA15A7" w:rsidRDefault="00FC47D0" w:rsidP="001F17D6">
            <w:pPr>
              <w:pStyle w:val="Prrafodelista"/>
              <w:numPr>
                <w:ilvl w:val="0"/>
                <w:numId w:val="6"/>
              </w:numPr>
            </w:pPr>
            <w:r>
              <w:t>Datos de contacto del cliente</w:t>
            </w:r>
          </w:p>
        </w:tc>
      </w:tr>
      <w:tr w:rsidR="00771E91" w14:paraId="7A28D37F" w14:textId="77777777" w:rsidTr="00187D89">
        <w:trPr>
          <w:trHeight w:val="225"/>
          <w:jc w:val="center"/>
        </w:trPr>
        <w:tc>
          <w:tcPr>
            <w:tcW w:w="10296" w:type="dxa"/>
            <w:gridSpan w:val="4"/>
            <w:shd w:val="clear" w:color="auto" w:fill="000000" w:themeFill="text1"/>
          </w:tcPr>
          <w:p w14:paraId="5C27B3C7" w14:textId="77777777" w:rsidR="00771E91" w:rsidRPr="0095602B" w:rsidRDefault="00555C76" w:rsidP="005F6B74">
            <w:pPr>
              <w:rPr>
                <w:rFonts w:asciiTheme="majorHAnsi" w:hAnsiTheme="majorHAnsi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  <w:t>Desarrollo de los tópicos</w:t>
            </w:r>
          </w:p>
        </w:tc>
      </w:tr>
      <w:tr w:rsidR="0095602B" w14:paraId="14481808" w14:textId="77777777" w:rsidTr="00187D89">
        <w:trPr>
          <w:trHeight w:val="225"/>
          <w:jc w:val="center"/>
        </w:trPr>
        <w:tc>
          <w:tcPr>
            <w:tcW w:w="10296" w:type="dxa"/>
            <w:gridSpan w:val="4"/>
          </w:tcPr>
          <w:p w14:paraId="0B46B928" w14:textId="25141DEC" w:rsidR="0095602B" w:rsidRDefault="009C40AA" w:rsidP="005F6B74">
            <w:pPr>
              <w:rPr>
                <w:b/>
              </w:rPr>
            </w:pPr>
            <w:r w:rsidRPr="009C40AA">
              <w:rPr>
                <w:b/>
              </w:rPr>
              <w:t>Problemática actual</w:t>
            </w:r>
            <w:r>
              <w:rPr>
                <w:b/>
              </w:rPr>
              <w:t>:</w:t>
            </w:r>
          </w:p>
          <w:p w14:paraId="3339FD7D" w14:textId="6C49C87B" w:rsidR="009C40AA" w:rsidRDefault="00FC3209" w:rsidP="005F6B74">
            <w:pPr>
              <w:rPr>
                <w:bCs/>
              </w:rPr>
            </w:pPr>
            <w:r>
              <w:rPr>
                <w:bCs/>
              </w:rPr>
              <w:t>Debido a la alta demanda de solicitudes de sus clientes, el despacho jurídico “Abogados Asociados” tiene problemas al administrar las solicitudes y al manejo de la documentación de la misma, y debido a los altos contagios de COVID necesitan evitar el amontonamiento de personas en las oficinas.</w:t>
            </w:r>
            <w:r w:rsidR="00AE0E7D">
              <w:rPr>
                <w:bCs/>
              </w:rPr>
              <w:t xml:space="preserve"> Así también </w:t>
            </w:r>
            <w:proofErr w:type="spellStart"/>
            <w:r w:rsidR="00AE0E7D">
              <w:rPr>
                <w:bCs/>
              </w:rPr>
              <w:t>eficientar</w:t>
            </w:r>
            <w:proofErr w:type="spellEnd"/>
            <w:r w:rsidR="00AE0E7D">
              <w:rPr>
                <w:bCs/>
              </w:rPr>
              <w:t xml:space="preserve"> el proceso de pagos de los servicios de la empresa para comodidad de los clientes.</w:t>
            </w:r>
          </w:p>
          <w:p w14:paraId="029FCA58" w14:textId="77777777" w:rsidR="00FC3209" w:rsidRPr="00FC3209" w:rsidRDefault="00FC3209" w:rsidP="005F6B74">
            <w:pPr>
              <w:rPr>
                <w:bCs/>
              </w:rPr>
            </w:pPr>
          </w:p>
          <w:p w14:paraId="52BE629A" w14:textId="16DCE7CC" w:rsidR="009C40AA" w:rsidRDefault="009C40AA" w:rsidP="005F6B74">
            <w:pPr>
              <w:rPr>
                <w:b/>
              </w:rPr>
            </w:pPr>
            <w:r>
              <w:rPr>
                <w:b/>
              </w:rPr>
              <w:t>Como se trabaja actualmente:</w:t>
            </w:r>
          </w:p>
          <w:p w14:paraId="33B538D4" w14:textId="7346B28A" w:rsidR="00AE0E7D" w:rsidRPr="00AE0E7D" w:rsidRDefault="00AE0E7D" w:rsidP="005F6B74">
            <w:pPr>
              <w:rPr>
                <w:bCs/>
              </w:rPr>
            </w:pPr>
            <w:r>
              <w:rPr>
                <w:bCs/>
              </w:rPr>
              <w:t>El despacho jurídico recibe las peticiones de sus clientes por medio de una secretaria en las oficinas centrales, la cual administra como van llegando la documentación y cobrando al mismo tiempo.</w:t>
            </w:r>
          </w:p>
          <w:p w14:paraId="6CD97EA4" w14:textId="77777777" w:rsidR="009C40AA" w:rsidRDefault="009C40AA" w:rsidP="005F6B74">
            <w:pPr>
              <w:rPr>
                <w:b/>
              </w:rPr>
            </w:pPr>
          </w:p>
          <w:p w14:paraId="2501CAEB" w14:textId="77777777" w:rsidR="0095602B" w:rsidRDefault="009C40AA" w:rsidP="003F6CA2">
            <w:pPr>
              <w:rPr>
                <w:b/>
              </w:rPr>
            </w:pPr>
            <w:r>
              <w:rPr>
                <w:b/>
              </w:rPr>
              <w:t>Objetivos a lograr:</w:t>
            </w:r>
          </w:p>
          <w:p w14:paraId="11766A82" w14:textId="7A3C4394" w:rsidR="00AE0E7D" w:rsidRDefault="00AE0E7D" w:rsidP="003F6CA2">
            <w:pPr>
              <w:rPr>
                <w:bCs/>
              </w:rPr>
            </w:pPr>
            <w:r>
              <w:rPr>
                <w:bCs/>
              </w:rPr>
              <w:t>Automatizar las demandas de sus clientes a través de una página web</w:t>
            </w:r>
          </w:p>
          <w:p w14:paraId="74F970E2" w14:textId="24FC65E1" w:rsidR="00AE0E7D" w:rsidRDefault="00AE0E7D" w:rsidP="003F6CA2">
            <w:pPr>
              <w:rPr>
                <w:bCs/>
              </w:rPr>
            </w:pPr>
            <w:proofErr w:type="spellStart"/>
            <w:r>
              <w:rPr>
                <w:bCs/>
              </w:rPr>
              <w:t>Eficientar</w:t>
            </w:r>
            <w:proofErr w:type="spellEnd"/>
            <w:r>
              <w:rPr>
                <w:bCs/>
              </w:rPr>
              <w:t xml:space="preserve"> el proceso de pagos para comodidad de sus clientes</w:t>
            </w:r>
          </w:p>
          <w:p w14:paraId="01DD2403" w14:textId="3EC2943A" w:rsidR="00AE0E7D" w:rsidRDefault="00AE0E7D" w:rsidP="003F6CA2">
            <w:pPr>
              <w:rPr>
                <w:bCs/>
              </w:rPr>
            </w:pPr>
            <w:r>
              <w:rPr>
                <w:bCs/>
              </w:rPr>
              <w:t>Realizar el seguimiento de los recursos legales solicitados por el usuario</w:t>
            </w:r>
          </w:p>
          <w:p w14:paraId="49BD397B" w14:textId="7B52F74D" w:rsidR="00187D89" w:rsidRDefault="00187D89" w:rsidP="003F6CA2">
            <w:pPr>
              <w:rPr>
                <w:bCs/>
              </w:rPr>
            </w:pPr>
          </w:p>
          <w:p w14:paraId="38E63A16" w14:textId="734F343B" w:rsidR="00187D89" w:rsidRDefault="00187D89" w:rsidP="003F6CA2">
            <w:pPr>
              <w:rPr>
                <w:bCs/>
              </w:rPr>
            </w:pPr>
          </w:p>
          <w:p w14:paraId="4093BE42" w14:textId="7EF6C982" w:rsidR="00187D89" w:rsidRDefault="00187D89" w:rsidP="003F6CA2">
            <w:pPr>
              <w:rPr>
                <w:bCs/>
              </w:rPr>
            </w:pPr>
          </w:p>
          <w:p w14:paraId="5C9D70C4" w14:textId="77777777" w:rsidR="00187D89" w:rsidRDefault="00187D89" w:rsidP="003F6CA2">
            <w:pPr>
              <w:rPr>
                <w:bCs/>
              </w:rPr>
            </w:pPr>
          </w:p>
          <w:p w14:paraId="6EDC4B77" w14:textId="56F85F8C" w:rsidR="00AE0E7D" w:rsidRPr="00AE0E7D" w:rsidRDefault="00AE0E7D" w:rsidP="003F6CA2">
            <w:pPr>
              <w:rPr>
                <w:bCs/>
              </w:rPr>
            </w:pPr>
          </w:p>
        </w:tc>
      </w:tr>
      <w:tr w:rsidR="0095602B" w14:paraId="108A45A7" w14:textId="77777777" w:rsidTr="00187D89">
        <w:trPr>
          <w:trHeight w:val="225"/>
          <w:jc w:val="center"/>
        </w:trPr>
        <w:tc>
          <w:tcPr>
            <w:tcW w:w="10296" w:type="dxa"/>
            <w:gridSpan w:val="4"/>
            <w:shd w:val="clear" w:color="auto" w:fill="000000" w:themeFill="text1"/>
          </w:tcPr>
          <w:p w14:paraId="2CCEB1DD" w14:textId="704B2CAB" w:rsidR="0095602B" w:rsidRPr="0095602B" w:rsidRDefault="00AE0E7D" w:rsidP="005F6B74">
            <w:pPr>
              <w:rPr>
                <w:rFonts w:asciiTheme="majorHAnsi" w:hAnsiTheme="majorHAnsi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>Funcionalidades del Sistema</w:t>
            </w:r>
          </w:p>
        </w:tc>
      </w:tr>
      <w:tr w:rsidR="0095602B" w14:paraId="4EAD47F9" w14:textId="77777777" w:rsidTr="00187D89">
        <w:trPr>
          <w:trHeight w:val="225"/>
          <w:jc w:val="center"/>
        </w:trPr>
        <w:tc>
          <w:tcPr>
            <w:tcW w:w="10296" w:type="dxa"/>
            <w:gridSpan w:val="4"/>
            <w:tcBorders>
              <w:bottom w:val="single" w:sz="4" w:space="0" w:color="000000" w:themeColor="text1"/>
            </w:tcBorders>
          </w:tcPr>
          <w:p w14:paraId="2F5E2293" w14:textId="77777777" w:rsidR="00CA15A7" w:rsidRDefault="00AE0E7D" w:rsidP="00AE0E7D">
            <w:proofErr w:type="spellStart"/>
            <w:r>
              <w:t>Autenticacion</w:t>
            </w:r>
            <w:proofErr w:type="spellEnd"/>
            <w:r>
              <w:t xml:space="preserve"> de usuarios</w:t>
            </w:r>
          </w:p>
          <w:p w14:paraId="088BF96D" w14:textId="77777777" w:rsidR="00AE0E7D" w:rsidRDefault="00AE0E7D" w:rsidP="00AE0E7D">
            <w:r>
              <w:t>Informes</w:t>
            </w:r>
          </w:p>
          <w:p w14:paraId="0A364CF0" w14:textId="77777777" w:rsidR="00AE0E7D" w:rsidRDefault="00AE0E7D" w:rsidP="00AE0E7D">
            <w:r>
              <w:t>Subida de archivos</w:t>
            </w:r>
          </w:p>
          <w:p w14:paraId="5EDEA5FC" w14:textId="77777777" w:rsidR="00AE0E7D" w:rsidRDefault="00AE0E7D" w:rsidP="00AE0E7D">
            <w:r>
              <w:t>Notificaciones</w:t>
            </w:r>
          </w:p>
          <w:p w14:paraId="2B35C437" w14:textId="77777777" w:rsidR="00AE0E7D" w:rsidRDefault="00AE0E7D" w:rsidP="00AE0E7D">
            <w:r>
              <w:t>Historial</w:t>
            </w:r>
          </w:p>
          <w:p w14:paraId="256C8168" w14:textId="43F6C928" w:rsidR="00AE0E7D" w:rsidRPr="00B30E60" w:rsidRDefault="00AE0E7D" w:rsidP="00AE0E7D">
            <w:r>
              <w:t xml:space="preserve">Cobros en la </w:t>
            </w:r>
            <w:proofErr w:type="spellStart"/>
            <w:r>
              <w:t>aplicacion</w:t>
            </w:r>
            <w:proofErr w:type="spellEnd"/>
          </w:p>
        </w:tc>
      </w:tr>
      <w:tr w:rsidR="0061295B" w14:paraId="1E0A737F" w14:textId="77777777" w:rsidTr="00187D89">
        <w:trPr>
          <w:trHeight w:val="225"/>
          <w:jc w:val="center"/>
        </w:trPr>
        <w:tc>
          <w:tcPr>
            <w:tcW w:w="10296" w:type="dxa"/>
            <w:gridSpan w:val="4"/>
            <w:shd w:val="clear" w:color="auto" w:fill="000000" w:themeFill="text1"/>
          </w:tcPr>
          <w:p w14:paraId="68AF0973" w14:textId="6D444F51" w:rsidR="0061295B" w:rsidRDefault="00187D89" w:rsidP="00B30E60"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  <w:lang w:val="es-ES"/>
              </w:rPr>
              <w:t>Usuarios del Sistema</w:t>
            </w:r>
          </w:p>
        </w:tc>
      </w:tr>
      <w:tr w:rsidR="0061295B" w14:paraId="5C952A32" w14:textId="77777777" w:rsidTr="00187D89">
        <w:trPr>
          <w:trHeight w:val="225"/>
          <w:jc w:val="center"/>
        </w:trPr>
        <w:tc>
          <w:tcPr>
            <w:tcW w:w="10296" w:type="dxa"/>
            <w:gridSpan w:val="4"/>
          </w:tcPr>
          <w:p w14:paraId="11FD8623" w14:textId="1CDFBD5B" w:rsidR="00CA15A7" w:rsidRDefault="00187D89" w:rsidP="0061295B">
            <w:r>
              <w:t>Cliente:</w:t>
            </w:r>
          </w:p>
          <w:p w14:paraId="4E700886" w14:textId="0C520BAD" w:rsidR="00187D89" w:rsidRDefault="00187D89" w:rsidP="0061295B">
            <w:r>
              <w:t xml:space="preserve">Clientes que se registran para solicitar servicios de la empresa por medio del sistema </w:t>
            </w:r>
            <w:proofErr w:type="spellStart"/>
            <w:r>
              <w:t>Abogabot</w:t>
            </w:r>
            <w:proofErr w:type="spellEnd"/>
            <w:r>
              <w:t xml:space="preserve"> teniendo           las siguientes opciones dentro del sistema:</w:t>
            </w:r>
          </w:p>
          <w:p w14:paraId="42969EB9" w14:textId="275405DC" w:rsidR="00187D89" w:rsidRDefault="00187D89" w:rsidP="0061295B"/>
          <w:p w14:paraId="5D719CEA" w14:textId="7D9BDF3A" w:rsidR="00187D89" w:rsidRDefault="00187D89" w:rsidP="00187D89">
            <w:pPr>
              <w:pStyle w:val="Prrafodelista"/>
              <w:numPr>
                <w:ilvl w:val="0"/>
                <w:numId w:val="7"/>
              </w:numPr>
            </w:pPr>
            <w:r>
              <w:t>Solicitudes de servicios</w:t>
            </w:r>
          </w:p>
          <w:p w14:paraId="5FCF9E3E" w14:textId="1B7AF930" w:rsidR="00187D89" w:rsidRDefault="00187D89" w:rsidP="00187D89">
            <w:pPr>
              <w:pStyle w:val="Prrafodelista"/>
              <w:numPr>
                <w:ilvl w:val="0"/>
                <w:numId w:val="7"/>
              </w:numPr>
            </w:pPr>
            <w:r>
              <w:t>Realizar pagos de servicios</w:t>
            </w:r>
          </w:p>
          <w:p w14:paraId="57B671D0" w14:textId="438DF7DB" w:rsidR="00187D89" w:rsidRDefault="00187D89" w:rsidP="00187D89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Revision</w:t>
            </w:r>
            <w:proofErr w:type="spellEnd"/>
            <w:r>
              <w:t xml:space="preserve"> de estatus de servicios solicitados</w:t>
            </w:r>
          </w:p>
          <w:p w14:paraId="386A541E" w14:textId="6229C848" w:rsidR="00187D89" w:rsidRDefault="00187D89" w:rsidP="0061295B"/>
          <w:p w14:paraId="77F553A3" w14:textId="6EE8B1ED" w:rsidR="00187D89" w:rsidRDefault="00187D89" w:rsidP="0061295B">
            <w:r>
              <w:t>Administrador:</w:t>
            </w:r>
          </w:p>
          <w:p w14:paraId="033B08AF" w14:textId="2706EF6A" w:rsidR="00187D89" w:rsidRDefault="00187D89" w:rsidP="0061295B">
            <w:r>
              <w:t xml:space="preserve">Tiene todos los permisos sobre el sistema web, designado por el despacho jurídico, </w:t>
            </w:r>
            <w:proofErr w:type="spellStart"/>
            <w:r>
              <w:t>eniendo</w:t>
            </w:r>
            <w:proofErr w:type="spellEnd"/>
            <w:r>
              <w:t xml:space="preserve"> las siguientes opciones dentro del sistema.</w:t>
            </w:r>
          </w:p>
          <w:p w14:paraId="501B6A8F" w14:textId="46D3C601" w:rsidR="00187D89" w:rsidRDefault="00187D89" w:rsidP="0061295B"/>
          <w:p w14:paraId="455FF2A0" w14:textId="4683CF7B" w:rsidR="00187D89" w:rsidRDefault="00187D89" w:rsidP="00187D89">
            <w:pPr>
              <w:pStyle w:val="Prrafodelista"/>
              <w:numPr>
                <w:ilvl w:val="0"/>
                <w:numId w:val="8"/>
              </w:numPr>
            </w:pPr>
            <w:r>
              <w:t>Crear Cuentas de Usuario.</w:t>
            </w:r>
          </w:p>
          <w:p w14:paraId="49BB700F" w14:textId="7A67DA6F" w:rsidR="00187D89" w:rsidRDefault="00187D89" w:rsidP="00187D89">
            <w:pPr>
              <w:pStyle w:val="Prrafodelista"/>
              <w:numPr>
                <w:ilvl w:val="0"/>
                <w:numId w:val="8"/>
              </w:numPr>
            </w:pPr>
            <w:r>
              <w:t>Definir Roles de Usuario</w:t>
            </w:r>
          </w:p>
          <w:p w14:paraId="7D33D041" w14:textId="089E9EF5" w:rsidR="00187D89" w:rsidRDefault="00187D89" w:rsidP="00187D89">
            <w:pPr>
              <w:pStyle w:val="Prrafodelista"/>
              <w:numPr>
                <w:ilvl w:val="0"/>
                <w:numId w:val="8"/>
              </w:numPr>
            </w:pPr>
            <w:r>
              <w:t>Ver Solicitudes y estatus de las solicitudes</w:t>
            </w:r>
          </w:p>
          <w:p w14:paraId="421AAB43" w14:textId="156BB3F7" w:rsidR="00187D89" w:rsidRDefault="00187D89" w:rsidP="0061295B">
            <w:r>
              <w:t xml:space="preserve">               </w:t>
            </w:r>
          </w:p>
          <w:p w14:paraId="625E7401" w14:textId="77777777" w:rsidR="0061295B" w:rsidRPr="0061295B" w:rsidRDefault="0061295B" w:rsidP="00AE0E7D"/>
        </w:tc>
      </w:tr>
      <w:tr w:rsidR="00187D89" w14:paraId="6537D6ED" w14:textId="77777777" w:rsidTr="00187D89">
        <w:trPr>
          <w:trHeight w:val="225"/>
          <w:jc w:val="center"/>
        </w:trPr>
        <w:tc>
          <w:tcPr>
            <w:tcW w:w="10296" w:type="dxa"/>
            <w:gridSpan w:val="4"/>
            <w:shd w:val="clear" w:color="auto" w:fill="000000" w:themeFill="text1"/>
          </w:tcPr>
          <w:p w14:paraId="1612AB07" w14:textId="057E50E7" w:rsidR="00187D89" w:rsidRPr="00187D89" w:rsidRDefault="00187D89" w:rsidP="00187D89">
            <w:pPr>
              <w:rPr>
                <w:rFonts w:asciiTheme="majorHAnsi" w:hAnsiTheme="majorHAnsi"/>
                <w:b/>
                <w:bCs/>
                <w:color w:val="000000" w:themeColor="text2"/>
                <w:sz w:val="24"/>
                <w:szCs w:val="24"/>
              </w:rPr>
            </w:pPr>
            <w:r w:rsidRPr="00187D89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Requerimientos para uso de </w:t>
            </w:r>
            <w:proofErr w:type="spellStart"/>
            <w:r w:rsidRPr="00187D89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Abogabot</w:t>
            </w:r>
            <w:proofErr w:type="spellEnd"/>
          </w:p>
        </w:tc>
      </w:tr>
      <w:tr w:rsidR="00187D89" w14:paraId="22C005FB" w14:textId="77777777" w:rsidTr="00187D89">
        <w:trPr>
          <w:trHeight w:val="225"/>
          <w:jc w:val="center"/>
        </w:trPr>
        <w:tc>
          <w:tcPr>
            <w:tcW w:w="10296" w:type="dxa"/>
            <w:gridSpan w:val="4"/>
          </w:tcPr>
          <w:p w14:paraId="6724D880" w14:textId="77777777" w:rsidR="00187D89" w:rsidRDefault="00187D89" w:rsidP="00187D89">
            <w:r>
              <w:t>Un equipo de computo con acceso a internet y navegador web (Google Chrome, Safari, Firefox).</w:t>
            </w:r>
          </w:p>
          <w:p w14:paraId="6CE4DB5A" w14:textId="3103501B" w:rsidR="00187D89" w:rsidRDefault="00187D89" w:rsidP="00187D89"/>
        </w:tc>
      </w:tr>
      <w:tr w:rsidR="00187D89" w14:paraId="1F3E6713" w14:textId="77777777" w:rsidTr="00187D89">
        <w:trPr>
          <w:trHeight w:val="225"/>
          <w:jc w:val="center"/>
        </w:trPr>
        <w:tc>
          <w:tcPr>
            <w:tcW w:w="10296" w:type="dxa"/>
            <w:gridSpan w:val="4"/>
            <w:shd w:val="clear" w:color="auto" w:fill="auto"/>
          </w:tcPr>
          <w:p w14:paraId="3E460519" w14:textId="2468C27C" w:rsidR="00187D89" w:rsidRDefault="00187D89" w:rsidP="00187D89"/>
        </w:tc>
      </w:tr>
      <w:tr w:rsidR="00187D89" w14:paraId="3BFA052F" w14:textId="77777777" w:rsidTr="00187D89">
        <w:trPr>
          <w:trHeight w:val="225"/>
          <w:jc w:val="center"/>
        </w:trPr>
        <w:tc>
          <w:tcPr>
            <w:tcW w:w="10296" w:type="dxa"/>
            <w:gridSpan w:val="4"/>
            <w:shd w:val="clear" w:color="auto" w:fill="000000" w:themeFill="text1"/>
          </w:tcPr>
          <w:p w14:paraId="46FB9117" w14:textId="01A5B026" w:rsidR="00187D89" w:rsidRPr="00187D89" w:rsidRDefault="00187D89" w:rsidP="00187D89">
            <w:pPr>
              <w:pStyle w:val="Ttulo2"/>
              <w:outlineLvl w:val="1"/>
              <w:rPr>
                <w:lang w:val="es-VE"/>
              </w:rPr>
            </w:pPr>
            <w:r w:rsidRPr="00187D89">
              <w:rPr>
                <w:color w:val="FFFFFF" w:themeColor="background1"/>
                <w:sz w:val="24"/>
                <w:szCs w:val="24"/>
              </w:rPr>
              <w:lastRenderedPageBreak/>
              <w:t xml:space="preserve">Requerimientos para uso de </w:t>
            </w:r>
            <w:proofErr w:type="spellStart"/>
            <w:r w:rsidRPr="00187D89">
              <w:rPr>
                <w:color w:val="FFFFFF" w:themeColor="background1"/>
                <w:sz w:val="24"/>
                <w:szCs w:val="24"/>
              </w:rPr>
              <w:t>Abogabot</w:t>
            </w:r>
            <w:proofErr w:type="spellEnd"/>
          </w:p>
        </w:tc>
      </w:tr>
      <w:tr w:rsidR="00187D89" w14:paraId="76ABD8F7" w14:textId="77777777" w:rsidTr="00187D89">
        <w:trPr>
          <w:trHeight w:val="225"/>
          <w:jc w:val="center"/>
        </w:trPr>
        <w:tc>
          <w:tcPr>
            <w:tcW w:w="10296" w:type="dxa"/>
            <w:gridSpan w:val="4"/>
            <w:shd w:val="clear" w:color="auto" w:fill="auto"/>
          </w:tcPr>
          <w:p w14:paraId="5C61D879" w14:textId="77777777" w:rsidR="00187D89" w:rsidRPr="00546EE2" w:rsidRDefault="00187D89" w:rsidP="00187D89">
            <w:pPr>
              <w:pStyle w:val="Ttulo2"/>
              <w:outlineLvl w:val="1"/>
            </w:pPr>
            <w:r>
              <w:rPr>
                <w:lang w:val="es-VE"/>
              </w:rPr>
              <w:t>(Autenticación</w:t>
            </w:r>
            <w:r w:rsidRPr="00546EE2">
              <w:rPr>
                <w:lang w:val="es-VE"/>
              </w:rPr>
              <w:t>)</w:t>
            </w:r>
          </w:p>
          <w:p w14:paraId="30BA8628" w14:textId="77777777" w:rsidR="00187D89" w:rsidRPr="00546EE2" w:rsidRDefault="00187D89" w:rsidP="00187D8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S</w:t>
            </w:r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>e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definirán los</w:t>
            </w:r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mecanismos de autenticación personalizado para todos los usuarios del sistema.</w:t>
            </w:r>
          </w:p>
          <w:p w14:paraId="7EB96B18" w14:textId="77777777" w:rsidR="00187D89" w:rsidRPr="00546EE2" w:rsidRDefault="00187D89" w:rsidP="00187D8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Se </w:t>
            </w:r>
            <w:proofErr w:type="gramStart"/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>evitar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an</w:t>
            </w:r>
            <w:proofErr w:type="gramEnd"/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utilizar cuentas suministradas por defecto.</w:t>
            </w:r>
          </w:p>
          <w:p w14:paraId="2A4E6B43" w14:textId="77777777" w:rsidR="00187D89" w:rsidRPr="00546EE2" w:rsidRDefault="00187D89" w:rsidP="00187D8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Se </w:t>
            </w:r>
            <w:proofErr w:type="gramStart"/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u</w:t>
            </w:r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>tilizar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an</w:t>
            </w:r>
            <w:proofErr w:type="gramEnd"/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controles contra contraseñas débiles.</w:t>
            </w:r>
          </w:p>
          <w:p w14:paraId="1D75A06A" w14:textId="77777777" w:rsidR="00187D89" w:rsidRPr="00546EE2" w:rsidRDefault="00187D89" w:rsidP="00187D8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Se </w:t>
            </w:r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>restringir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á</w:t>
            </w:r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el acceso de un usuario estándar (no administrador) a modificar sus privilegios en la aplicación o los de otro usuario con su mismo rol.</w:t>
            </w:r>
          </w:p>
          <w:p w14:paraId="4497C964" w14:textId="77777777" w:rsidR="00187D89" w:rsidRPr="00546EE2" w:rsidRDefault="00187D89" w:rsidP="00187D8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Se </w:t>
            </w:r>
            <w:proofErr w:type="gramStart"/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cerrara</w:t>
            </w:r>
            <w:proofErr w:type="gramEnd"/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automáticamente la sesión de un usuario cuando ha estado inactivo durante un cierto lapso de tiempo.</w:t>
            </w:r>
          </w:p>
          <w:p w14:paraId="0E15D4BA" w14:textId="77777777" w:rsidR="00187D89" w:rsidRPr="00546EE2" w:rsidRDefault="00187D89" w:rsidP="00187D89">
            <w:pPr>
              <w:pStyle w:val="Ttulo2"/>
              <w:outlineLvl w:val="1"/>
            </w:pPr>
            <w:r>
              <w:rPr>
                <w:lang w:val="es-VE"/>
              </w:rPr>
              <w:t>(Informes</w:t>
            </w:r>
            <w:r w:rsidRPr="00546EE2">
              <w:rPr>
                <w:lang w:val="es-VE"/>
              </w:rPr>
              <w:t>)</w:t>
            </w:r>
          </w:p>
          <w:p w14:paraId="768E9D69" w14:textId="77777777" w:rsidR="00187D89" w:rsidRDefault="00187D89" w:rsidP="00187D8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En el sitio podrá ver los reportes con los detalles de sus solicitudes enviadas a través del sitio.</w:t>
            </w:r>
          </w:p>
          <w:p w14:paraId="5839CE0A" w14:textId="77777777" w:rsidR="00187D89" w:rsidRPr="00546EE2" w:rsidRDefault="00187D89" w:rsidP="00187D89">
            <w:pPr>
              <w:pStyle w:val="Ttulo2"/>
              <w:outlineLvl w:val="1"/>
            </w:pPr>
            <w:r>
              <w:rPr>
                <w:lang w:val="es-VE"/>
              </w:rPr>
              <w:t>(Subida de archivos</w:t>
            </w:r>
            <w:r w:rsidRPr="00546EE2">
              <w:rPr>
                <w:lang w:val="es-VE"/>
              </w:rPr>
              <w:t>)</w:t>
            </w:r>
          </w:p>
          <w:p w14:paraId="3CA22A14" w14:textId="77777777" w:rsidR="00187D89" w:rsidRPr="00546EE2" w:rsidRDefault="00187D89" w:rsidP="00187D8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S</w:t>
            </w:r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>e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contara</w:t>
            </w:r>
            <w:proofErr w:type="gramEnd"/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con una ventana para poder enviar archivos que le sean solicitados, en la que podrá adjuntar documentos o imágenes.</w:t>
            </w:r>
          </w:p>
          <w:p w14:paraId="34350FF1" w14:textId="77777777" w:rsidR="00187D89" w:rsidRPr="00546EE2" w:rsidRDefault="00187D89" w:rsidP="00187D89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  <w:p w14:paraId="72B15FBF" w14:textId="77777777" w:rsidR="00187D89" w:rsidRPr="00546EE2" w:rsidRDefault="00187D89" w:rsidP="00187D89">
            <w:pPr>
              <w:pStyle w:val="Ttulo2"/>
              <w:outlineLvl w:val="1"/>
            </w:pPr>
            <w:r>
              <w:rPr>
                <w:lang w:val="es-VE"/>
              </w:rPr>
              <w:t>(Notificación</w:t>
            </w:r>
            <w:r w:rsidRPr="00546EE2">
              <w:rPr>
                <w:lang w:val="es-VE"/>
              </w:rPr>
              <w:t>)</w:t>
            </w:r>
          </w:p>
          <w:p w14:paraId="19B3225E" w14:textId="77777777" w:rsidR="00187D89" w:rsidRPr="00546EE2" w:rsidRDefault="00187D89" w:rsidP="00187D8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Una vez que su documento legal haya sido recibido por el despacho, recibirá una notificación en su correo suministrado durante su registro.</w:t>
            </w:r>
          </w:p>
          <w:p w14:paraId="083A2CEB" w14:textId="77777777" w:rsidR="00187D89" w:rsidRPr="00546EE2" w:rsidRDefault="00187D89" w:rsidP="00187D89">
            <w:pPr>
              <w:pStyle w:val="Ttulo2"/>
              <w:outlineLvl w:val="1"/>
            </w:pPr>
            <w:r>
              <w:rPr>
                <w:lang w:val="es-VE"/>
              </w:rPr>
              <w:t>(Historial</w:t>
            </w:r>
            <w:r w:rsidRPr="00546EE2">
              <w:rPr>
                <w:lang w:val="es-VE"/>
              </w:rPr>
              <w:t>)</w:t>
            </w:r>
          </w:p>
          <w:p w14:paraId="3AD9F2C3" w14:textId="77777777" w:rsidR="00187D89" w:rsidRDefault="00187D89" w:rsidP="00187D8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Podrá acceder a un historial de todos los documentos legales </w:t>
            </w:r>
            <w:proofErr w:type="gramStart"/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enviados</w:t>
            </w:r>
            <w:proofErr w:type="gramEnd"/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así como las respuestas recibidas</w:t>
            </w:r>
            <w:r w:rsidRPr="00546EE2">
              <w:rPr>
                <w:rFonts w:ascii="Verdana" w:eastAsia="Times New Roman" w:hAnsi="Verdana"/>
                <w:color w:val="000000"/>
                <w:sz w:val="20"/>
                <w:szCs w:val="20"/>
              </w:rPr>
              <w:t>.</w:t>
            </w:r>
          </w:p>
          <w:p w14:paraId="5642EFF1" w14:textId="77777777" w:rsidR="00187D89" w:rsidRPr="00546EE2" w:rsidRDefault="00187D89" w:rsidP="00187D89">
            <w:pPr>
              <w:pStyle w:val="Ttulo2"/>
              <w:outlineLvl w:val="1"/>
            </w:pPr>
            <w:r>
              <w:rPr>
                <w:lang w:val="es-VE"/>
              </w:rPr>
              <w:t>(Control de ingresos</w:t>
            </w:r>
            <w:r w:rsidRPr="00546EE2">
              <w:rPr>
                <w:lang w:val="es-VE"/>
              </w:rPr>
              <w:t>)</w:t>
            </w:r>
          </w:p>
          <w:p w14:paraId="60FBC6DE" w14:textId="77777777" w:rsidR="00187D89" w:rsidRPr="00546EE2" w:rsidRDefault="00187D89" w:rsidP="00187D89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Desde el sitio si cuenta con los niveles de administrador o contador podrá ver el detalle de todos los ingresos recibidos por las solicitudes de servicio realizados por los clientes.</w:t>
            </w:r>
          </w:p>
          <w:p w14:paraId="0F1012BF" w14:textId="77777777" w:rsidR="00187D89" w:rsidRPr="00187D89" w:rsidRDefault="00187D89" w:rsidP="00187D89">
            <w:pP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87D89" w14:paraId="1555C582" w14:textId="77777777" w:rsidTr="00187D89">
        <w:trPr>
          <w:trHeight w:val="225"/>
          <w:jc w:val="center"/>
        </w:trPr>
        <w:tc>
          <w:tcPr>
            <w:tcW w:w="10296" w:type="dxa"/>
            <w:gridSpan w:val="4"/>
          </w:tcPr>
          <w:p w14:paraId="0103A414" w14:textId="77777777" w:rsidR="00187D89" w:rsidRDefault="00187D89" w:rsidP="00187D89"/>
          <w:p w14:paraId="36A93B54" w14:textId="2A4A574B" w:rsidR="00187D89" w:rsidRDefault="00187D89" w:rsidP="00187D89"/>
        </w:tc>
      </w:tr>
    </w:tbl>
    <w:p w14:paraId="6180A637" w14:textId="77777777" w:rsidR="0095602B" w:rsidRDefault="0095602B" w:rsidP="00B6408C">
      <w:pPr>
        <w:rPr>
          <w:lang w:val="es-ES"/>
        </w:rPr>
      </w:pPr>
    </w:p>
    <w:sectPr w:rsidR="0095602B" w:rsidSect="005A4C92">
      <w:headerReference w:type="default" r:id="rId8"/>
      <w:pgSz w:w="12240" w:h="15840"/>
      <w:pgMar w:top="751" w:right="1080" w:bottom="1440" w:left="1080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E3A7" w14:textId="77777777" w:rsidR="00240819" w:rsidRDefault="00240819" w:rsidP="00DE5C90">
      <w:pPr>
        <w:spacing w:after="0" w:line="240" w:lineRule="auto"/>
      </w:pPr>
      <w:r>
        <w:separator/>
      </w:r>
    </w:p>
  </w:endnote>
  <w:endnote w:type="continuationSeparator" w:id="0">
    <w:p w14:paraId="54C23899" w14:textId="77777777" w:rsidR="00240819" w:rsidRDefault="00240819" w:rsidP="00DE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CR A Std">
    <w:panose1 w:val="020F0609000104060307"/>
    <w:charset w:val="00"/>
    <w:family w:val="modern"/>
    <w:notTrueType/>
    <w:pitch w:val="fixed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CDCE" w14:textId="77777777" w:rsidR="00240819" w:rsidRDefault="00240819" w:rsidP="00DE5C90">
      <w:pPr>
        <w:spacing w:after="0" w:line="240" w:lineRule="auto"/>
      </w:pPr>
      <w:r>
        <w:separator/>
      </w:r>
    </w:p>
  </w:footnote>
  <w:footnote w:type="continuationSeparator" w:id="0">
    <w:p w14:paraId="68D93385" w14:textId="77777777" w:rsidR="00240819" w:rsidRDefault="00240819" w:rsidP="00DE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9391" w14:textId="238E4C5C" w:rsidR="001F2506" w:rsidRPr="00A15D80" w:rsidRDefault="00FC3209" w:rsidP="001F2506">
    <w:pPr>
      <w:pStyle w:val="Encabezado"/>
      <w:tabs>
        <w:tab w:val="left" w:pos="524"/>
      </w:tabs>
      <w:jc w:val="both"/>
      <w:rPr>
        <w:rFonts w:ascii="OCR A Std" w:hAnsi="OCR A Std" w:cs="Adobe Devanagari"/>
        <w:b/>
        <w:bCs/>
        <w:sz w:val="56"/>
        <w:szCs w:val="56"/>
      </w:rPr>
    </w:pPr>
    <w:r w:rsidRPr="00A15D80">
      <w:rPr>
        <w:rFonts w:ascii="OCR A Std" w:hAnsi="OCR A Std" w:cs="Adobe Devanagari"/>
        <w:b/>
        <w:bCs/>
        <w:sz w:val="56"/>
        <w:szCs w:val="56"/>
      </w:rPr>
      <w:drawing>
        <wp:anchor distT="0" distB="0" distL="114300" distR="114300" simplePos="0" relativeHeight="251667456" behindDoc="1" locked="0" layoutInCell="1" allowOverlap="1" wp14:anchorId="430720BF" wp14:editId="0564AE80">
          <wp:simplePos x="0" y="0"/>
          <wp:positionH relativeFrom="column">
            <wp:posOffset>-342900</wp:posOffset>
          </wp:positionH>
          <wp:positionV relativeFrom="paragraph">
            <wp:posOffset>6985</wp:posOffset>
          </wp:positionV>
          <wp:extent cx="820996" cy="590379"/>
          <wp:effectExtent l="0" t="0" r="0" b="635"/>
          <wp:wrapTight wrapText="bothSides">
            <wp:wrapPolygon edited="0">
              <wp:start x="0" y="0"/>
              <wp:lineTo x="0" y="20926"/>
              <wp:lineTo x="21065" y="20926"/>
              <wp:lineTo x="21065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996" cy="590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5D8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2E13CB" wp14:editId="07DC352C">
              <wp:simplePos x="0" y="0"/>
              <wp:positionH relativeFrom="column">
                <wp:posOffset>298450</wp:posOffset>
              </wp:positionH>
              <wp:positionV relativeFrom="paragraph">
                <wp:posOffset>84455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54899A" w14:textId="524B4635" w:rsidR="00A15D80" w:rsidRPr="00FC3209" w:rsidRDefault="00A15D80" w:rsidP="00A15D80">
                          <w:pPr>
                            <w:pStyle w:val="Encabezado"/>
                            <w:tabs>
                              <w:tab w:val="left" w:pos="524"/>
                            </w:tabs>
                            <w:jc w:val="center"/>
                            <w:rPr>
                              <w:color w:val="00B0F0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B0F0">
                                        <w14:shade w14:val="30000"/>
                                        <w14:satMod w14:val="115000"/>
                                      </w14:srgbClr>
                                    </w14:gs>
                                    <w14:gs w14:pos="50000">
                                      <w14:srgbClr w14:val="00B0F0">
                                        <w14:shade w14:val="67500"/>
                                        <w14:satMod w14:val="115000"/>
                                      </w14:srgbClr>
                                    </w14:gs>
                                    <w14:gs w14:pos="100000">
                                      <w14:srgbClr w14:val="00B0F0">
                                        <w14:shade w14:val="100000"/>
                                        <w14:satMod w14:val="115000"/>
                                      </w14:srgbClr>
                                    </w14:gs>
                                  </w14:gsLst>
                                  <w14:path w14:path="circle">
                                    <w14:fillToRect w14:l="50000" w14:t="50000" w14:r="50000" w14:b="50000"/>
                                  </w14:path>
                                </w14:gradFill>
                              </w14:textFill>
                            </w:rPr>
                          </w:pPr>
                          <w:proofErr w:type="spellStart"/>
                          <w:r w:rsidRPr="00FC3209">
                            <w:rPr>
                              <w:rFonts w:ascii="OCR A Std" w:hAnsi="OCR A Std" w:cs="Adobe Devanagari"/>
                              <w:b/>
                              <w:bCs/>
                              <w:color w:val="00B0F0"/>
                              <w:sz w:val="56"/>
                              <w:szCs w:val="56"/>
                              <w14:textFill>
                                <w14:gradFill>
                                  <w14:gsLst>
                                    <w14:gs w14:pos="0">
                                      <w14:srgbClr w14:val="00B0F0">
                                        <w14:shade w14:val="30000"/>
                                        <w14:satMod w14:val="115000"/>
                                      </w14:srgbClr>
                                    </w14:gs>
                                    <w14:gs w14:pos="50000">
                                      <w14:srgbClr w14:val="00B0F0">
                                        <w14:shade w14:val="67500"/>
                                        <w14:satMod w14:val="115000"/>
                                      </w14:srgbClr>
                                    </w14:gs>
                                    <w14:gs w14:pos="100000">
                                      <w14:srgbClr w14:val="00B0F0">
                                        <w14:shade w14:val="100000"/>
                                        <w14:satMod w14:val="115000"/>
                                      </w14:srgbClr>
                                    </w14:gs>
                                  </w14:gsLst>
                                  <w14:path w14:path="circle">
                                    <w14:fillToRect w14:l="50000" w14:t="50000" w14:r="50000" w14:b="50000"/>
                                  </w14:path>
                                </w14:gradFill>
                              </w14:textFill>
                            </w:rPr>
                            <w:t>TechCloud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E13C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23.5pt;margin-top:6.6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tKqtK3AAAAAkB&#10;AAAPAAAAAAAAAAAAAAAAAGMEAABkcnMvZG93bnJldi54bWxQSwUGAAAAAAQABADzAAAAbAUAAAAA&#10;" filled="f" stroked="f">
              <v:fill o:detectmouseclick="t"/>
              <v:textbox style="mso-fit-shape-to-text:t">
                <w:txbxContent>
                  <w:p w14:paraId="0F54899A" w14:textId="524B4635" w:rsidR="00A15D80" w:rsidRPr="00FC3209" w:rsidRDefault="00A15D80" w:rsidP="00A15D80">
                    <w:pPr>
                      <w:pStyle w:val="Encabezado"/>
                      <w:tabs>
                        <w:tab w:val="left" w:pos="524"/>
                      </w:tabs>
                      <w:jc w:val="center"/>
                      <w:rPr>
                        <w:color w:val="00B0F0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rgbClr w14:val="00B0F0">
                                  <w14:shade w14:val="30000"/>
                                  <w14:satMod w14:val="115000"/>
                                </w14:srgbClr>
                              </w14:gs>
                              <w14:gs w14:pos="50000">
                                <w14:srgbClr w14:val="00B0F0">
                                  <w14:shade w14:val="67500"/>
                                  <w14:satMod w14:val="115000"/>
                                </w14:srgbClr>
                              </w14:gs>
                              <w14:gs w14:pos="100000">
                                <w14:srgbClr w14:val="00B0F0">
                                  <w14:shade w14:val="100000"/>
                                  <w14:satMod w14:val="115000"/>
                                </w14:srgbClr>
                              </w14:gs>
                            </w14:gsLst>
                            <w14:path w14:path="circle">
                              <w14:fillToRect w14:l="50000" w14:t="50000" w14:r="50000" w14:b="50000"/>
                            </w14:path>
                          </w14:gradFill>
                        </w14:textFill>
                      </w:rPr>
                    </w:pPr>
                    <w:proofErr w:type="spellStart"/>
                    <w:r w:rsidRPr="00FC3209">
                      <w:rPr>
                        <w:rFonts w:ascii="OCR A Std" w:hAnsi="OCR A Std" w:cs="Adobe Devanagari"/>
                        <w:b/>
                        <w:bCs/>
                        <w:color w:val="00B0F0"/>
                        <w:sz w:val="56"/>
                        <w:szCs w:val="56"/>
                        <w14:textFill>
                          <w14:gradFill>
                            <w14:gsLst>
                              <w14:gs w14:pos="0">
                                <w14:srgbClr w14:val="00B0F0">
                                  <w14:shade w14:val="30000"/>
                                  <w14:satMod w14:val="115000"/>
                                </w14:srgbClr>
                              </w14:gs>
                              <w14:gs w14:pos="50000">
                                <w14:srgbClr w14:val="00B0F0">
                                  <w14:shade w14:val="67500"/>
                                  <w14:satMod w14:val="115000"/>
                                </w14:srgbClr>
                              </w14:gs>
                              <w14:gs w14:pos="100000">
                                <w14:srgbClr w14:val="00B0F0">
                                  <w14:shade w14:val="100000"/>
                                  <w14:satMod w14:val="115000"/>
                                </w14:srgbClr>
                              </w14:gs>
                            </w14:gsLst>
                            <w14:path w14:path="circle">
                              <w14:fillToRect w14:l="50000" w14:t="50000" w14:r="50000" w14:b="50000"/>
                            </w14:path>
                          </w14:gradFill>
                        </w14:textFill>
                      </w:rPr>
                      <w:t>TechCloud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F2506" w:rsidRPr="00A15D80">
      <w:rPr>
        <w:rFonts w:ascii="OCR A Std" w:hAnsi="OCR A Std" w:cs="Adobe Devanagari"/>
        <w:b/>
        <w:bCs/>
      </w:rPr>
      <w:t xml:space="preserve">  </w:t>
    </w:r>
  </w:p>
  <w:p w14:paraId="04EFDFF2" w14:textId="7067B6A1" w:rsidR="001F2506" w:rsidRDefault="001F2506" w:rsidP="001F2506">
    <w:pPr>
      <w:pStyle w:val="Encabezado"/>
      <w:tabs>
        <w:tab w:val="left" w:pos="524"/>
      </w:tabs>
      <w:jc w:val="both"/>
    </w:pPr>
  </w:p>
  <w:p w14:paraId="193543C1" w14:textId="043E4BCD" w:rsidR="004E0B72" w:rsidRDefault="001F2506" w:rsidP="00A15D80">
    <w:pPr>
      <w:pStyle w:val="Encabezado"/>
      <w:tabs>
        <w:tab w:val="left" w:pos="524"/>
      </w:tabs>
      <w:jc w:val="both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595"/>
    <w:multiLevelType w:val="hybridMultilevel"/>
    <w:tmpl w:val="FFAAA7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8253E"/>
    <w:multiLevelType w:val="hybridMultilevel"/>
    <w:tmpl w:val="C3A6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DDD"/>
    <w:multiLevelType w:val="hybridMultilevel"/>
    <w:tmpl w:val="1F820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620B6"/>
    <w:multiLevelType w:val="multilevel"/>
    <w:tmpl w:val="2A0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E634D2"/>
    <w:multiLevelType w:val="hybridMultilevel"/>
    <w:tmpl w:val="222E85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E90DC1"/>
    <w:multiLevelType w:val="hybridMultilevel"/>
    <w:tmpl w:val="7BC228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44144C"/>
    <w:multiLevelType w:val="hybridMultilevel"/>
    <w:tmpl w:val="98E63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42C13"/>
    <w:multiLevelType w:val="hybridMultilevel"/>
    <w:tmpl w:val="2362E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3D9D"/>
    <w:multiLevelType w:val="hybridMultilevel"/>
    <w:tmpl w:val="E35E1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C90"/>
    <w:rsid w:val="00020259"/>
    <w:rsid w:val="00031E27"/>
    <w:rsid w:val="000722D6"/>
    <w:rsid w:val="000C23EF"/>
    <w:rsid w:val="000F0E76"/>
    <w:rsid w:val="0010063D"/>
    <w:rsid w:val="00107440"/>
    <w:rsid w:val="0015394A"/>
    <w:rsid w:val="00167881"/>
    <w:rsid w:val="00172F09"/>
    <w:rsid w:val="00187D89"/>
    <w:rsid w:val="001F17D6"/>
    <w:rsid w:val="001F2506"/>
    <w:rsid w:val="00240819"/>
    <w:rsid w:val="00240BA0"/>
    <w:rsid w:val="00284A2A"/>
    <w:rsid w:val="00301564"/>
    <w:rsid w:val="00301DF0"/>
    <w:rsid w:val="00391DE7"/>
    <w:rsid w:val="003F10D7"/>
    <w:rsid w:val="003F6CA2"/>
    <w:rsid w:val="004867E7"/>
    <w:rsid w:val="004B3486"/>
    <w:rsid w:val="004E0B72"/>
    <w:rsid w:val="004E1383"/>
    <w:rsid w:val="00512013"/>
    <w:rsid w:val="0051675E"/>
    <w:rsid w:val="00555C76"/>
    <w:rsid w:val="005A4C92"/>
    <w:rsid w:val="005D0691"/>
    <w:rsid w:val="005F6B74"/>
    <w:rsid w:val="0061295B"/>
    <w:rsid w:val="006344E0"/>
    <w:rsid w:val="00652EAF"/>
    <w:rsid w:val="00701A78"/>
    <w:rsid w:val="00711D01"/>
    <w:rsid w:val="00713246"/>
    <w:rsid w:val="00771E91"/>
    <w:rsid w:val="007A374F"/>
    <w:rsid w:val="007B48B0"/>
    <w:rsid w:val="007B7D36"/>
    <w:rsid w:val="007F08D2"/>
    <w:rsid w:val="008511BB"/>
    <w:rsid w:val="0086344E"/>
    <w:rsid w:val="00871D51"/>
    <w:rsid w:val="008833E0"/>
    <w:rsid w:val="0091361C"/>
    <w:rsid w:val="0092554D"/>
    <w:rsid w:val="00947757"/>
    <w:rsid w:val="0095602B"/>
    <w:rsid w:val="00995C33"/>
    <w:rsid w:val="009C40AA"/>
    <w:rsid w:val="009D6B68"/>
    <w:rsid w:val="009D730E"/>
    <w:rsid w:val="00A15D80"/>
    <w:rsid w:val="00AB6D9A"/>
    <w:rsid w:val="00AE0E7D"/>
    <w:rsid w:val="00B30E60"/>
    <w:rsid w:val="00B6212B"/>
    <w:rsid w:val="00B6408C"/>
    <w:rsid w:val="00BF666C"/>
    <w:rsid w:val="00C01A96"/>
    <w:rsid w:val="00C54FFF"/>
    <w:rsid w:val="00C87548"/>
    <w:rsid w:val="00C96481"/>
    <w:rsid w:val="00CA15A7"/>
    <w:rsid w:val="00CD1871"/>
    <w:rsid w:val="00CF305D"/>
    <w:rsid w:val="00CF3FAA"/>
    <w:rsid w:val="00D66581"/>
    <w:rsid w:val="00D7650E"/>
    <w:rsid w:val="00DE5C90"/>
    <w:rsid w:val="00EE5512"/>
    <w:rsid w:val="00F07B5B"/>
    <w:rsid w:val="00F43D34"/>
    <w:rsid w:val="00FC3209"/>
    <w:rsid w:val="00FC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6EB09"/>
  <w15:docId w15:val="{0322960F-C444-45F4-BD68-3D75C286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3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3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73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C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E5C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C90"/>
  </w:style>
  <w:style w:type="paragraph" w:styleId="Piedepgina">
    <w:name w:val="footer"/>
    <w:basedOn w:val="Normal"/>
    <w:link w:val="PiedepginaCar"/>
    <w:uiPriority w:val="99"/>
    <w:unhideWhenUsed/>
    <w:rsid w:val="00DE5C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C90"/>
  </w:style>
  <w:style w:type="character" w:customStyle="1" w:styleId="Ttulo1Car">
    <w:name w:val="Título 1 Car"/>
    <w:basedOn w:val="Fuentedeprrafopredeter"/>
    <w:link w:val="Ttulo1"/>
    <w:uiPriority w:val="9"/>
    <w:rsid w:val="009D73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inespaciado">
    <w:name w:val="No Spacing"/>
    <w:uiPriority w:val="1"/>
    <w:qFormat/>
    <w:rsid w:val="009D730E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9D730E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D730E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D730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730E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9D730E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table" w:styleId="Tablaconcuadrcula">
    <w:name w:val="Table Grid"/>
    <w:basedOn w:val="Tablanormal"/>
    <w:uiPriority w:val="59"/>
    <w:rsid w:val="00713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48B0"/>
    <w:pPr>
      <w:ind w:left="720"/>
      <w:contextualSpacing/>
    </w:pPr>
  </w:style>
  <w:style w:type="paragraph" w:customStyle="1" w:styleId="guiazul">
    <w:name w:val="guiazul"/>
    <w:basedOn w:val="NormalWeb"/>
    <w:rsid w:val="00240BA0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40BA0"/>
    <w:rPr>
      <w:rFonts w:ascii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rsid w:val="00240BA0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paragraph" w:customStyle="1" w:styleId="Normalindentado1">
    <w:name w:val="Normal indentado 1"/>
    <w:basedOn w:val="Normal"/>
    <w:rsid w:val="00240BA0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240BA0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240BA0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4">
    <w:name w:val="Normal indentado 4"/>
    <w:basedOn w:val="Normal"/>
    <w:rsid w:val="00240BA0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5">
    <w:name w:val="Normal indentado 5"/>
    <w:basedOn w:val="Normalindentado4"/>
    <w:rsid w:val="00240BA0"/>
    <w:pPr>
      <w:ind w:left="15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4AC4-34A6-48C6-838F-45F534BF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Chico</dc:creator>
  <cp:lastModifiedBy>Nero</cp:lastModifiedBy>
  <cp:revision>18</cp:revision>
  <cp:lastPrinted>2011-02-22T15:12:00Z</cp:lastPrinted>
  <dcterms:created xsi:type="dcterms:W3CDTF">2020-01-03T03:15:00Z</dcterms:created>
  <dcterms:modified xsi:type="dcterms:W3CDTF">2022-02-27T07:42:00Z</dcterms:modified>
</cp:coreProperties>
</file>