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119A" w14:textId="30F16A25" w:rsidR="00DD1359" w:rsidRDefault="002A22A4" w:rsidP="002A22A4">
      <w:pPr>
        <w:jc w:val="center"/>
        <w:rPr>
          <w:sz w:val="36"/>
          <w:szCs w:val="36"/>
          <w:u w:val="single"/>
        </w:rPr>
      </w:pPr>
      <w:r w:rsidRPr="002A22A4">
        <w:rPr>
          <w:sz w:val="36"/>
          <w:szCs w:val="36"/>
          <w:u w:val="single"/>
        </w:rPr>
        <w:t>README</w:t>
      </w:r>
    </w:p>
    <w:p w14:paraId="2E5EDF30" w14:textId="207302B5" w:rsidR="002A22A4" w:rsidRPr="002A22A4" w:rsidRDefault="002A22A4" w:rsidP="002A22A4">
      <w:pPr>
        <w:rPr>
          <w:sz w:val="24"/>
          <w:szCs w:val="24"/>
          <w:u w:val="single"/>
          <w:rtl/>
        </w:rPr>
      </w:pPr>
      <w:r w:rsidRPr="002A22A4">
        <w:rPr>
          <w:rFonts w:hint="cs"/>
          <w:sz w:val="24"/>
          <w:szCs w:val="24"/>
          <w:u w:val="single"/>
          <w:rtl/>
        </w:rPr>
        <w:t>מבוא:</w:t>
      </w:r>
    </w:p>
    <w:p w14:paraId="4FF14A74" w14:textId="77777777" w:rsidR="006611F3" w:rsidRDefault="002A22A4" w:rsidP="002A22A4">
      <w:pPr>
        <w:rPr>
          <w:sz w:val="24"/>
          <w:szCs w:val="24"/>
          <w:rtl/>
        </w:rPr>
      </w:pPr>
      <w:r w:rsidRPr="002A22A4">
        <w:rPr>
          <w:sz w:val="24"/>
          <w:szCs w:val="24"/>
          <w:rtl/>
        </w:rPr>
        <w:t xml:space="preserve">בתרגיל זה אנו </w:t>
      </w:r>
      <w:r w:rsidR="006611F3">
        <w:rPr>
          <w:rFonts w:hint="cs"/>
          <w:sz w:val="24"/>
          <w:szCs w:val="24"/>
          <w:rtl/>
        </w:rPr>
        <w:t>מנתחים</w:t>
      </w:r>
      <w:r w:rsidRPr="002A22A4">
        <w:rPr>
          <w:sz w:val="24"/>
          <w:szCs w:val="24"/>
          <w:rtl/>
        </w:rPr>
        <w:t xml:space="preserve"> דאטה סט של תיאורי משרות, אשר מספק אוסף מקיף של פרסומי דרושים</w:t>
      </w:r>
      <w:r>
        <w:rPr>
          <w:rFonts w:hint="cs"/>
          <w:sz w:val="24"/>
          <w:szCs w:val="24"/>
          <w:rtl/>
        </w:rPr>
        <w:t xml:space="preserve">, </w:t>
      </w:r>
      <w:r w:rsidR="006611F3">
        <w:rPr>
          <w:rFonts w:hint="cs"/>
          <w:sz w:val="24"/>
          <w:szCs w:val="24"/>
          <w:rtl/>
        </w:rPr>
        <w:t xml:space="preserve">הניתוח מתבצע באמצעות שאילתות </w:t>
      </w:r>
      <w:r w:rsidR="006611F3">
        <w:rPr>
          <w:sz w:val="24"/>
          <w:szCs w:val="24"/>
        </w:rPr>
        <w:t>SQL</w:t>
      </w:r>
      <w:r w:rsidR="006611F3">
        <w:rPr>
          <w:rFonts w:hint="cs"/>
          <w:sz w:val="24"/>
          <w:szCs w:val="24"/>
          <w:rtl/>
        </w:rPr>
        <w:t xml:space="preserve"> על הדאטה סט כאשר כל שאילתה מחזירה כתוצאה דאטה סט "קטן" המספק תובנות על מצב שוק העבודה בהתאם לשאלה שנשאלה.</w:t>
      </w:r>
    </w:p>
    <w:p w14:paraId="42062CB4" w14:textId="5E12752C" w:rsidR="006611F3" w:rsidRDefault="006611F3" w:rsidP="002A22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בתרגיל זה אנו עובדים באמצעות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עם </w:t>
      </w:r>
      <w:proofErr w:type="spellStart"/>
      <w:r>
        <w:rPr>
          <w:sz w:val="24"/>
          <w:szCs w:val="24"/>
        </w:rPr>
        <w:t>DuckDB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אשר בתוכו אנו מייצרים טבלאות.</w:t>
      </w:r>
    </w:p>
    <w:p w14:paraId="3126C590" w14:textId="77777777" w:rsidR="006611F3" w:rsidRDefault="006611F3" w:rsidP="002A22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הטבלאות שיצרנו בתוך </w:t>
      </w:r>
      <w:proofErr w:type="spellStart"/>
      <w:r>
        <w:rPr>
          <w:sz w:val="24"/>
          <w:szCs w:val="24"/>
        </w:rPr>
        <w:t>DuckDB</w:t>
      </w:r>
      <w:proofErr w:type="spellEnd"/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</w:p>
    <w:p w14:paraId="104451C8" w14:textId="77777777" w:rsidR="006611F3" w:rsidRPr="006611F3" w:rsidRDefault="006611F3" w:rsidP="006611F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24"/>
          <w:szCs w:val="24"/>
          <w:rtl/>
        </w:rPr>
        <w:t xml:space="preserve">טבלה עבור הדאטה סט המקורי </w:t>
      </w:r>
    </w:p>
    <w:p w14:paraId="47AB1D76" w14:textId="77777777" w:rsidR="006611F3" w:rsidRPr="006611F3" w:rsidRDefault="006611F3" w:rsidP="006611F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24"/>
          <w:szCs w:val="24"/>
          <w:rtl/>
        </w:rPr>
        <w:t xml:space="preserve">טבלה המכילה 500 שורות מדגמיות </w:t>
      </w:r>
      <w:proofErr w:type="spellStart"/>
      <w:r>
        <w:rPr>
          <w:rFonts w:hint="cs"/>
          <w:sz w:val="24"/>
          <w:szCs w:val="24"/>
          <w:rtl/>
        </w:rPr>
        <w:t>מהדאטה</w:t>
      </w:r>
      <w:proofErr w:type="spellEnd"/>
      <w:r>
        <w:rPr>
          <w:rFonts w:hint="cs"/>
          <w:sz w:val="24"/>
          <w:szCs w:val="24"/>
          <w:rtl/>
        </w:rPr>
        <w:t xml:space="preserve"> סט המקורי </w:t>
      </w:r>
    </w:p>
    <w:p w14:paraId="7BC30237" w14:textId="77777777" w:rsidR="006611F3" w:rsidRPr="006611F3" w:rsidRDefault="006611F3" w:rsidP="006611F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24"/>
          <w:szCs w:val="24"/>
          <w:rtl/>
        </w:rPr>
        <w:t>טבלה עבור כל דאטה סט קטן המתקבל מכל תוצאה של שאילתה</w:t>
      </w:r>
    </w:p>
    <w:p w14:paraId="0F543C4D" w14:textId="77777777" w:rsidR="006611F3" w:rsidRDefault="006611F3" w:rsidP="006611F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באמצעות קוד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אנו מעתיקים רק את הטבלאות הקטנות (סעיפים 2 ו-3) אל תוך קובץ</w:t>
      </w:r>
      <w:r>
        <w:rPr>
          <w:sz w:val="24"/>
          <w:szCs w:val="24"/>
        </w:rPr>
        <w:t xml:space="preserve">SQLITE </w:t>
      </w:r>
      <w:r>
        <w:rPr>
          <w:rFonts w:hint="cs"/>
          <w:sz w:val="24"/>
          <w:szCs w:val="24"/>
          <w:rtl/>
        </w:rPr>
        <w:t xml:space="preserve"> המוכר.</w:t>
      </w:r>
    </w:p>
    <w:p w14:paraId="694AD592" w14:textId="41CFB15A" w:rsidR="002A22A4" w:rsidRDefault="006611F3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באמצעות </w:t>
      </w:r>
      <w:r w:rsidR="00F07724">
        <w:rPr>
          <w:rFonts w:hint="cs"/>
          <w:sz w:val="24"/>
          <w:szCs w:val="24"/>
          <w:rtl/>
        </w:rPr>
        <w:t xml:space="preserve">אנו טוענים את הטבלאות ששמרנו בקובץ </w:t>
      </w:r>
      <w:r w:rsidR="00F07724">
        <w:rPr>
          <w:sz w:val="24"/>
          <w:szCs w:val="24"/>
        </w:rPr>
        <w:t>SQLITE</w:t>
      </w:r>
      <w:r w:rsidR="00F07724">
        <w:rPr>
          <w:rFonts w:hint="cs"/>
          <w:sz w:val="24"/>
          <w:szCs w:val="24"/>
          <w:rtl/>
        </w:rPr>
        <w:t xml:space="preserve"> ובאמצעות </w:t>
      </w:r>
      <w:r>
        <w:rPr>
          <w:rFonts w:hint="cs"/>
          <w:sz w:val="24"/>
          <w:szCs w:val="24"/>
          <w:rtl/>
        </w:rPr>
        <w:t xml:space="preserve">הכלי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rFonts w:hint="cs"/>
          <w:sz w:val="24"/>
          <w:szCs w:val="24"/>
          <w:rtl/>
        </w:rPr>
        <w:t xml:space="preserve"> אנו מייצרים </w:t>
      </w:r>
      <w:proofErr w:type="spellStart"/>
      <w:r>
        <w:rPr>
          <w:rFonts w:hint="cs"/>
          <w:sz w:val="24"/>
          <w:szCs w:val="24"/>
          <w:rtl/>
        </w:rPr>
        <w:t>דאשבורד</w:t>
      </w:r>
      <w:proofErr w:type="spellEnd"/>
      <w:r w:rsidR="00F07724">
        <w:rPr>
          <w:rFonts w:hint="cs"/>
          <w:sz w:val="24"/>
          <w:szCs w:val="24"/>
          <w:rtl/>
        </w:rPr>
        <w:t xml:space="preserve"> אשר יהווה ממשק ויזואלי ואינטראקטיבי עבור המשתמש, </w:t>
      </w:r>
      <w:proofErr w:type="spellStart"/>
      <w:r w:rsidR="00F07724">
        <w:rPr>
          <w:rFonts w:hint="cs"/>
          <w:sz w:val="24"/>
          <w:szCs w:val="24"/>
          <w:rtl/>
        </w:rPr>
        <w:t>בדאשבורד</w:t>
      </w:r>
      <w:proofErr w:type="spellEnd"/>
      <w:r w:rsidR="00F07724">
        <w:rPr>
          <w:rFonts w:hint="cs"/>
          <w:sz w:val="24"/>
          <w:szCs w:val="24"/>
          <w:rtl/>
        </w:rPr>
        <w:t xml:space="preserve"> יוצגו השאילתות והתובנות שלמדנו מהשאילתות וכן גרפים הממחישים את הנתונים המתקבלים מהשאילתות כמו כן מוצג עבור המשתמש גם הטבלה המכילה את 500 השורות המדגמיות מתוך הדאטה סט המקורי </w:t>
      </w:r>
    </w:p>
    <w:p w14:paraId="2ED1D90E" w14:textId="77777777" w:rsidR="00F07724" w:rsidRDefault="00F07724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הקבצים המצורפים:</w:t>
      </w:r>
    </w:p>
    <w:p w14:paraId="0A6D52EE" w14:textId="50FE8A9A" w:rsidR="00F07724" w:rsidRPr="003B0FDC" w:rsidRDefault="00F07724" w:rsidP="00F07724">
      <w:pPr>
        <w:rPr>
          <w:sz w:val="24"/>
          <w:szCs w:val="24"/>
          <w:u w:val="single"/>
          <w:rtl/>
        </w:rPr>
      </w:pPr>
      <w:r w:rsidRPr="003B0FDC">
        <w:rPr>
          <w:rFonts w:hint="cs"/>
          <w:sz w:val="24"/>
          <w:szCs w:val="24"/>
          <w:u w:val="single"/>
          <w:rtl/>
        </w:rPr>
        <w:t xml:space="preserve">קובץ </w:t>
      </w:r>
      <w:r w:rsidRPr="003B0FDC">
        <w:rPr>
          <w:sz w:val="24"/>
          <w:szCs w:val="24"/>
          <w:u w:val="single"/>
        </w:rPr>
        <w:t>word</w:t>
      </w:r>
      <w:r w:rsidR="003B0FDC" w:rsidRPr="003B0FDC">
        <w:rPr>
          <w:rFonts w:hint="cs"/>
          <w:sz w:val="24"/>
          <w:szCs w:val="24"/>
          <w:u w:val="single"/>
          <w:rtl/>
        </w:rPr>
        <w:t xml:space="preserve"> "תרגיל גדול מסכם" 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6DBCAA5C" w14:textId="6FA6E091" w:rsidR="00F07724" w:rsidRDefault="00F07724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עונה על כל סעיפי התרגיל ומכיל בתוכו לינק לדאטה סט שאיתו אנו עובדים, תיאור הדאטה סט , הסברים על השאילתות ששאלנו, תובנות , צילומי מסך של </w:t>
      </w:r>
      <w:proofErr w:type="spellStart"/>
      <w:r>
        <w:rPr>
          <w:rFonts w:hint="cs"/>
          <w:sz w:val="24"/>
          <w:szCs w:val="24"/>
          <w:rtl/>
        </w:rPr>
        <w:t>הדאשבורד</w:t>
      </w:r>
      <w:proofErr w:type="spellEnd"/>
      <w:r>
        <w:rPr>
          <w:rFonts w:hint="cs"/>
          <w:sz w:val="24"/>
          <w:szCs w:val="24"/>
          <w:rtl/>
        </w:rPr>
        <w:t xml:space="preserve"> ותיאורים סכמתיים (ארכיטקטורת התרגיל, מידול הנתונים כתצוגת </w:t>
      </w:r>
      <w:r>
        <w:rPr>
          <w:sz w:val="24"/>
          <w:szCs w:val="24"/>
        </w:rPr>
        <w:t>GRAPH DB</w:t>
      </w:r>
      <w:r>
        <w:rPr>
          <w:rFonts w:hint="cs"/>
          <w:sz w:val="24"/>
          <w:szCs w:val="24"/>
          <w:rtl/>
        </w:rPr>
        <w:t xml:space="preserve">) </w:t>
      </w:r>
    </w:p>
    <w:p w14:paraId="044689B6" w14:textId="7B5D52C6" w:rsidR="000E120E" w:rsidRPr="003B0FDC" w:rsidRDefault="000E120E" w:rsidP="003B0FDC">
      <w:pPr>
        <w:rPr>
          <w:sz w:val="24"/>
          <w:szCs w:val="24"/>
          <w:u w:val="single"/>
          <w:rtl/>
        </w:rPr>
      </w:pPr>
      <w:r w:rsidRPr="003B0FDC">
        <w:rPr>
          <w:rFonts w:hint="cs"/>
          <w:sz w:val="24"/>
          <w:szCs w:val="24"/>
          <w:u w:val="single"/>
          <w:rtl/>
        </w:rPr>
        <w:t xml:space="preserve">קובץ </w:t>
      </w:r>
      <w:r w:rsidRPr="003B0FDC">
        <w:rPr>
          <w:sz w:val="24"/>
          <w:szCs w:val="24"/>
          <w:u w:val="single"/>
        </w:rPr>
        <w:t>csv</w:t>
      </w:r>
      <w:r w:rsidR="003B0FDC" w:rsidRPr="003B0FDC">
        <w:rPr>
          <w:rFonts w:hint="cs"/>
          <w:sz w:val="24"/>
          <w:szCs w:val="24"/>
          <w:u w:val="single"/>
          <w:rtl/>
        </w:rPr>
        <w:t xml:space="preserve"> </w:t>
      </w:r>
      <w:r w:rsidR="003B0FDC" w:rsidRPr="003B0FDC">
        <w:rPr>
          <w:sz w:val="24"/>
          <w:szCs w:val="24"/>
          <w:u w:val="single"/>
        </w:rPr>
        <w:t>“500_rows_job_description.csv”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6DD278C7" w14:textId="103E90DE" w:rsidR="000E120E" w:rsidRDefault="000E120E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זה מכיל 500 שורות </w:t>
      </w:r>
      <w:proofErr w:type="spellStart"/>
      <w:r>
        <w:rPr>
          <w:rFonts w:hint="cs"/>
          <w:sz w:val="24"/>
          <w:szCs w:val="24"/>
          <w:rtl/>
        </w:rPr>
        <w:t>מהדאטה</w:t>
      </w:r>
      <w:proofErr w:type="spellEnd"/>
      <w:r>
        <w:rPr>
          <w:rFonts w:hint="cs"/>
          <w:sz w:val="24"/>
          <w:szCs w:val="24"/>
          <w:rtl/>
        </w:rPr>
        <w:t xml:space="preserve"> סט המקורי (ללא קשר לדאטה סט עם 500 השורות המדגמיות שלקחנו </w:t>
      </w:r>
      <w:proofErr w:type="spellStart"/>
      <w:r>
        <w:rPr>
          <w:rFonts w:hint="cs"/>
          <w:sz w:val="24"/>
          <w:szCs w:val="24"/>
          <w:rtl/>
        </w:rPr>
        <w:t>מהדאטה</w:t>
      </w:r>
      <w:proofErr w:type="spellEnd"/>
      <w:r>
        <w:rPr>
          <w:rFonts w:hint="cs"/>
          <w:sz w:val="24"/>
          <w:szCs w:val="24"/>
          <w:rtl/>
        </w:rPr>
        <w:t xml:space="preserve"> סט ויצרנו עבורו טבלה)</w:t>
      </w:r>
      <w:r>
        <w:rPr>
          <w:sz w:val="24"/>
          <w:szCs w:val="24"/>
        </w:rPr>
        <w:t xml:space="preserve"> </w:t>
      </w:r>
    </w:p>
    <w:p w14:paraId="2D8B363D" w14:textId="4F47B45D" w:rsidR="000E120E" w:rsidRPr="003B0FDC" w:rsidRDefault="000E120E" w:rsidP="00F07724">
      <w:pPr>
        <w:rPr>
          <w:sz w:val="24"/>
          <w:szCs w:val="24"/>
          <w:u w:val="single"/>
          <w:rtl/>
        </w:rPr>
      </w:pPr>
      <w:r w:rsidRPr="003B0FDC">
        <w:rPr>
          <w:rFonts w:hint="cs"/>
          <w:sz w:val="24"/>
          <w:szCs w:val="24"/>
          <w:u w:val="single"/>
          <w:rtl/>
        </w:rPr>
        <w:t xml:space="preserve">קבצי </w:t>
      </w:r>
      <w:r w:rsidRPr="003B0FDC">
        <w:rPr>
          <w:sz w:val="24"/>
          <w:szCs w:val="24"/>
          <w:u w:val="single"/>
        </w:rPr>
        <w:t>Python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6C94FA60" w14:textId="51CE9B61" w:rsidR="000E120E" w:rsidRDefault="000E120E" w:rsidP="00F07724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קובץ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E2230E">
        <w:rPr>
          <w:sz w:val="24"/>
          <w:szCs w:val="24"/>
        </w:rPr>
        <w:t>duckdb_sqlite</w:t>
      </w:r>
      <w:r>
        <w:rPr>
          <w:sz w:val="24"/>
          <w:szCs w:val="24"/>
        </w:rPr>
        <w:t>.py</w:t>
      </w:r>
      <w:r>
        <w:rPr>
          <w:rFonts w:hint="cs"/>
          <w:sz w:val="24"/>
          <w:szCs w:val="24"/>
          <w:rtl/>
        </w:rPr>
        <w:t xml:space="preserve">: מריץ את החלק הראשון של התרגיל </w:t>
      </w:r>
      <w:proofErr w:type="spellStart"/>
      <w:r>
        <w:rPr>
          <w:rFonts w:hint="cs"/>
          <w:sz w:val="24"/>
          <w:szCs w:val="24"/>
          <w:rtl/>
        </w:rPr>
        <w:t>מבחית</w:t>
      </w:r>
      <w:proofErr w:type="spellEnd"/>
      <w:r>
        <w:rPr>
          <w:rFonts w:hint="cs"/>
          <w:sz w:val="24"/>
          <w:szCs w:val="24"/>
          <w:rtl/>
        </w:rPr>
        <w:t xml:space="preserve"> הרצת השאילתות על הדאטה סט וטעינת טבלאות לתוך </w:t>
      </w:r>
      <w:proofErr w:type="spellStart"/>
      <w:r>
        <w:rPr>
          <w:sz w:val="24"/>
          <w:szCs w:val="24"/>
        </w:rPr>
        <w:t>DuckDB</w:t>
      </w:r>
      <w:proofErr w:type="spellEnd"/>
      <w:r>
        <w:rPr>
          <w:rFonts w:hint="cs"/>
          <w:sz w:val="24"/>
          <w:szCs w:val="24"/>
          <w:rtl/>
        </w:rPr>
        <w:t xml:space="preserve"> , העתקת הטבלאות הקטנות לתוך קובץ </w:t>
      </w:r>
      <w:r>
        <w:rPr>
          <w:sz w:val="24"/>
          <w:szCs w:val="24"/>
        </w:rPr>
        <w:t xml:space="preserve">SQLITE </w:t>
      </w:r>
      <w:r>
        <w:rPr>
          <w:rFonts w:hint="cs"/>
          <w:sz w:val="24"/>
          <w:szCs w:val="24"/>
          <w:rtl/>
        </w:rPr>
        <w:t>.</w:t>
      </w:r>
    </w:p>
    <w:p w14:paraId="56C23F16" w14:textId="42AAE608" w:rsidR="008B7ABB" w:rsidRDefault="000E120E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bookmarkStart w:id="0" w:name="_Hlk189415222"/>
      <w:r>
        <w:rPr>
          <w:sz w:val="24"/>
          <w:szCs w:val="24"/>
        </w:rPr>
        <w:t>dashboard</w:t>
      </w:r>
      <w:r w:rsidR="008B7ABB">
        <w:rPr>
          <w:sz w:val="24"/>
          <w:szCs w:val="24"/>
        </w:rPr>
        <w:t>_plots</w:t>
      </w:r>
      <w:r>
        <w:rPr>
          <w:sz w:val="24"/>
          <w:szCs w:val="24"/>
        </w:rPr>
        <w:t>.py</w:t>
      </w:r>
      <w:bookmarkEnd w:id="0"/>
      <w:r>
        <w:rPr>
          <w:rFonts w:hint="cs"/>
          <w:sz w:val="24"/>
          <w:szCs w:val="24"/>
          <w:rtl/>
        </w:rPr>
        <w:t xml:space="preserve">: קובץ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8B7ABB">
        <w:rPr>
          <w:rFonts w:hint="cs"/>
          <w:sz w:val="24"/>
          <w:szCs w:val="24"/>
          <w:rtl/>
        </w:rPr>
        <w:t xml:space="preserve">אשר מקבץ את כל </w:t>
      </w:r>
      <w:proofErr w:type="spellStart"/>
      <w:r w:rsidR="008B7ABB">
        <w:rPr>
          <w:rFonts w:hint="cs"/>
          <w:sz w:val="24"/>
          <w:szCs w:val="24"/>
          <w:rtl/>
        </w:rPr>
        <w:t>הפלוטים</w:t>
      </w:r>
      <w:proofErr w:type="spellEnd"/>
      <w:r w:rsidR="008B7ABB">
        <w:rPr>
          <w:rFonts w:hint="cs"/>
          <w:sz w:val="24"/>
          <w:szCs w:val="24"/>
          <w:rtl/>
        </w:rPr>
        <w:t xml:space="preserve"> </w:t>
      </w:r>
      <w:proofErr w:type="spellStart"/>
      <w:r w:rsidR="008B7ABB">
        <w:rPr>
          <w:rFonts w:hint="cs"/>
          <w:sz w:val="24"/>
          <w:szCs w:val="24"/>
          <w:rtl/>
        </w:rPr>
        <w:t>והויזואליזציות</w:t>
      </w:r>
      <w:proofErr w:type="spellEnd"/>
      <w:r w:rsidR="008B7ABB">
        <w:rPr>
          <w:rFonts w:hint="cs"/>
          <w:sz w:val="24"/>
          <w:szCs w:val="24"/>
          <w:rtl/>
        </w:rPr>
        <w:t xml:space="preserve"> שבחרנו לכל הנתונים שהתקבלו מהשאילתות</w:t>
      </w:r>
    </w:p>
    <w:p w14:paraId="7F7ADF35" w14:textId="58104B23" w:rsidR="000E120E" w:rsidRDefault="008B7ABB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bookmarkStart w:id="1" w:name="_Hlk189415204"/>
      <w:proofErr w:type="spellStart"/>
      <w:r>
        <w:rPr>
          <w:sz w:val="24"/>
          <w:szCs w:val="24"/>
        </w:rPr>
        <w:t>dashboard_jobs_data</w:t>
      </w:r>
      <w:bookmarkEnd w:id="1"/>
      <w:proofErr w:type="spellEnd"/>
      <w:r>
        <w:rPr>
          <w:rFonts w:hint="cs"/>
          <w:sz w:val="24"/>
          <w:szCs w:val="24"/>
          <w:rtl/>
        </w:rPr>
        <w:t xml:space="preserve">: קובץ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אשר מציג את חלונות </w:t>
      </w:r>
      <w:proofErr w:type="spellStart"/>
      <w:r>
        <w:rPr>
          <w:rFonts w:hint="cs"/>
          <w:sz w:val="24"/>
          <w:szCs w:val="24"/>
          <w:rtl/>
        </w:rPr>
        <w:t>הדאשבורד</w:t>
      </w:r>
      <w:proofErr w:type="spellEnd"/>
      <w:r>
        <w:rPr>
          <w:rFonts w:hint="cs"/>
          <w:sz w:val="24"/>
          <w:szCs w:val="24"/>
          <w:rtl/>
        </w:rPr>
        <w:t xml:space="preserve"> עבור המשתמש וכן הוא גם משתמש בקובץ </w:t>
      </w:r>
      <w:r>
        <w:rPr>
          <w:sz w:val="24"/>
          <w:szCs w:val="24"/>
        </w:rPr>
        <w:t>dashboard_plots.py</w:t>
      </w:r>
      <w:r>
        <w:rPr>
          <w:rFonts w:hint="cs"/>
          <w:sz w:val="24"/>
          <w:szCs w:val="24"/>
          <w:rtl/>
        </w:rPr>
        <w:t xml:space="preserve"> על מנת לקרוא </w:t>
      </w:r>
      <w:proofErr w:type="spellStart"/>
      <w:r>
        <w:rPr>
          <w:rFonts w:hint="cs"/>
          <w:sz w:val="24"/>
          <w:szCs w:val="24"/>
          <w:rtl/>
        </w:rPr>
        <w:t>לויזואליזציות</w:t>
      </w:r>
      <w:proofErr w:type="spellEnd"/>
      <w:r>
        <w:rPr>
          <w:rFonts w:hint="cs"/>
          <w:sz w:val="24"/>
          <w:szCs w:val="24"/>
          <w:rtl/>
        </w:rPr>
        <w:t xml:space="preserve"> המתאימות לכל חלון   </w:t>
      </w:r>
      <w:r w:rsidR="000E120E">
        <w:rPr>
          <w:rFonts w:hint="cs"/>
          <w:sz w:val="24"/>
          <w:szCs w:val="24"/>
          <w:rtl/>
        </w:rPr>
        <w:t xml:space="preserve"> </w:t>
      </w:r>
    </w:p>
    <w:p w14:paraId="0342990D" w14:textId="77777777" w:rsidR="003B0FDC" w:rsidRDefault="003B0FDC" w:rsidP="00F07724">
      <w:pPr>
        <w:rPr>
          <w:sz w:val="24"/>
          <w:szCs w:val="24"/>
          <w:u w:val="single"/>
          <w:rtl/>
        </w:rPr>
      </w:pPr>
    </w:p>
    <w:p w14:paraId="08AFE1E7" w14:textId="44DD924E" w:rsidR="000E120E" w:rsidRPr="003B0FDC" w:rsidRDefault="000E120E" w:rsidP="00F07724">
      <w:pPr>
        <w:rPr>
          <w:sz w:val="24"/>
          <w:szCs w:val="24"/>
          <w:u w:val="single"/>
        </w:rPr>
      </w:pPr>
      <w:r w:rsidRPr="003B0FDC">
        <w:rPr>
          <w:rFonts w:hint="cs"/>
          <w:sz w:val="24"/>
          <w:szCs w:val="24"/>
          <w:u w:val="single"/>
          <w:rtl/>
        </w:rPr>
        <w:lastRenderedPageBreak/>
        <w:t xml:space="preserve">קובץ </w:t>
      </w:r>
      <w:r w:rsidRPr="003B0FDC">
        <w:rPr>
          <w:sz w:val="24"/>
          <w:szCs w:val="24"/>
          <w:u w:val="single"/>
        </w:rPr>
        <w:t>SQLITE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264C9C0D" w14:textId="739BE85F" w:rsidR="000E120E" w:rsidRDefault="000E120E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הקובץ בו שמרנו את הטבלאות הקטנות (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500 השורות המדגמיות ותוצאות השאילתות )</w:t>
      </w:r>
    </w:p>
    <w:p w14:paraId="01B62C86" w14:textId="77777777" w:rsidR="001A3B86" w:rsidRDefault="001A3B86" w:rsidP="00F07724">
      <w:pPr>
        <w:rPr>
          <w:sz w:val="24"/>
          <w:szCs w:val="24"/>
          <w:rtl/>
        </w:rPr>
      </w:pPr>
    </w:p>
    <w:p w14:paraId="381F1473" w14:textId="50180751" w:rsidR="001A3B86" w:rsidRPr="003B0FDC" w:rsidRDefault="001A3B86" w:rsidP="00F07724">
      <w:pPr>
        <w:rPr>
          <w:sz w:val="24"/>
          <w:szCs w:val="24"/>
          <w:u w:val="single"/>
          <w:rtl/>
        </w:rPr>
      </w:pPr>
      <w:r w:rsidRPr="003B0FDC">
        <w:rPr>
          <w:rFonts w:hint="cs"/>
          <w:sz w:val="24"/>
          <w:szCs w:val="24"/>
          <w:u w:val="single"/>
          <w:rtl/>
        </w:rPr>
        <w:t xml:space="preserve">קובץ </w:t>
      </w:r>
      <w:r w:rsidRPr="003B0FDC">
        <w:rPr>
          <w:sz w:val="24"/>
          <w:szCs w:val="24"/>
          <w:u w:val="single"/>
        </w:rPr>
        <w:t>requirments.txt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567A4049" w14:textId="00126EC7" w:rsidR="001A3B86" w:rsidRDefault="001A3B86" w:rsidP="00F077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המתאר אילו חבילות </w:t>
      </w:r>
      <w:proofErr w:type="spellStart"/>
      <w:r>
        <w:rPr>
          <w:rFonts w:hint="cs"/>
          <w:sz w:val="24"/>
          <w:szCs w:val="24"/>
          <w:rtl/>
        </w:rPr>
        <w:t>בפייתון</w:t>
      </w:r>
      <w:proofErr w:type="spellEnd"/>
      <w:r>
        <w:rPr>
          <w:rFonts w:hint="cs"/>
          <w:sz w:val="24"/>
          <w:szCs w:val="24"/>
          <w:rtl/>
        </w:rPr>
        <w:t xml:space="preserve"> צריך להוריד על מנת </w:t>
      </w:r>
      <w:proofErr w:type="spellStart"/>
      <w:r>
        <w:rPr>
          <w:rFonts w:hint="cs"/>
          <w:sz w:val="24"/>
          <w:szCs w:val="24"/>
          <w:rtl/>
        </w:rPr>
        <w:t>שהקבצי</w:t>
      </w:r>
      <w:proofErr w:type="spellEnd"/>
      <w:r>
        <w:rPr>
          <w:rFonts w:hint="cs"/>
          <w:sz w:val="24"/>
          <w:szCs w:val="24"/>
          <w:rtl/>
        </w:rPr>
        <w:t xml:space="preserve"> פייתן שהגשנו ירוצו </w:t>
      </w:r>
    </w:p>
    <w:p w14:paraId="2E70B7D3" w14:textId="290B2651" w:rsidR="001A3B86" w:rsidRPr="003B0FDC" w:rsidRDefault="001A3B86" w:rsidP="001A3B86">
      <w:pPr>
        <w:rPr>
          <w:sz w:val="24"/>
          <w:szCs w:val="24"/>
          <w:u w:val="single"/>
          <w:rtl/>
        </w:rPr>
      </w:pPr>
      <w:r w:rsidRPr="003B0FDC">
        <w:rPr>
          <w:rFonts w:hint="cs"/>
          <w:sz w:val="24"/>
          <w:szCs w:val="24"/>
          <w:u w:val="single"/>
          <w:rtl/>
        </w:rPr>
        <w:t xml:space="preserve">קובץ </w:t>
      </w:r>
      <w:r w:rsidRPr="003B0FDC">
        <w:rPr>
          <w:sz w:val="24"/>
          <w:szCs w:val="24"/>
          <w:u w:val="single"/>
        </w:rPr>
        <w:t>README</w:t>
      </w:r>
      <w:r w:rsidRPr="003B0FDC">
        <w:rPr>
          <w:rFonts w:hint="cs"/>
          <w:sz w:val="24"/>
          <w:szCs w:val="24"/>
          <w:u w:val="single"/>
          <w:rtl/>
        </w:rPr>
        <w:t xml:space="preserve">: </w:t>
      </w:r>
    </w:p>
    <w:p w14:paraId="73D32C0D" w14:textId="4C10634D" w:rsidR="001A3B86" w:rsidRDefault="001A3B86" w:rsidP="001A3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המספק הסבר כללי על התרגיל וקבצים שהגשנו בתוך הקובץ </w:t>
      </w:r>
      <w:r>
        <w:rPr>
          <w:sz w:val="24"/>
          <w:szCs w:val="24"/>
        </w:rPr>
        <w:t>ZIP</w:t>
      </w:r>
    </w:p>
    <w:p w14:paraId="02519573" w14:textId="77777777" w:rsidR="00F07724" w:rsidRPr="006611F3" w:rsidRDefault="00F07724" w:rsidP="00F07724">
      <w:pPr>
        <w:rPr>
          <w:sz w:val="24"/>
          <w:szCs w:val="24"/>
          <w:rtl/>
        </w:rPr>
      </w:pPr>
    </w:p>
    <w:sectPr w:rsidR="00F07724" w:rsidRPr="006611F3" w:rsidSect="00470D0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C152D" w14:textId="77777777" w:rsidR="00E96A1F" w:rsidRDefault="00E96A1F" w:rsidP="00190D9C">
      <w:pPr>
        <w:spacing w:after="0" w:line="240" w:lineRule="auto"/>
      </w:pPr>
      <w:r>
        <w:separator/>
      </w:r>
    </w:p>
  </w:endnote>
  <w:endnote w:type="continuationSeparator" w:id="0">
    <w:p w14:paraId="0BCBD32F" w14:textId="77777777" w:rsidR="00E96A1F" w:rsidRDefault="00E96A1F" w:rsidP="0019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F5C57" w14:textId="77777777" w:rsidR="00E96A1F" w:rsidRDefault="00E96A1F" w:rsidP="00190D9C">
      <w:pPr>
        <w:spacing w:after="0" w:line="240" w:lineRule="auto"/>
      </w:pPr>
      <w:r>
        <w:separator/>
      </w:r>
    </w:p>
  </w:footnote>
  <w:footnote w:type="continuationSeparator" w:id="0">
    <w:p w14:paraId="43549627" w14:textId="77777777" w:rsidR="00E96A1F" w:rsidRDefault="00E96A1F" w:rsidP="00190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1E511" w14:textId="747F72FF" w:rsidR="00190D9C" w:rsidRDefault="00190D9C">
    <w:pPr>
      <w:pStyle w:val="Header"/>
    </w:pPr>
    <w:r>
      <w:rPr>
        <w:rFonts w:hint="cs"/>
        <w:rtl/>
      </w:rPr>
      <w:t>מגישים: ראם הויזמן 211694146,                אלון זרגרי 208626515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7503"/>
    <w:multiLevelType w:val="hybridMultilevel"/>
    <w:tmpl w:val="D4D8F8DE"/>
    <w:lvl w:ilvl="0" w:tplc="DDCA0BF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6392B"/>
    <w:multiLevelType w:val="hybridMultilevel"/>
    <w:tmpl w:val="163EC6E8"/>
    <w:lvl w:ilvl="0" w:tplc="F670B9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14029">
    <w:abstractNumId w:val="1"/>
  </w:num>
  <w:num w:numId="2" w16cid:durableId="93382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A4"/>
    <w:rsid w:val="000C360C"/>
    <w:rsid w:val="000E120E"/>
    <w:rsid w:val="00190D9C"/>
    <w:rsid w:val="001A3B86"/>
    <w:rsid w:val="002A22A4"/>
    <w:rsid w:val="002C695F"/>
    <w:rsid w:val="0033185D"/>
    <w:rsid w:val="003B0FDC"/>
    <w:rsid w:val="00470D05"/>
    <w:rsid w:val="00516466"/>
    <w:rsid w:val="00611695"/>
    <w:rsid w:val="006611F3"/>
    <w:rsid w:val="008B7ABB"/>
    <w:rsid w:val="009F176B"/>
    <w:rsid w:val="00B10163"/>
    <w:rsid w:val="00DD1359"/>
    <w:rsid w:val="00E2230E"/>
    <w:rsid w:val="00E96A1F"/>
    <w:rsid w:val="00EB192E"/>
    <w:rsid w:val="00F07724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0A14"/>
  <w15:chartTrackingRefBased/>
  <w15:docId w15:val="{69BB8F09-37DC-4723-A45E-CA16A4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2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9C"/>
  </w:style>
  <w:style w:type="paragraph" w:styleId="Footer">
    <w:name w:val="footer"/>
    <w:basedOn w:val="Normal"/>
    <w:link w:val="FooterChar"/>
    <w:uiPriority w:val="99"/>
    <w:unhideWhenUsed/>
    <w:rsid w:val="0019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Zargari</dc:creator>
  <cp:keywords/>
  <dc:description/>
  <cp:lastModifiedBy>Alon Zargari</cp:lastModifiedBy>
  <cp:revision>5</cp:revision>
  <dcterms:created xsi:type="dcterms:W3CDTF">2025-01-31T12:11:00Z</dcterms:created>
  <dcterms:modified xsi:type="dcterms:W3CDTF">2025-02-02T19:38:00Z</dcterms:modified>
</cp:coreProperties>
</file>