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B98" w:rsidRDefault="004B7CB3">
      <w:pPr>
        <w:spacing w:after="322" w:line="259" w:lineRule="auto"/>
        <w:ind w:left="4227" w:firstLine="0"/>
        <w:jc w:val="left"/>
      </w:pPr>
      <w:r>
        <w:rPr>
          <w:noProof/>
        </w:rPr>
        <w:drawing>
          <wp:inline distT="0" distB="0" distL="0" distR="0">
            <wp:extent cx="1111910" cy="2161642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1910" cy="21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8" w:rsidRPr="00B047B0" w:rsidRDefault="004B7CB3">
      <w:pPr>
        <w:spacing w:after="102" w:line="259" w:lineRule="auto"/>
        <w:ind w:left="567" w:firstLine="0"/>
        <w:jc w:val="center"/>
        <w:rPr>
          <w:lang w:val="pl-PL"/>
        </w:rPr>
      </w:pPr>
      <w:r w:rsidRPr="00B047B0">
        <w:rPr>
          <w:b/>
          <w:sz w:val="24"/>
          <w:lang w:val="pl-PL"/>
        </w:rPr>
        <w:t>A</w:t>
      </w:r>
      <w:r w:rsidRPr="00B047B0">
        <w:rPr>
          <w:b/>
          <w:sz w:val="19"/>
          <w:lang w:val="pl-PL"/>
        </w:rPr>
        <w:t xml:space="preserve">KADEMIA </w:t>
      </w:r>
      <w:r w:rsidRPr="00B047B0">
        <w:rPr>
          <w:b/>
          <w:sz w:val="24"/>
          <w:lang w:val="pl-PL"/>
        </w:rPr>
        <w:t>G</w:t>
      </w:r>
      <w:r w:rsidRPr="00B047B0">
        <w:rPr>
          <w:b/>
          <w:sz w:val="19"/>
          <w:lang w:val="pl-PL"/>
        </w:rPr>
        <w:t>ÓRNICZO</w:t>
      </w:r>
      <w:r w:rsidRPr="00B047B0">
        <w:rPr>
          <w:b/>
          <w:sz w:val="24"/>
          <w:lang w:val="pl-PL"/>
        </w:rPr>
        <w:t>-H</w:t>
      </w:r>
      <w:r w:rsidRPr="00B047B0">
        <w:rPr>
          <w:b/>
          <w:sz w:val="19"/>
          <w:lang w:val="pl-PL"/>
        </w:rPr>
        <w:t>UTNICZA IM</w:t>
      </w:r>
      <w:r w:rsidRPr="00B047B0">
        <w:rPr>
          <w:b/>
          <w:sz w:val="24"/>
          <w:lang w:val="pl-PL"/>
        </w:rPr>
        <w:t>. S</w:t>
      </w:r>
      <w:r w:rsidRPr="00B047B0">
        <w:rPr>
          <w:b/>
          <w:sz w:val="19"/>
          <w:lang w:val="pl-PL"/>
        </w:rPr>
        <w:t xml:space="preserve">TANISŁAWA </w:t>
      </w:r>
      <w:r w:rsidRPr="00B047B0">
        <w:rPr>
          <w:b/>
          <w:sz w:val="24"/>
          <w:lang w:val="pl-PL"/>
        </w:rPr>
        <w:t>S</w:t>
      </w:r>
      <w:r w:rsidRPr="00B047B0">
        <w:rPr>
          <w:b/>
          <w:sz w:val="19"/>
          <w:lang w:val="pl-PL"/>
        </w:rPr>
        <w:t xml:space="preserve">TASZICA W </w:t>
      </w:r>
      <w:r w:rsidRPr="00B047B0">
        <w:rPr>
          <w:b/>
          <w:sz w:val="24"/>
          <w:lang w:val="pl-PL"/>
        </w:rPr>
        <w:t>K</w:t>
      </w:r>
      <w:r w:rsidRPr="00B047B0">
        <w:rPr>
          <w:b/>
          <w:sz w:val="19"/>
          <w:lang w:val="pl-PL"/>
        </w:rPr>
        <w:t>RAKOWIE</w:t>
      </w:r>
    </w:p>
    <w:p w:rsidR="000D1B98" w:rsidRPr="00B047B0" w:rsidRDefault="004B7CB3">
      <w:pPr>
        <w:spacing w:after="260" w:line="259" w:lineRule="auto"/>
        <w:ind w:left="512" w:firstLine="0"/>
        <w:jc w:val="center"/>
        <w:rPr>
          <w:lang w:val="pl-PL"/>
        </w:rPr>
      </w:pPr>
      <w:r w:rsidRPr="00B047B0">
        <w:rPr>
          <w:b/>
          <w:sz w:val="20"/>
          <w:lang w:val="pl-PL"/>
        </w:rPr>
        <w:t>WYDZIAŁ INFORMATYKI, ELEKTRONIKI I TELEKOMUNIKACJIJ</w:t>
      </w:r>
    </w:p>
    <w:p w:rsidR="000D1B98" w:rsidRPr="00B047B0" w:rsidRDefault="004B7CB3">
      <w:pPr>
        <w:spacing w:after="592" w:line="473" w:lineRule="auto"/>
        <w:ind w:left="522"/>
        <w:jc w:val="center"/>
        <w:rPr>
          <w:lang w:val="pl-PL"/>
        </w:rPr>
      </w:pPr>
      <w:r w:rsidRPr="00B047B0">
        <w:rPr>
          <w:sz w:val="20"/>
          <w:lang w:val="pl-PL"/>
        </w:rPr>
        <w:t>KATEDRA TELEKOMUNIKACJI</w:t>
      </w:r>
    </w:p>
    <w:p w:rsidR="000D1B98" w:rsidRPr="00B047B0" w:rsidRDefault="004B7CB3">
      <w:pPr>
        <w:spacing w:after="487" w:line="259" w:lineRule="auto"/>
        <w:ind w:left="512" w:firstLine="0"/>
        <w:jc w:val="center"/>
        <w:rPr>
          <w:lang w:val="pl-PL"/>
        </w:rPr>
      </w:pPr>
      <w:r w:rsidRPr="00B047B0">
        <w:rPr>
          <w:sz w:val="29"/>
          <w:lang w:val="pl-PL"/>
        </w:rPr>
        <w:t>Praca dyplomowa magisterska</w:t>
      </w:r>
    </w:p>
    <w:p w:rsidR="000D1B98" w:rsidRPr="00B047B0" w:rsidRDefault="004B7CB3">
      <w:pPr>
        <w:spacing w:after="32" w:line="259" w:lineRule="auto"/>
        <w:ind w:left="726"/>
        <w:jc w:val="left"/>
        <w:rPr>
          <w:lang w:val="pl-PL"/>
        </w:rPr>
      </w:pPr>
      <w:r w:rsidRPr="00B047B0">
        <w:rPr>
          <w:i/>
          <w:sz w:val="29"/>
          <w:lang w:val="pl-PL"/>
        </w:rPr>
        <w:t>Opracowanie, analiza i ocena algorytmu wyznaczania wartosci MOS´</w:t>
      </w:r>
    </w:p>
    <w:p w:rsidR="000D1B98" w:rsidRDefault="004B7CB3">
      <w:pPr>
        <w:spacing w:after="2820" w:line="259" w:lineRule="auto"/>
        <w:ind w:left="726"/>
        <w:jc w:val="left"/>
      </w:pPr>
      <w:proofErr w:type="spellStart"/>
      <w:r>
        <w:rPr>
          <w:i/>
          <w:sz w:val="29"/>
        </w:rPr>
        <w:t>Develope</w:t>
      </w:r>
      <w:proofErr w:type="spellEnd"/>
      <w:r>
        <w:rPr>
          <w:i/>
          <w:sz w:val="29"/>
        </w:rPr>
        <w:t xml:space="preserve"> an Algorithm Predicting MOS as a Function of FR Metrics</w:t>
      </w:r>
    </w:p>
    <w:tbl>
      <w:tblPr>
        <w:tblStyle w:val="TableGrid"/>
        <w:tblW w:w="5114" w:type="dxa"/>
        <w:tblInd w:w="74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790"/>
        <w:gridCol w:w="2324"/>
      </w:tblGrid>
      <w:tr w:rsidR="000D1B98">
        <w:trPr>
          <w:trHeight w:val="249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:rsidR="000D1B98" w:rsidRDefault="004B7CB3">
            <w:pPr>
              <w:spacing w:after="0" w:line="259" w:lineRule="auto"/>
              <w:ind w:left="0" w:firstLine="0"/>
              <w:jc w:val="left"/>
            </w:pPr>
            <w:r>
              <w:t>Autor: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</w:tcPr>
          <w:p w:rsidR="000D1B98" w:rsidRDefault="004B7CB3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Pola </w:t>
            </w:r>
            <w:proofErr w:type="spellStart"/>
            <w:r>
              <w:rPr>
                <w:i/>
              </w:rPr>
              <w:t>Ła˛cz</w:t>
            </w:r>
            <w:proofErr w:type="spellEnd"/>
          </w:p>
        </w:tc>
      </w:tr>
      <w:tr w:rsidR="000D1B98">
        <w:trPr>
          <w:trHeight w:val="29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:rsidR="000D1B98" w:rsidRDefault="004B7CB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Kierunek</w:t>
            </w:r>
            <w:proofErr w:type="spellEnd"/>
            <w:r>
              <w:t xml:space="preserve"> </w:t>
            </w:r>
            <w:proofErr w:type="spellStart"/>
            <w:r>
              <w:t>studiów</w:t>
            </w:r>
            <w:proofErr w:type="spellEnd"/>
            <w:r>
              <w:t>: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</w:tcPr>
          <w:p w:rsidR="000D1B98" w:rsidRDefault="004B7CB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i/>
              </w:rPr>
              <w:t>Teleinformatyka</w:t>
            </w:r>
            <w:proofErr w:type="spellEnd"/>
          </w:p>
        </w:tc>
      </w:tr>
      <w:tr w:rsidR="000D1B98">
        <w:trPr>
          <w:trHeight w:val="249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:rsidR="000D1B98" w:rsidRDefault="004B7CB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Opiekun</w:t>
            </w:r>
            <w:proofErr w:type="spellEnd"/>
            <w:r>
              <w:t xml:space="preserve"> </w:t>
            </w:r>
            <w:proofErr w:type="spellStart"/>
            <w:r>
              <w:t>pracy</w:t>
            </w:r>
            <w:proofErr w:type="spellEnd"/>
            <w:r>
              <w:t>: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</w:tcPr>
          <w:p w:rsidR="000D1B98" w:rsidRDefault="004B7CB3">
            <w:pPr>
              <w:spacing w:after="0" w:line="259" w:lineRule="auto"/>
              <w:ind w:left="0" w:firstLine="0"/>
            </w:pPr>
            <w:proofErr w:type="spellStart"/>
            <w:r>
              <w:rPr>
                <w:i/>
              </w:rPr>
              <w:t>dr</w:t>
            </w:r>
            <w:proofErr w:type="spellEnd"/>
            <w:r>
              <w:rPr>
                <w:i/>
              </w:rPr>
              <w:t xml:space="preserve"> hab. </w:t>
            </w:r>
            <w:proofErr w:type="spellStart"/>
            <w:r>
              <w:rPr>
                <w:i/>
              </w:rPr>
              <w:t>Lucjan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Janowski</w:t>
            </w:r>
            <w:proofErr w:type="spellEnd"/>
          </w:p>
        </w:tc>
      </w:tr>
    </w:tbl>
    <w:p w:rsidR="000D1B98" w:rsidRPr="00B047B0" w:rsidRDefault="004B7CB3">
      <w:pPr>
        <w:spacing w:after="0" w:line="259" w:lineRule="auto"/>
        <w:ind w:left="567" w:firstLine="0"/>
        <w:jc w:val="center"/>
        <w:rPr>
          <w:lang w:val="pl-PL"/>
        </w:rPr>
      </w:pPr>
      <w:r w:rsidRPr="00B047B0">
        <w:rPr>
          <w:sz w:val="20"/>
          <w:lang w:val="pl-PL"/>
        </w:rPr>
        <w:t>Kraków, 2019</w:t>
      </w:r>
    </w:p>
    <w:p w:rsidR="000D1B98" w:rsidRPr="00B047B0" w:rsidRDefault="004B7CB3">
      <w:pPr>
        <w:spacing w:after="0" w:line="306" w:lineRule="auto"/>
        <w:ind w:left="0" w:right="567" w:firstLine="339"/>
        <w:rPr>
          <w:lang w:val="pl-PL"/>
        </w:rPr>
      </w:pPr>
      <w:r w:rsidRPr="00B047B0">
        <w:rPr>
          <w:i/>
          <w:sz w:val="24"/>
          <w:lang w:val="pl-PL"/>
        </w:rPr>
        <w:t xml:space="preserve">Uprzedzony o odpowiedzialnosci karnej na podstawie art. 115 ust. 1 i 2 ustawy z dnia 4 lu-´ tego 1994 r. o prawie autorskim i prawach pokrewnych (t.j. Dz.U. z 2006 r. Nr 90, poz. 631 z </w:t>
      </w:r>
      <w:r w:rsidRPr="00B047B0">
        <w:rPr>
          <w:i/>
          <w:sz w:val="24"/>
          <w:lang w:val="pl-PL"/>
        </w:rPr>
        <w:lastRenderedPageBreak/>
        <w:t>póz´n. zm.): „Kto przywłaszcza sobie autorstwo albo wprowadza w bła˛d c</w:t>
      </w:r>
      <w:r w:rsidRPr="00B047B0">
        <w:rPr>
          <w:i/>
          <w:sz w:val="24"/>
          <w:lang w:val="pl-PL"/>
        </w:rPr>
        <w:t>o do autorstwa całosci lub cze˛´ sci cudzego utworu albo artystycznego wykonania, podlega grzywnie, karze ogra-´ niczenia wolnosci albo pozbawienia wolno´ sci do lat 3. Tej samej karze podlega, kto rozpo-´ wszechnia bez podania nazwiska lub pseudonimu twór</w:t>
      </w:r>
      <w:r w:rsidRPr="00B047B0">
        <w:rPr>
          <w:i/>
          <w:sz w:val="24"/>
          <w:lang w:val="pl-PL"/>
        </w:rPr>
        <w:t>cy cudzy utwór w wersji oryginalnej albo w postaci opracowania, artystycznego wykonania albo publicznie zniekształca taki utwór, artystyczne wykonanie, fonogram, wideogram lub nadanie.”, a takze uprzedzony o odpowie-˙ dzialnosci dyscyplinarnej na podstawie</w:t>
      </w:r>
      <w:r w:rsidRPr="00B047B0">
        <w:rPr>
          <w:i/>
          <w:sz w:val="24"/>
          <w:lang w:val="pl-PL"/>
        </w:rPr>
        <w:t xml:space="preserve"> art. 211 ust. 1 ustawy z dnia 27 lipca 2005 r. Prawo´ o szkolnictwie wyzszym (t.j. Dz. U. z 2012 r. poz. 572, z póz´n. zm.): „Za naruszenie przepisów˙ obowia˛zuja˛cych w uczelni oraz za czyny uchybiaja˛ce godnosci studenta student ponosi odpo-´ wiedzialno</w:t>
      </w:r>
      <w:r w:rsidRPr="00B047B0">
        <w:rPr>
          <w:i/>
          <w:sz w:val="24"/>
          <w:lang w:val="pl-PL"/>
        </w:rPr>
        <w:t>sc´ dyscyplinarna˛przed komisja˛dyscyplinarna˛albo przed sa˛dem kole´</w:t>
      </w:r>
      <w:r w:rsidRPr="00B047B0">
        <w:rPr>
          <w:i/>
          <w:sz w:val="24"/>
          <w:lang w:val="pl-PL"/>
        </w:rPr>
        <w:tab/>
        <w:t>zen´skim samo-˙ rza˛du studenckiego, zwanym dalej «sa˛dem kolezen´skim».”, o˙ swiadczam,´ ze niniejsza˛prace˛ dy-˙ plomowa˛ wykonałem(-am) osobiscie i samodzielnie i´ ze nie korzystałem(</w:t>
      </w:r>
      <w:r w:rsidRPr="00B047B0">
        <w:rPr>
          <w:i/>
          <w:sz w:val="24"/>
          <w:lang w:val="pl-PL"/>
        </w:rPr>
        <w:t>-am) ze z´ródeł innych˙ niz wymienione w pracy.˙</w:t>
      </w:r>
      <w:r w:rsidRPr="00B047B0">
        <w:rPr>
          <w:lang w:val="pl-PL"/>
        </w:rPr>
        <w:br w:type="page"/>
      </w:r>
    </w:p>
    <w:p w:rsidR="000D1B98" w:rsidRPr="00B047B0" w:rsidRDefault="004B7CB3">
      <w:pPr>
        <w:spacing w:after="0" w:line="268" w:lineRule="auto"/>
        <w:ind w:left="3969" w:firstLine="0"/>
        <w:jc w:val="left"/>
        <w:rPr>
          <w:lang w:val="pl-PL"/>
        </w:rPr>
      </w:pPr>
      <w:r w:rsidRPr="00B047B0">
        <w:rPr>
          <w:i/>
          <w:sz w:val="29"/>
          <w:lang w:val="pl-PL"/>
        </w:rPr>
        <w:lastRenderedPageBreak/>
        <w:t>Serdecznie dzie˛kuje˛ ...tu cia˛g dalszych podzie˛kowan´ np. dla promotora, zony, sa˛siada itp.˙</w:t>
      </w:r>
    </w:p>
    <w:p w:rsidR="000D1B98" w:rsidRPr="00B047B0" w:rsidRDefault="000D1B98">
      <w:pPr>
        <w:rPr>
          <w:lang w:val="pl-PL"/>
        </w:rPr>
        <w:sectPr w:rsidR="000D1B98" w:rsidRPr="00B047B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2790" w:right="1134" w:bottom="1658" w:left="1134" w:header="720" w:footer="720" w:gutter="0"/>
          <w:cols w:space="720"/>
        </w:sectPr>
      </w:pPr>
    </w:p>
    <w:p w:rsidR="000D1B98" w:rsidRPr="00B047B0" w:rsidRDefault="000D1B98">
      <w:pPr>
        <w:spacing w:after="0" w:line="259" w:lineRule="auto"/>
        <w:ind w:left="0" w:firstLine="0"/>
        <w:jc w:val="left"/>
        <w:rPr>
          <w:lang w:val="pl-PL"/>
        </w:rPr>
      </w:pPr>
    </w:p>
    <w:p w:rsidR="000D1B98" w:rsidRPr="00B047B0" w:rsidRDefault="000D1B98">
      <w:pPr>
        <w:rPr>
          <w:lang w:val="pl-PL"/>
        </w:rPr>
        <w:sectPr w:rsidR="000D1B98" w:rsidRPr="00B047B0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440" w:right="1440" w:bottom="1440" w:left="1440" w:header="720" w:footer="720" w:gutter="0"/>
          <w:cols w:space="720"/>
        </w:sectPr>
      </w:pPr>
    </w:p>
    <w:p w:rsidR="000D1B98" w:rsidRDefault="004B7CB3">
      <w:pPr>
        <w:spacing w:after="1115" w:line="265" w:lineRule="auto"/>
        <w:jc w:val="left"/>
      </w:pPr>
      <w:proofErr w:type="spellStart"/>
      <w:r>
        <w:rPr>
          <w:sz w:val="29"/>
        </w:rPr>
        <w:lastRenderedPageBreak/>
        <w:t>Spis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tresci</w:t>
      </w:r>
      <w:proofErr w:type="spellEnd"/>
      <w:r>
        <w:rPr>
          <w:sz w:val="29"/>
        </w:rPr>
        <w:t>´</w:t>
      </w:r>
    </w:p>
    <w:sdt>
      <w:sdtPr>
        <w:id w:val="-2005427334"/>
        <w:docPartObj>
          <w:docPartGallery w:val="Table of Contents"/>
        </w:docPartObj>
      </w:sdtPr>
      <w:sdtEndPr/>
      <w:sdtContent>
        <w:p w:rsidR="000D1B98" w:rsidRDefault="004B7CB3">
          <w:pPr>
            <w:pStyle w:val="TOC1"/>
            <w:tabs>
              <w:tab w:val="right" w:leader="dot" w:pos="9071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27">
            <w:r>
              <w:t>1. Wste˛p</w:t>
            </w:r>
            <w:r>
              <w:tab/>
            </w:r>
            <w:r>
              <w:fldChar w:fldCharType="begin"/>
            </w:r>
            <w:r>
              <w:instrText>PAGEREF _Toc12727 \h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0D1B98" w:rsidRDefault="004B7CB3">
          <w:pPr>
            <w:pStyle w:val="TOC1"/>
            <w:tabs>
              <w:tab w:val="right" w:leader="dot" w:pos="9071"/>
            </w:tabs>
          </w:pPr>
          <w:hyperlink w:anchor="_Toc12728">
            <w:r>
              <w:t>2. Wprowadzenie teorytyczne</w:t>
            </w:r>
            <w:r>
              <w:tab/>
            </w:r>
            <w:r>
              <w:fldChar w:fldCharType="begin"/>
            </w:r>
            <w:r>
              <w:instrText>PAGEREF _Toc12728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0D1B98" w:rsidRDefault="004B7CB3">
          <w:pPr>
            <w:pStyle w:val="TOC2"/>
            <w:tabs>
              <w:tab w:val="right" w:leader="dot" w:pos="9071"/>
            </w:tabs>
          </w:pPr>
          <w:hyperlink w:anchor="_Toc12729">
            <w:r>
              <w:t>2.1. Wideo</w:t>
            </w:r>
            <w:r>
              <w:tab/>
            </w:r>
            <w:r>
              <w:fldChar w:fldCharType="begin"/>
            </w:r>
            <w:r>
              <w:instrText>PAGERE</w:instrText>
            </w:r>
            <w:r>
              <w:instrText>F _Toc12729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0D1B98" w:rsidRDefault="004B7CB3">
          <w:pPr>
            <w:pStyle w:val="TOC2"/>
            <w:tabs>
              <w:tab w:val="right" w:leader="dot" w:pos="9071"/>
            </w:tabs>
          </w:pPr>
          <w:hyperlink w:anchor="_Toc12730">
            <w:r>
              <w:t>2.2. Metryki</w:t>
            </w:r>
            <w:r>
              <w:tab/>
            </w:r>
            <w:r>
              <w:fldChar w:fldCharType="begin"/>
            </w:r>
            <w:r>
              <w:instrText>PAGEREF _Toc12730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0D1B98" w:rsidRDefault="004B7CB3">
          <w:pPr>
            <w:pStyle w:val="TOC3"/>
            <w:tabs>
              <w:tab w:val="right" w:leader="dot" w:pos="9071"/>
            </w:tabs>
          </w:pPr>
          <w:hyperlink w:anchor="_Toc12731">
            <w:r>
              <w:t xml:space="preserve">2.2.1. Metryki </w:t>
            </w:r>
            <w:r>
              <w:t>no-reference</w:t>
            </w:r>
            <w:r>
              <w:tab/>
            </w:r>
            <w:r>
              <w:fldChar w:fldCharType="begin"/>
            </w:r>
            <w:r>
              <w:instrText>PAGEREF _Toc12731 \h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:rsidR="000D1B98" w:rsidRDefault="004B7CB3">
          <w:pPr>
            <w:pStyle w:val="TOC3"/>
            <w:tabs>
              <w:tab w:val="right" w:leader="dot" w:pos="9071"/>
            </w:tabs>
          </w:pPr>
          <w:hyperlink w:anchor="_Toc12732">
            <w:r>
              <w:t>2.2.2. Metryki full-reference</w:t>
            </w:r>
            <w:r>
              <w:tab/>
            </w:r>
            <w:r>
              <w:fldChar w:fldCharType="begin"/>
            </w:r>
            <w:r>
              <w:instrText>PAGEREF _Toc12732 \h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:rsidR="000D1B98" w:rsidRDefault="004B7CB3">
          <w:pPr>
            <w:pStyle w:val="TOC2"/>
            <w:tabs>
              <w:tab w:val="right" w:leader="dot" w:pos="9071"/>
            </w:tabs>
          </w:pPr>
          <w:hyperlink w:anchor="_Toc12733">
            <w:r>
              <w:t>2.3. Algorytmy uczenia maszynowego</w:t>
            </w:r>
            <w:r>
              <w:tab/>
            </w:r>
            <w:r>
              <w:fldChar w:fldCharType="begin"/>
            </w:r>
            <w:r>
              <w:instrText>PAGEREF _Toc12733 \h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0D1B98" w:rsidRDefault="004B7CB3">
          <w:pPr>
            <w:pStyle w:val="TOC3"/>
            <w:tabs>
              <w:tab w:val="right" w:leader="dot" w:pos="9071"/>
            </w:tabs>
          </w:pPr>
          <w:hyperlink w:anchor="_Toc12734">
            <w:r>
              <w:t>2.3.1. rrr</w:t>
            </w:r>
            <w:r>
              <w:tab/>
            </w:r>
            <w:r>
              <w:fldChar w:fldCharType="begin"/>
            </w:r>
            <w:r>
              <w:instrText>PAGEREF _Toc12734 \h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0D1B98" w:rsidRDefault="004B7CB3">
          <w:pPr>
            <w:pStyle w:val="TOC1"/>
            <w:tabs>
              <w:tab w:val="right" w:leader="dot" w:pos="9071"/>
            </w:tabs>
          </w:pPr>
          <w:hyperlink w:anchor="_Toc12735">
            <w:r>
              <w:t>3. Metodologia badan´</w:t>
            </w:r>
            <w:r>
              <w:tab/>
            </w:r>
            <w:r>
              <w:fldChar w:fldCharType="begin"/>
            </w:r>
            <w:r>
              <w:instrText>PAGEREF _Toc12735 \h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:rsidR="000D1B98" w:rsidRDefault="004B7CB3">
          <w:pPr>
            <w:pStyle w:val="TOC2"/>
            <w:tabs>
              <w:tab w:val="right" w:leader="dot" w:pos="9071"/>
            </w:tabs>
          </w:pPr>
          <w:hyperlink w:anchor="_Toc12736">
            <w:r>
              <w:t>3.1. Dane</w:t>
            </w:r>
            <w:r>
              <w:tab/>
            </w:r>
            <w:r>
              <w:fldChar w:fldCharType="begin"/>
            </w:r>
            <w:r>
              <w:instrText>PAGEREF _Toc12736 \h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:rsidR="000D1B98" w:rsidRDefault="004B7CB3">
          <w:pPr>
            <w:pStyle w:val="TOC2"/>
            <w:tabs>
              <w:tab w:val="right" w:leader="dot" w:pos="9071"/>
            </w:tabs>
          </w:pPr>
          <w:hyperlink w:anchor="_Toc12737">
            <w:r>
              <w:t>3.2. Modele</w:t>
            </w:r>
            <w:r>
              <w:tab/>
            </w:r>
            <w:r>
              <w:fldChar w:fldCharType="begin"/>
            </w:r>
            <w:r>
              <w:instrText>PAGEREF _Toc12737 \h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:rsidR="000D1B98" w:rsidRDefault="004B7CB3">
          <w:pPr>
            <w:pStyle w:val="TOC1"/>
            <w:tabs>
              <w:tab w:val="right" w:leader="dot" w:pos="9071"/>
            </w:tabs>
          </w:pPr>
          <w:hyperlink w:anchor="_Toc12738">
            <w:r>
              <w:t>4. Analiza i wnioski</w:t>
            </w:r>
            <w:r>
              <w:tab/>
            </w:r>
            <w:r>
              <w:fldChar w:fldCharType="begin"/>
            </w:r>
            <w:r>
              <w:instrText>PAGEREF _Toc12738 \h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:rsidR="000D1B98" w:rsidRDefault="004B7CB3">
          <w:pPr>
            <w:pStyle w:val="TOC1"/>
            <w:tabs>
              <w:tab w:val="right" w:leader="dot" w:pos="9071"/>
            </w:tabs>
          </w:pPr>
          <w:hyperlink w:anchor="_Toc12739">
            <w:r>
              <w:t>5. Podsumowanie</w:t>
            </w:r>
            <w:r>
              <w:tab/>
            </w:r>
            <w:r>
              <w:fldChar w:fldCharType="begin"/>
            </w:r>
            <w:r>
              <w:instrText>PAGER</w:instrText>
            </w:r>
            <w:r>
              <w:instrText>EF _Toc12739 \h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:rsidR="000D1B98" w:rsidRDefault="004B7CB3">
          <w:r>
            <w:fldChar w:fldCharType="end"/>
          </w:r>
        </w:p>
      </w:sdtContent>
    </w:sdt>
    <w:p w:rsidR="000D1B98" w:rsidRDefault="004B7CB3">
      <w:pPr>
        <w:spacing w:after="80" w:line="265" w:lineRule="auto"/>
        <w:ind w:left="7379"/>
        <w:jc w:val="left"/>
      </w:pPr>
      <w:r>
        <w:rPr>
          <w:i/>
          <w:sz w:val="20"/>
        </w:rPr>
        <w:t>SPIS TRESCI´</w:t>
      </w:r>
      <w:r>
        <w:br w:type="page"/>
      </w:r>
    </w:p>
    <w:p w:rsidR="000D1B98" w:rsidRDefault="004B7CB3">
      <w:pPr>
        <w:pStyle w:val="Heading1"/>
        <w:ind w:left="329" w:hanging="344"/>
      </w:pPr>
      <w:bookmarkStart w:id="0" w:name="_Toc12727"/>
      <w:proofErr w:type="spellStart"/>
      <w:r>
        <w:lastRenderedPageBreak/>
        <w:t>Wste˛p</w:t>
      </w:r>
      <w:bookmarkEnd w:id="0"/>
      <w:proofErr w:type="spellEnd"/>
    </w:p>
    <w:p w:rsidR="000D1B98" w:rsidRPr="00B047B0" w:rsidRDefault="004B7CB3">
      <w:pPr>
        <w:spacing w:after="1"/>
        <w:ind w:left="-15" w:right="7" w:firstLine="339"/>
        <w:rPr>
          <w:lang w:val="pl-PL"/>
        </w:rPr>
      </w:pPr>
      <w:r w:rsidRPr="00B047B0">
        <w:rPr>
          <w:lang w:val="pl-PL"/>
        </w:rPr>
        <w:t xml:space="preserve">Pierwsze obrazy wideo powstały juz na pocza˛tku XX wieku i opierały sie˛ na mechanicznie obra-˙ </w:t>
      </w:r>
      <w:r w:rsidRPr="00B047B0">
        <w:rPr>
          <w:lang w:val="pl-PL"/>
        </w:rPr>
        <w:t>caja˛cych sie˛ dyskach. Technologia ta istniała głownie w sferze badan akademickich i nie zdominowała´ rynku. Dopiero z wprowadzeniem cathode-ray tube (CRT), wraz z telewizja˛ analogowa˛, wideo zacze˛ło byc wykorzystywane komercyjnie. Z czasem rozwój techn</w:t>
      </w:r>
      <w:r w:rsidRPr="00B047B0">
        <w:rPr>
          <w:lang w:val="pl-PL"/>
        </w:rPr>
        <w:t>ologii pozwolił na wprowadzenie telewizji´ cyfrowej, która zapewniała wyzsza˛ jako˙ s´c obrazu oraz lepsze wykorzystanie zasobów. Wideo razem z´ audio okazały sie˛ równiez znakomitym˙ srodkiem wymiany informacji. Coraz cze˛´ sciej wykorzystywane´ do komuni</w:t>
      </w:r>
      <w:r w:rsidRPr="00B047B0">
        <w:rPr>
          <w:lang w:val="pl-PL"/>
        </w:rPr>
        <w:t>kacji w czasie rzeczywistym zaste˛puja˛c tradycyjne poła˛czenie telefoniczne w biznesie oraz dla zwykłych uzytkowników. Równie˙ z rozwój na rynku telefonów wspomógł powszechno˙</w:t>
      </w:r>
      <w:r w:rsidRPr="00B047B0">
        <w:rPr>
          <w:lang w:val="pl-PL"/>
        </w:rPr>
        <w:tab/>
        <w:t xml:space="preserve">s´c wideo. W´ </w:t>
      </w:r>
      <w:proofErr w:type="gramStart"/>
      <w:r w:rsidRPr="00B047B0">
        <w:rPr>
          <w:lang w:val="pl-PL"/>
        </w:rPr>
        <w:t>momencie</w:t>
      </w:r>
      <w:proofErr w:type="gramEnd"/>
      <w:r w:rsidRPr="00B047B0">
        <w:rPr>
          <w:lang w:val="pl-PL"/>
        </w:rPr>
        <w:t xml:space="preserve"> kiedy praktycznie kazdy aparat zacza˛ł posiada˙ c kamere</w:t>
      </w:r>
      <w:r w:rsidRPr="00B047B0">
        <w:rPr>
          <w:lang w:val="pl-PL"/>
        </w:rPr>
        <w:t xml:space="preserve">˛, wideo zacze˛ło konkurowa´ c ze zdje˛-´ ciami jako metoda na utrwalenia danej chwili. Codziennie tak rejestrowane obrazy sa˛ przekazywane do rodziny, znajomych oddalonych o tysia˛ce kilometrów. Kolejnym przykładem kiedy wideo zaste˛puje tradycyjne formy </w:t>
      </w:r>
      <w:r w:rsidRPr="00B047B0">
        <w:rPr>
          <w:lang w:val="pl-PL"/>
        </w:rPr>
        <w:t xml:space="preserve">przekazu sa˛ blogi internetowe do tej pory prowadzone na zasadzie artykułów/postów, teraz zacze˛ły wykorzystywac wideo jako metode˛ przekazu </w:t>
      </w:r>
      <w:proofErr w:type="gramStart"/>
      <w:r w:rsidRPr="00B047B0">
        <w:rPr>
          <w:lang w:val="pl-PL"/>
        </w:rPr>
        <w:t>informacji.´</w:t>
      </w:r>
      <w:proofErr w:type="gramEnd"/>
    </w:p>
    <w:p w:rsidR="000D1B98" w:rsidRDefault="004B7CB3">
      <w:pPr>
        <w:spacing w:after="31"/>
        <w:ind w:left="-15" w:right="7" w:firstLine="339"/>
      </w:pPr>
      <w:r w:rsidRPr="00B047B0">
        <w:rPr>
          <w:lang w:val="pl-PL"/>
        </w:rPr>
        <w:t>Dzie˛ki coraz wie˛kszym przepustowoscia˛i szerokiemu doste˛pu do Internetu w najnowszych czasach´ wykr</w:t>
      </w:r>
      <w:r w:rsidRPr="00B047B0">
        <w:rPr>
          <w:lang w:val="pl-PL"/>
        </w:rPr>
        <w:t>eował sie˛ jeszcze inny trend sprawiaja˛cy ze obrazy wideo sa˛ bardziej popularne. Mowa tu o plat-˙ formach streamingowych takich jak - YouTube, Netflix czy HBOgo. Pozwalaja˛ one uzytkownikom na˙ ogla˛danie od krótkich filmików, przez seriale, po pełnometr</w:t>
      </w:r>
      <w:r w:rsidRPr="00B047B0">
        <w:rPr>
          <w:lang w:val="pl-PL"/>
        </w:rPr>
        <w:t xml:space="preserve">azowe filmy nawet w </w:t>
      </w:r>
      <w:r w:rsidRPr="00B047B0">
        <w:rPr>
          <w:lang w:val="pl-PL"/>
        </w:rPr>
        <w:lastRenderedPageBreak/>
        <w:t xml:space="preserve">rozdzielczo˙ sciach 4k.´ </w:t>
      </w:r>
      <w:proofErr w:type="spellStart"/>
      <w:r>
        <w:t>Przewidywane</w:t>
      </w:r>
      <w:proofErr w:type="spellEnd"/>
      <w:r>
        <w:t xml:space="preserve"> jest, ze do 2022, a˙ z 82 </w:t>
      </w:r>
      <w:proofErr w:type="spellStart"/>
      <w:r>
        <w:t>procent</w:t>
      </w:r>
      <w:proofErr w:type="spellEnd"/>
      <w:r>
        <w:t xml:space="preserve"> </w:t>
      </w:r>
      <w:proofErr w:type="spellStart"/>
      <w:r>
        <w:t>całego</w:t>
      </w:r>
      <w:proofErr w:type="spellEnd"/>
      <w:r>
        <w:t xml:space="preserve"> </w:t>
      </w:r>
      <w:proofErr w:type="spellStart"/>
      <w:r>
        <w:t>ruchu</w:t>
      </w:r>
      <w:proofErr w:type="spellEnd"/>
      <w:r>
        <w:t xml:space="preserve"> IP, to </w:t>
      </w:r>
      <w:proofErr w:type="spellStart"/>
      <w:r>
        <w:t>be˛dzie</w:t>
      </w:r>
      <w:proofErr w:type="spellEnd"/>
      <w:r>
        <w:t xml:space="preserve"> </w:t>
      </w:r>
      <w:proofErr w:type="spellStart"/>
      <w:r>
        <w:t>wideo</w:t>
      </w:r>
      <w:proofErr w:type="spellEnd"/>
      <w:r>
        <w:t xml:space="preserve"> [1</w:t>
      </w:r>
      <w:proofErr w:type="gramStart"/>
      <w:r>
        <w:t>].˙</w:t>
      </w:r>
      <w:proofErr w:type="gramEnd"/>
    </w:p>
    <w:p w:rsidR="000D1B98" w:rsidRPr="00B047B0" w:rsidRDefault="004B7CB3">
      <w:pPr>
        <w:spacing w:after="0"/>
        <w:ind w:left="-15" w:right="7" w:firstLine="339"/>
        <w:rPr>
          <w:lang w:val="pl-PL"/>
        </w:rPr>
      </w:pPr>
      <w:r w:rsidRPr="00B047B0">
        <w:rPr>
          <w:lang w:val="pl-PL"/>
        </w:rPr>
        <w:t xml:space="preserve">Wszystkie wymienione wyzej aspekty </w:t>
      </w:r>
      <w:proofErr w:type="gramStart"/>
      <w:r w:rsidRPr="00B047B0">
        <w:rPr>
          <w:lang w:val="pl-PL"/>
        </w:rPr>
        <w:t>sprawiły,˙</w:t>
      </w:r>
      <w:proofErr w:type="gramEnd"/>
      <w:r w:rsidRPr="00B047B0">
        <w:rPr>
          <w:lang w:val="pl-PL"/>
        </w:rPr>
        <w:t xml:space="preserve"> ze wideo stało sie˛ codzienno˙ scia˛w´ zyciu wie˛kszo˙ sci´ ludzi.</w:t>
      </w:r>
    </w:p>
    <w:p w:rsidR="000D1B98" w:rsidRDefault="004B7CB3">
      <w:pPr>
        <w:ind w:left="-15" w:right="7" w:firstLine="339"/>
      </w:pPr>
      <w:r w:rsidRPr="00B047B0">
        <w:rPr>
          <w:lang w:val="pl-PL"/>
        </w:rPr>
        <w:t xml:space="preserve">Na obecnym </w:t>
      </w:r>
      <w:r w:rsidRPr="00B047B0">
        <w:rPr>
          <w:lang w:val="pl-PL"/>
        </w:rPr>
        <w:t>etapie rozwoju technologii, oczekiwania odbiorcy co do jakosci otrzymywanego wideo´ znacznie wzrosły. Na drugiej szali pozostaja˛ograniczenia dotycza˛ce medium i optymalnego wykorzystania zasobów po stronie klienta i serwera</w:t>
      </w:r>
      <w:proofErr w:type="gramStart"/>
      <w:r w:rsidRPr="00B047B0">
        <w:rPr>
          <w:lang w:val="pl-PL"/>
        </w:rPr>
        <w:t>(?dostawcy</w:t>
      </w:r>
      <w:proofErr w:type="gramEnd"/>
      <w:r w:rsidRPr="00B047B0">
        <w:rPr>
          <w:lang w:val="pl-PL"/>
        </w:rPr>
        <w:t xml:space="preserve">?). Odnosza˛c sie˛ do </w:t>
      </w:r>
      <w:r w:rsidRPr="00B047B0">
        <w:rPr>
          <w:lang w:val="pl-PL"/>
        </w:rPr>
        <w:t>powyzszego istotna˛kwestia˛staje˙ sie˛ monitorowanie jakosci transmitowanego wideo i dostosowywanie go do potrzeb u´</w:t>
      </w:r>
      <w:r w:rsidRPr="00B047B0">
        <w:rPr>
          <w:lang w:val="pl-PL"/>
        </w:rPr>
        <w:tab/>
        <w:t xml:space="preserve">zytkownika. Jednak˙ problem w ocenie jakosci wideo jest tu o tyle </w:t>
      </w:r>
      <w:proofErr w:type="gramStart"/>
      <w:r w:rsidRPr="00B047B0">
        <w:rPr>
          <w:lang w:val="pl-PL"/>
        </w:rPr>
        <w:t>trudny,´</w:t>
      </w:r>
      <w:proofErr w:type="gramEnd"/>
      <w:r w:rsidRPr="00B047B0">
        <w:rPr>
          <w:lang w:val="pl-PL"/>
        </w:rPr>
        <w:t xml:space="preserve"> ze dotychczas najbardziej wiarygodnym wskaz´ni-˙ kiem jest tu op</w:t>
      </w:r>
      <w:r w:rsidRPr="00B047B0">
        <w:rPr>
          <w:lang w:val="pl-PL"/>
        </w:rPr>
        <w:t>inia ludzka, nie powia˛zana(?zadnym agorytmem?) z technicznymi aspektami ?obrazu?˙</w:t>
      </w:r>
      <w:r w:rsidRPr="00B047B0">
        <w:rPr>
          <w:lang w:val="pl-PL"/>
        </w:rPr>
        <w:tab/>
      </w:r>
      <w:r>
        <w:rPr>
          <w:u w:val="single" w:color="FF7F00"/>
        </w:rPr>
        <w:t>.</w:t>
      </w:r>
    </w:p>
    <w:p w:rsidR="000D1B98" w:rsidRDefault="000D1B98">
      <w:pPr>
        <w:sectPr w:rsidR="000D1B98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6" w:h="16838"/>
          <w:pgMar w:top="984" w:right="1134" w:bottom="7170" w:left="1701" w:header="720" w:footer="720" w:gutter="0"/>
          <w:cols w:space="720"/>
        </w:sectPr>
      </w:pPr>
    </w:p>
    <w:p w:rsidR="000D1B98" w:rsidRPr="00B047B0" w:rsidRDefault="004B7CB3">
      <w:pPr>
        <w:spacing w:after="80" w:line="259" w:lineRule="auto"/>
        <w:ind w:left="-5"/>
        <w:jc w:val="left"/>
        <w:rPr>
          <w:lang w:val="pl-P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-49886</wp:posOffset>
                </wp:positionH>
                <wp:positionV relativeFrom="paragraph">
                  <wp:posOffset>-49674</wp:posOffset>
                </wp:positionV>
                <wp:extent cx="590323" cy="267122"/>
                <wp:effectExtent l="0" t="0" r="0" b="0"/>
                <wp:wrapNone/>
                <wp:docPr id="10640" name="Group 10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323" cy="267122"/>
                          <a:chOff x="0" y="0"/>
                          <a:chExt cx="590323" cy="267122"/>
                        </a:xfrm>
                      </wpg:grpSpPr>
                      <wps:wsp>
                        <wps:cNvPr id="247" name="Shape 247"/>
                        <wps:cNvSpPr/>
                        <wps:spPr>
                          <a:xfrm>
                            <a:off x="0" y="0"/>
                            <a:ext cx="590323" cy="267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323" h="267122">
                                <a:moveTo>
                                  <a:pt x="50611" y="0"/>
                                </a:moveTo>
                                <a:lnTo>
                                  <a:pt x="590323" y="0"/>
                                </a:lnTo>
                                <a:lnTo>
                                  <a:pt x="590323" y="267122"/>
                                </a:lnTo>
                                <a:lnTo>
                                  <a:pt x="50611" y="267122"/>
                                </a:lnTo>
                                <a:cubicBezTo>
                                  <a:pt x="22659" y="267122"/>
                                  <a:pt x="0" y="244463"/>
                                  <a:pt x="0" y="216512"/>
                                </a:cubicBezTo>
                                <a:lnTo>
                                  <a:pt x="0" y="50611"/>
                                </a:lnTo>
                                <a:cubicBezTo>
                                  <a:pt x="0" y="22659"/>
                                  <a:pt x="22659" y="0"/>
                                  <a:pt x="50611" y="0"/>
                                </a:cubicBezTo>
                                <a:close/>
                              </a:path>
                            </a:pathLst>
                          </a:custGeom>
                          <a:ln w="632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7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40" style="width:46.4821pt;height:21.0333pt;position:absolute;z-index:-2147483547;mso-position-horizontal-relative:text;mso-position-horizontal:absolute;margin-left:-3.9281pt;mso-position-vertical-relative:text;margin-top:-3.91144pt;" coordsize="5903,2671">
                <v:shape id="Shape 247" style="position:absolute;width:5903;height:2671;left:0;top:0;" coordsize="590323,267122" path="m50611,0l590323,0l590323,267122l50611,267122c22659,267122,0,244463,0,216512l0,50611c0,22659,22659,0,50611,0x">
                  <v:stroke weight="0.49814pt" endcap="flat" joinstyle="miter" miterlimit="10" on="true" color="#000000"/>
                  <v:fill on="true" color="#ff7f00"/>
                </v:shape>
              </v:group>
            </w:pict>
          </mc:Fallback>
        </mc:AlternateContent>
      </w:r>
      <w:r w:rsidRPr="00B047B0">
        <w:rPr>
          <w:sz w:val="12"/>
          <w:lang w:val="pl-PL"/>
        </w:rPr>
        <w:t>, cie˛zka do powia˛˙</w:t>
      </w:r>
    </w:p>
    <w:p w:rsidR="000D1B98" w:rsidRPr="00B047B0" w:rsidRDefault="000D1B98">
      <w:pPr>
        <w:rPr>
          <w:lang w:val="pl-PL"/>
        </w:rPr>
        <w:sectPr w:rsidR="000D1B98" w:rsidRPr="00B047B0">
          <w:type w:val="continuous"/>
          <w:pgSz w:w="11906" w:h="16838"/>
          <w:pgMar w:top="984" w:right="0" w:bottom="1654" w:left="11054" w:header="720" w:footer="720" w:gutter="0"/>
          <w:cols w:space="720"/>
        </w:sectPr>
      </w:pPr>
    </w:p>
    <w:p w:rsidR="000D1B98" w:rsidRPr="00B047B0" w:rsidRDefault="004B7CB3">
      <w:pPr>
        <w:ind w:left="-5" w:right="7"/>
        <w:rPr>
          <w:lang w:val="pl-PL"/>
        </w:rPr>
      </w:pPr>
      <w:r w:rsidRPr="00B047B0">
        <w:rPr>
          <w:lang w:val="pl-PL"/>
        </w:rPr>
        <w:t>W niniejszej Pracy zostanie przedstawiony algorytm pozwalaja˛cy na bardziej zautomatyzowana˛ ocene˛ jakosci wideo w oparciu o metryki full-reference (FR) i no-reference (NR) oraz zaprezentowana zostanie´ wykorzystana metodologia badan.´</w:t>
      </w:r>
    </w:p>
    <w:p w:rsidR="000D1B98" w:rsidRPr="00B047B0" w:rsidRDefault="000D1B98">
      <w:pPr>
        <w:rPr>
          <w:lang w:val="pl-PL"/>
        </w:rPr>
        <w:sectPr w:rsidR="000D1B98" w:rsidRPr="00B047B0">
          <w:type w:val="continuous"/>
          <w:pgSz w:w="11906" w:h="16838"/>
          <w:pgMar w:top="984" w:right="1134" w:bottom="1654" w:left="1701" w:header="720" w:footer="720" w:gutter="0"/>
          <w:cols w:space="720"/>
        </w:sectPr>
      </w:pPr>
    </w:p>
    <w:p w:rsidR="000D1B98" w:rsidRDefault="004B7CB3">
      <w:pPr>
        <w:spacing w:after="80" w:line="259" w:lineRule="auto"/>
        <w:ind w:left="9364"/>
        <w:jc w:val="left"/>
      </w:pPr>
      <w:proofErr w:type="spellStart"/>
      <w:r>
        <w:rPr>
          <w:sz w:val="12"/>
        </w:rPr>
        <w:t>cec</w:t>
      </w:r>
      <w:r>
        <w:rPr>
          <w:sz w:val="12"/>
        </w:rPr>
        <w:t>hami</w:t>
      </w:r>
      <w:proofErr w:type="spellEnd"/>
      <w:r>
        <w:rPr>
          <w:sz w:val="12"/>
        </w:rPr>
        <w:t xml:space="preserve"> </w:t>
      </w:r>
      <w:proofErr w:type="spellStart"/>
      <w:r>
        <w:rPr>
          <w:sz w:val="12"/>
        </w:rPr>
        <w:t>wideo</w:t>
      </w:r>
      <w:proofErr w:type="spellEnd"/>
    </w:p>
    <w:p w:rsidR="000D1B98" w:rsidRDefault="004B7CB3">
      <w:pPr>
        <w:spacing w:after="0" w:line="259" w:lineRule="auto"/>
        <w:ind w:left="0" w:firstLine="0"/>
        <w:jc w:val="left"/>
      </w:pPr>
      <w:r>
        <w:br w:type="page"/>
      </w:r>
    </w:p>
    <w:p w:rsidR="000D1B98" w:rsidRDefault="004B7CB3">
      <w:pPr>
        <w:pStyle w:val="Heading1"/>
        <w:spacing w:after="794"/>
        <w:ind w:left="329" w:hanging="344"/>
      </w:pPr>
      <w:bookmarkStart w:id="1" w:name="_Toc12728"/>
      <w:proofErr w:type="spellStart"/>
      <w:r>
        <w:lastRenderedPageBreak/>
        <w:t>Wpr</w:t>
      </w:r>
      <w:bookmarkStart w:id="2" w:name="_GoBack"/>
      <w:bookmarkEnd w:id="2"/>
      <w:r>
        <w:t>owadzenie</w:t>
      </w:r>
      <w:proofErr w:type="spellEnd"/>
      <w:r>
        <w:t xml:space="preserve"> </w:t>
      </w:r>
      <w:proofErr w:type="spellStart"/>
      <w:r>
        <w:t>teorytyczne</w:t>
      </w:r>
      <w:bookmarkEnd w:id="1"/>
      <w:proofErr w:type="spellEnd"/>
    </w:p>
    <w:p w:rsidR="000D1B98" w:rsidRPr="00B047B0" w:rsidRDefault="004B7CB3">
      <w:pPr>
        <w:spacing w:after="585"/>
        <w:ind w:left="-15" w:right="1134" w:firstLine="339"/>
        <w:rPr>
          <w:lang w:val="pl-PL"/>
        </w:rPr>
      </w:pPr>
      <w:r w:rsidRPr="00B047B0">
        <w:rPr>
          <w:lang w:val="pl-PL"/>
        </w:rPr>
        <w:t>W niniejszym rozdziale przedstawiono najwazniejsze zagadnienia dla przeprowadzonych bada˙ n.´ Opisane one zostały w sposób pozwalaja˛cy czytelnikowi na odpowiednie zrozumienie dalszej cze˛ci pracy, pomijaja˛c niezwia˛z</w:t>
      </w:r>
      <w:r w:rsidRPr="00B047B0">
        <w:rPr>
          <w:lang w:val="pl-PL"/>
        </w:rPr>
        <w:t>ane szczegóły. Pierwsza cze˛s´c rozdziału dotyczy tematu wideo. Przedstawiono´ jego definicje˛, oraz wybrane cechy statystyczne biora˛ce udział w trakcie badan .W kolejnej cze˛´ sci przed-´ stawiono zagadnienia z obszaru uczenia maszynowego. Wyjasniona zos</w:t>
      </w:r>
      <w:r w:rsidRPr="00B047B0">
        <w:rPr>
          <w:lang w:val="pl-PL"/>
        </w:rPr>
        <w:t xml:space="preserve">tała jej ogólna koncepcja, a na-´ ste˛pnie opisano uzyte </w:t>
      </w:r>
      <w:proofErr w:type="gramStart"/>
      <w:r w:rsidRPr="00B047B0">
        <w:rPr>
          <w:lang w:val="pl-PL"/>
        </w:rPr>
        <w:t>algorytmy.˙</w:t>
      </w:r>
      <w:proofErr w:type="gramEnd"/>
    </w:p>
    <w:p w:rsidR="000D1B98" w:rsidRDefault="004B7CB3">
      <w:pPr>
        <w:pStyle w:val="Heading2"/>
        <w:spacing w:after="259"/>
        <w:ind w:left="884" w:hanging="502"/>
      </w:pPr>
      <w:bookmarkStart w:id="3" w:name="_Toc12729"/>
      <w:proofErr w:type="spellStart"/>
      <w:r>
        <w:t>Wideo</w:t>
      </w:r>
      <w:bookmarkEnd w:id="3"/>
      <w:proofErr w:type="spellEnd"/>
    </w:p>
    <w:p w:rsidR="000D1B98" w:rsidRPr="00B047B0" w:rsidRDefault="004B7CB3">
      <w:pPr>
        <w:spacing w:after="51"/>
        <w:ind w:left="-15" w:right="1134" w:firstLine="339"/>
        <w:rPr>
          <w:lang w:val="pl-PL"/>
        </w:rPr>
      </w:pPr>
      <w:r w:rsidRPr="00B047B0">
        <w:rPr>
          <w:lang w:val="pl-PL"/>
        </w:rPr>
        <w:t>&lt;definicja cie˛zko znalez´˙ c :( &gt; Wideo jest forma˛elektronicznego zapisu sygnału wizji (analogowego´ ba˛dz´ cyfrowego). W swojej surowej postaci jest to sekwencja pojedynczych ram</w:t>
      </w:r>
      <w:r w:rsidRPr="00B047B0">
        <w:rPr>
          <w:lang w:val="pl-PL"/>
        </w:rPr>
        <w:t>ek. Ramki natomiast składaja˛sie˛ z pixeli, a one sa˛definiowane poprez: luminance(</w:t>
      </w:r>
      <w:r w:rsidRPr="00B047B0">
        <w:rPr>
          <w:i/>
          <w:lang w:val="pl-PL"/>
        </w:rPr>
        <w:t>ang. luminace</w:t>
      </w:r>
      <w:r w:rsidRPr="00B047B0">
        <w:rPr>
          <w:lang w:val="pl-PL"/>
        </w:rPr>
        <w:t>) i chrominancje (</w:t>
      </w:r>
      <w:r w:rsidRPr="00B047B0">
        <w:rPr>
          <w:i/>
          <w:lang w:val="pl-PL"/>
        </w:rPr>
        <w:t>ang. chrominance</w:t>
      </w:r>
      <w:r w:rsidRPr="00B047B0">
        <w:rPr>
          <w:lang w:val="pl-PL"/>
        </w:rPr>
        <w:t>). Luminancja odpowiada za intensywnoc obrazu, a chrominacja za kolory.´</w:t>
      </w:r>
    </w:p>
    <w:p w:rsidR="000D1B98" w:rsidRPr="00B047B0" w:rsidRDefault="004B7CB3">
      <w:pPr>
        <w:tabs>
          <w:tab w:val="center" w:pos="4584"/>
          <w:tab w:val="center" w:pos="8950"/>
        </w:tabs>
        <w:spacing w:after="111" w:line="259" w:lineRule="auto"/>
        <w:ind w:left="0" w:firstLine="0"/>
        <w:jc w:val="left"/>
        <w:rPr>
          <w:lang w:val="pl-PL"/>
        </w:rPr>
      </w:pPr>
      <w:r w:rsidRPr="00B047B0">
        <w:rPr>
          <w:lang w:val="pl-PL"/>
        </w:rPr>
        <w:tab/>
      </w:r>
      <w:r w:rsidRPr="00B047B0">
        <w:rPr>
          <w:lang w:val="pl-PL"/>
        </w:rPr>
        <w:t>Surowe wideo zajmuje bardzo duzo przestrzeni dyskowe</w:t>
      </w:r>
      <w:r w:rsidRPr="00B047B0">
        <w:rPr>
          <w:lang w:val="pl-PL"/>
        </w:rPr>
        <w:t>j. Przykładowo obraz o rozdzielczo˙</w:t>
      </w:r>
      <w:r w:rsidRPr="00B047B0">
        <w:rPr>
          <w:lang w:val="pl-PL"/>
        </w:rPr>
        <w:tab/>
        <w:t>sci´</w:t>
      </w:r>
    </w:p>
    <w:p w:rsidR="000D1B98" w:rsidRPr="00B047B0" w:rsidRDefault="004B7CB3">
      <w:pPr>
        <w:spacing w:after="11"/>
        <w:ind w:left="-5" w:right="7"/>
        <w:rPr>
          <w:lang w:val="pl-P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4135354</wp:posOffset>
                </wp:positionH>
                <wp:positionV relativeFrom="paragraph">
                  <wp:posOffset>-5460</wp:posOffset>
                </wp:positionV>
                <wp:extent cx="2344656" cy="167660"/>
                <wp:effectExtent l="0" t="0" r="0" b="0"/>
                <wp:wrapNone/>
                <wp:docPr id="11096" name="Group 11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4656" cy="167660"/>
                          <a:chOff x="0" y="0"/>
                          <a:chExt cx="2344656" cy="167660"/>
                        </a:xfrm>
                      </wpg:grpSpPr>
                      <wps:wsp>
                        <wps:cNvPr id="324" name="Shape 324"/>
                        <wps:cNvSpPr/>
                        <wps:spPr>
                          <a:xfrm>
                            <a:off x="1754333" y="0"/>
                            <a:ext cx="590323" cy="167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323" h="167660">
                                <a:moveTo>
                                  <a:pt x="50611" y="0"/>
                                </a:moveTo>
                                <a:lnTo>
                                  <a:pt x="590323" y="0"/>
                                </a:lnTo>
                                <a:lnTo>
                                  <a:pt x="590323" y="167660"/>
                                </a:lnTo>
                                <a:lnTo>
                                  <a:pt x="50611" y="167660"/>
                                </a:lnTo>
                                <a:cubicBezTo>
                                  <a:pt x="22659" y="167660"/>
                                  <a:pt x="0" y="145001"/>
                                  <a:pt x="0" y="117049"/>
                                </a:cubicBezTo>
                                <a:lnTo>
                                  <a:pt x="0" y="50611"/>
                                </a:lnTo>
                                <a:cubicBezTo>
                                  <a:pt x="0" y="22659"/>
                                  <a:pt x="22659" y="0"/>
                                  <a:pt x="50611" y="0"/>
                                </a:cubicBezTo>
                                <a:close/>
                              </a:path>
                            </a:pathLst>
                          </a:custGeom>
                          <a:ln w="632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7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0" y="83821"/>
                            <a:ext cx="1751154" cy="36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1154" h="36375">
                                <a:moveTo>
                                  <a:pt x="0" y="36375"/>
                                </a:moveTo>
                                <a:lnTo>
                                  <a:pt x="0" y="36375"/>
                                </a:lnTo>
                                <a:lnTo>
                                  <a:pt x="0" y="36375"/>
                                </a:lnTo>
                                <a:lnTo>
                                  <a:pt x="1679155" y="36375"/>
                                </a:lnTo>
                                <a:lnTo>
                                  <a:pt x="1679155" y="0"/>
                                </a:lnTo>
                                <a:lnTo>
                                  <a:pt x="1751154" y="0"/>
                                </a:lnTo>
                                <a:lnTo>
                                  <a:pt x="1751154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FF7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96" style="width:184.619pt;height:13.2015pt;position:absolute;z-index:-2147483598;mso-position-horizontal-relative:text;mso-position-horizontal:absolute;margin-left:325.618pt;mso-position-vertical-relative:text;margin-top:-0.430023pt;" coordsize="23446,1676">
                <v:shape id="Shape 324" style="position:absolute;width:5903;height:1676;left:17543;top:0;" coordsize="590323,167660" path="m50611,0l590323,0l590323,167660l50611,167660c22659,167660,0,145001,0,117049l0,50611c0,22659,22659,0,50611,0x">
                  <v:stroke weight="0.49814pt" endcap="flat" joinstyle="miter" miterlimit="10" on="true" color="#000000"/>
                  <v:fill on="true" color="#ff7f00"/>
                </v:shape>
                <v:shape id="Shape 329" style="position:absolute;width:17511;height:363;left:0;top:838;" coordsize="1751154,36375" path="m0,36375l0,36375l0,36375l1679155,36375l1679155,0l1751154,0l1751154,0">
                  <v:stroke weight="0.79701pt" endcap="flat" joinstyle="miter" miterlimit="10" on="true" color="#ff7f00"/>
                  <v:fill on="false" color="#000000" opacity="0"/>
                </v:shape>
              </v:group>
            </w:pict>
          </mc:Fallback>
        </mc:AlternateContent>
      </w:r>
      <w:r w:rsidRPr="00B047B0">
        <w:rPr>
          <w:lang w:val="pl-PL"/>
        </w:rPr>
        <w:t xml:space="preserve">1920x1080 z 24 ramkami na sekunde˛ o długosci 30 sekund zajmuje ponad´ 20 GB w pamie˛ci komputera. </w:t>
      </w:r>
      <w:r w:rsidRPr="00B047B0">
        <w:rPr>
          <w:sz w:val="12"/>
          <w:lang w:val="pl-PL"/>
        </w:rPr>
        <w:t xml:space="preserve">sprawdzic ile dok´ </w:t>
      </w:r>
      <w:r w:rsidRPr="00B047B0">
        <w:rPr>
          <w:lang w:val="pl-PL"/>
        </w:rPr>
        <w:t>Tak duze rozmiary znacza˛co ograniczaja˛ mo˙ zliwo˙ sci przechowywania i transmisji dla zwykłych</w:t>
      </w:r>
      <w:r w:rsidRPr="00B047B0">
        <w:rPr>
          <w:lang w:val="pl-PL"/>
        </w:rPr>
        <w:t xml:space="preserve"> u´ zyt-˙ kowników. Dlatego praktycznie kazdy plik wideo wykorzystuje kodeki, czyli pewne ustandaryzowane˙ zasady kompresji/dekompresji. Do najpopularniejszych naleza˛ H.265 i H.264 powszechnie u˙ zywany w˙ Internecie do transmitowania multimediów [2]. Błe</w:t>
      </w:r>
      <w:r w:rsidRPr="00B047B0">
        <w:rPr>
          <w:lang w:val="pl-PL"/>
        </w:rPr>
        <w:t xml:space="preserve">˛dy podczas tego procesu, transmisji czy nagrywania moga˛ powodowac powstanie zaburze´ n w odtwarzanym obrazie. Aby mierzy´ c poziom uszkodze´ n oraz´ monitorowac stan wideo badacze zdefiniowali wiele </w:t>
      </w:r>
      <w:proofErr w:type="gramStart"/>
      <w:r w:rsidRPr="00B047B0">
        <w:rPr>
          <w:lang w:val="pl-PL"/>
        </w:rPr>
        <w:t>metryk.´</w:t>
      </w:r>
      <w:proofErr w:type="gramEnd"/>
    </w:p>
    <w:p w:rsidR="000D1B98" w:rsidRDefault="004B7CB3">
      <w:pPr>
        <w:spacing w:after="594"/>
        <w:ind w:left="349" w:right="7"/>
      </w:pPr>
      <w:r>
        <w:t>.</w:t>
      </w:r>
    </w:p>
    <w:p w:rsidR="000D1B98" w:rsidRDefault="004B7CB3">
      <w:pPr>
        <w:pStyle w:val="Heading2"/>
        <w:ind w:left="884" w:hanging="502"/>
      </w:pPr>
      <w:bookmarkStart w:id="4" w:name="_Toc12730"/>
      <w:proofErr w:type="spellStart"/>
      <w:r>
        <w:lastRenderedPageBreak/>
        <w:t>Metryki</w:t>
      </w:r>
      <w:bookmarkEnd w:id="4"/>
      <w:proofErr w:type="spellEnd"/>
    </w:p>
    <w:p w:rsidR="000D1B98" w:rsidRPr="00B047B0" w:rsidRDefault="004B7CB3">
      <w:pPr>
        <w:ind w:left="-15" w:right="1134" w:firstLine="339"/>
        <w:rPr>
          <w:lang w:val="pl-PL"/>
        </w:rPr>
      </w:pPr>
      <w:r w:rsidRPr="00B047B0">
        <w:rPr>
          <w:lang w:val="pl-PL"/>
        </w:rPr>
        <w:t>Jakos´</w:t>
      </w:r>
      <w:r w:rsidRPr="00B047B0">
        <w:rPr>
          <w:lang w:val="pl-PL"/>
        </w:rPr>
        <w:t>c danego wideo jest najtrafniej oceniona dzie˛ki tak zwanej ocenie subiektywnej. Polega ona na´ okresleniu jako´ sci odbioru przez człowieka na podstawie jego odczu´</w:t>
      </w:r>
      <w:r w:rsidRPr="00B047B0">
        <w:rPr>
          <w:lang w:val="pl-PL"/>
        </w:rPr>
        <w:tab/>
        <w:t xml:space="preserve">c. </w:t>
      </w:r>
      <w:proofErr w:type="gramStart"/>
      <w:r w:rsidRPr="00B047B0">
        <w:rPr>
          <w:lang w:val="pl-PL"/>
        </w:rPr>
        <w:t>Niestety</w:t>
      </w:r>
      <w:proofErr w:type="gramEnd"/>
      <w:r w:rsidRPr="00B047B0">
        <w:rPr>
          <w:lang w:val="pl-PL"/>
        </w:rPr>
        <w:t xml:space="preserve"> aby takie badanie było´ miarodajne nalezy je przeprowadzi˙ c w odpowiednich wa</w:t>
      </w:r>
      <w:r w:rsidRPr="00B047B0">
        <w:rPr>
          <w:lang w:val="pl-PL"/>
        </w:rPr>
        <w:t>runkach, przygotowa´ c zestaw testów, zrekruto-´ wac uczestników oraz cały czas nadzorowa´ c jego przebieg. Wszystko to generuje du´ ze koszty i zabiera˙</w:t>
      </w:r>
    </w:p>
    <w:p w:rsidR="000D1B98" w:rsidRPr="00B047B0" w:rsidRDefault="000D1B98">
      <w:pPr>
        <w:rPr>
          <w:lang w:val="pl-PL"/>
        </w:rPr>
        <w:sectPr w:rsidR="000D1B98" w:rsidRPr="00B047B0">
          <w:type w:val="continuous"/>
          <w:pgSz w:w="11906" w:h="16838"/>
          <w:pgMar w:top="3242" w:right="0" w:bottom="1654" w:left="1701" w:header="720" w:footer="720" w:gutter="0"/>
          <w:cols w:space="720"/>
        </w:sectPr>
      </w:pPr>
    </w:p>
    <w:p w:rsidR="000D1B98" w:rsidRPr="00B047B0" w:rsidRDefault="004B7CB3">
      <w:pPr>
        <w:spacing w:after="187"/>
        <w:ind w:left="-5" w:right="7"/>
        <w:rPr>
          <w:lang w:val="pl-PL"/>
        </w:rPr>
      </w:pPr>
      <w:r w:rsidRPr="00B047B0">
        <w:rPr>
          <w:lang w:val="pl-PL"/>
        </w:rPr>
        <w:lastRenderedPageBreak/>
        <w:t>cenny czas, ale przede wszystkim nie pozwala na ocene˛ jakosci w czasie rzeczywistym n</w:t>
      </w:r>
      <w:r w:rsidRPr="00B047B0">
        <w:rPr>
          <w:lang w:val="pl-PL"/>
        </w:rPr>
        <w:t>a przykład pod-´ czas streamowania video. Problem ten rozwia˛zuja˛ metryki jakosci wideo. które w przeciwie´ nstwie do´ oceny subiektywnej, bazuja˛na obiektywnych pomiarach własciwo´ sci[3].´</w:t>
      </w:r>
    </w:p>
    <w:p w:rsidR="000D1B98" w:rsidRPr="00B047B0" w:rsidRDefault="004B7CB3">
      <w:pPr>
        <w:spacing w:after="198"/>
        <w:ind w:left="-15" w:right="7" w:firstLine="339"/>
        <w:rPr>
          <w:lang w:val="pl-PL"/>
        </w:rPr>
      </w:pPr>
      <w:r w:rsidRPr="00B047B0">
        <w:rPr>
          <w:lang w:val="pl-PL"/>
        </w:rPr>
        <w:t xml:space="preserve">Metryki video moga˛ zostac sklasyfikowane na podstawie tego czy </w:t>
      </w:r>
      <w:r w:rsidRPr="00B047B0">
        <w:rPr>
          <w:lang w:val="pl-PL"/>
        </w:rPr>
        <w:t>do ich policzenia wymagana jest´ obecnos´c niezakłóconego pliku video. Metryki, które wymagaja˛takiego pliku okre´</w:t>
      </w:r>
      <w:r w:rsidRPr="00B047B0">
        <w:rPr>
          <w:lang w:val="pl-PL"/>
        </w:rPr>
        <w:tab/>
        <w:t xml:space="preserve">slane sa˛mianem´ </w:t>
      </w:r>
      <w:r w:rsidRPr="00B047B0">
        <w:rPr>
          <w:i/>
          <w:lang w:val="pl-PL"/>
        </w:rPr>
        <w:t xml:space="preserve">ang. full-reference </w:t>
      </w:r>
      <w:r w:rsidRPr="00B047B0">
        <w:rPr>
          <w:lang w:val="pl-PL"/>
        </w:rPr>
        <w:t xml:space="preserve">(FR). Porównuja˛one własciwo´ sci zakłóconego i </w:t>
      </w:r>
      <w:proofErr w:type="gramStart"/>
      <w:r w:rsidRPr="00B047B0">
        <w:rPr>
          <w:lang w:val="pl-PL"/>
        </w:rPr>
        <w:t>nie zakłóconego</w:t>
      </w:r>
      <w:proofErr w:type="gramEnd"/>
      <w:r w:rsidRPr="00B047B0">
        <w:rPr>
          <w:lang w:val="pl-PL"/>
        </w:rPr>
        <w:t xml:space="preserve"> video, aby na podstawie´ tak otrzymanych</w:t>
      </w:r>
      <w:r w:rsidRPr="00B047B0">
        <w:rPr>
          <w:lang w:val="pl-PL"/>
        </w:rPr>
        <w:t xml:space="preserve"> informacji dokonac estymaty jako´ sci. Innym rodzajem metryk sa˛ metryki´ </w:t>
      </w:r>
      <w:r w:rsidRPr="00B047B0">
        <w:rPr>
          <w:i/>
          <w:lang w:val="pl-PL"/>
        </w:rPr>
        <w:t xml:space="preserve">ang. noreference </w:t>
      </w:r>
      <w:r w:rsidRPr="00B047B0">
        <w:rPr>
          <w:lang w:val="pl-PL"/>
        </w:rPr>
        <w:t>(NR). Dokonuja˛ one oceny jakosci na podstawie˛ zniekształconego video i nie wymagaja˛ do´ tego zadnych dodatkowych informacji[3].˙</w:t>
      </w:r>
    </w:p>
    <w:p w:rsidR="000D1B98" w:rsidRPr="00B047B0" w:rsidRDefault="004B7CB3">
      <w:pPr>
        <w:spacing w:after="553"/>
        <w:ind w:left="349" w:right="7"/>
        <w:rPr>
          <w:lang w:val="pl-PL"/>
        </w:rPr>
      </w:pPr>
      <w:r w:rsidRPr="00B047B0">
        <w:rPr>
          <w:lang w:val="pl-PL"/>
        </w:rPr>
        <w:t>W ponizszych podrozdziałach w po</w:t>
      </w:r>
      <w:r w:rsidRPr="00B047B0">
        <w:rPr>
          <w:lang w:val="pl-PL"/>
        </w:rPr>
        <w:t xml:space="preserve"> krótce zostały opisane metryki typu NR i FR.˙</w:t>
      </w:r>
    </w:p>
    <w:p w:rsidR="000D1B98" w:rsidRDefault="004B7CB3">
      <w:pPr>
        <w:pStyle w:val="Heading3"/>
        <w:spacing w:after="403"/>
        <w:ind w:left="980" w:hanging="598"/>
      </w:pPr>
      <w:bookmarkStart w:id="5" w:name="_Toc12731"/>
      <w:proofErr w:type="spellStart"/>
      <w:r>
        <w:t>Metryki</w:t>
      </w:r>
      <w:proofErr w:type="spellEnd"/>
      <w:r>
        <w:t xml:space="preserve"> no-reference</w:t>
      </w:r>
      <w:bookmarkEnd w:id="5"/>
    </w:p>
    <w:p w:rsidR="000D1B98" w:rsidRDefault="004B7CB3">
      <w:pPr>
        <w:numPr>
          <w:ilvl w:val="0"/>
          <w:numId w:val="1"/>
        </w:numPr>
        <w:spacing w:after="267"/>
        <w:ind w:right="7" w:hanging="218"/>
      </w:pPr>
      <w:r w:rsidRPr="00B047B0">
        <w:rPr>
          <w:lang w:val="pl-PL"/>
        </w:rPr>
        <w:t xml:space="preserve">Blokowos´c (´ </w:t>
      </w:r>
      <w:r w:rsidRPr="00B047B0">
        <w:rPr>
          <w:i/>
          <w:lang w:val="pl-PL"/>
        </w:rPr>
        <w:t>ang. Blockiness</w:t>
      </w:r>
      <w:r w:rsidRPr="00B047B0">
        <w:rPr>
          <w:lang w:val="pl-PL"/>
        </w:rPr>
        <w:t xml:space="preserve">) – powstaje podczas procesu kwantyzacji bloków pikseli i objawia sie˛ poprzez zauwazalna˛granice mie˛dzy tymi blokami[4]. Skala przyje˛ta w pracy: 0-3570. Im wie˛ksza˙ wartos´c, tym mniej widoczne zakłócenie. </w:t>
      </w:r>
      <w:proofErr w:type="spellStart"/>
      <w:r>
        <w:t>Dla</w:t>
      </w:r>
      <w:proofErr w:type="spellEnd"/>
      <w:r>
        <w:t xml:space="preserve"> </w:t>
      </w:r>
      <w:proofErr w:type="spellStart"/>
      <w:r>
        <w:t>obrazu</w:t>
      </w:r>
      <w:proofErr w:type="spellEnd"/>
      <w:r>
        <w:t xml:space="preserve"> bez </w:t>
      </w:r>
      <w:proofErr w:type="spellStart"/>
      <w:r>
        <w:t>zakłóce</w:t>
      </w:r>
      <w:proofErr w:type="spellEnd"/>
      <w:r>
        <w:t>´</w:t>
      </w:r>
      <w:r>
        <w:tab/>
        <w:t xml:space="preserve">n </w:t>
      </w:r>
      <w:proofErr w:type="spellStart"/>
      <w:r>
        <w:t>około</w:t>
      </w:r>
      <w:proofErr w:type="spellEnd"/>
      <w:r>
        <w:t xml:space="preserve"> 0.9-1.01[</w:t>
      </w:r>
      <w:proofErr w:type="gramStart"/>
      <w:r>
        <w:t>5]´</w:t>
      </w:r>
      <w:proofErr w:type="gramEnd"/>
    </w:p>
    <w:p w:rsidR="000D1B98" w:rsidRDefault="004B7CB3">
      <w:pPr>
        <w:spacing w:after="281" w:line="259" w:lineRule="auto"/>
        <w:ind w:left="1984" w:firstLine="0"/>
        <w:jc w:val="left"/>
      </w:pPr>
      <w:r>
        <w:rPr>
          <w:noProof/>
        </w:rPr>
        <w:drawing>
          <wp:inline distT="0" distB="0" distL="0" distR="0">
            <wp:extent cx="3240085" cy="1800054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85" cy="180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8" w:rsidRPr="00B047B0" w:rsidRDefault="004B7CB3">
      <w:pPr>
        <w:spacing w:after="1604" w:line="473" w:lineRule="auto"/>
        <w:ind w:left="522" w:right="534"/>
        <w:jc w:val="center"/>
        <w:rPr>
          <w:lang w:val="pl-PL"/>
        </w:rPr>
      </w:pPr>
      <w:r w:rsidRPr="00B047B0">
        <w:rPr>
          <w:sz w:val="20"/>
          <w:lang w:val="pl-PL"/>
        </w:rPr>
        <w:t xml:space="preserve">Rys. 2.1. </w:t>
      </w:r>
      <w:r w:rsidRPr="00B047B0">
        <w:rPr>
          <w:sz w:val="20"/>
          <w:lang w:val="pl-PL"/>
        </w:rPr>
        <w:t>Przykładowy obraz z zakłóceniami spowodowanymi blokowoscia˛[5]´</w:t>
      </w:r>
    </w:p>
    <w:p w:rsidR="000D1B98" w:rsidRPr="00B047B0" w:rsidRDefault="004B7CB3">
      <w:pPr>
        <w:numPr>
          <w:ilvl w:val="0"/>
          <w:numId w:val="1"/>
        </w:numPr>
        <w:ind w:right="7" w:hanging="218"/>
        <w:rPr>
          <w:lang w:val="pl-PL"/>
        </w:rPr>
      </w:pPr>
      <w:r w:rsidRPr="00B047B0">
        <w:rPr>
          <w:lang w:val="pl-PL"/>
        </w:rPr>
        <w:t xml:space="preserve">Aktywnos´c Przestrzenna (´ </w:t>
      </w:r>
      <w:r w:rsidRPr="00B047B0">
        <w:rPr>
          <w:i/>
          <w:lang w:val="pl-PL"/>
        </w:rPr>
        <w:t>ang. Spatial Activity</w:t>
      </w:r>
      <w:r w:rsidRPr="00B047B0">
        <w:rPr>
          <w:lang w:val="pl-PL"/>
        </w:rPr>
        <w:t>) – opisuje połozenie obiektu na ramce oraz jego˙ relacje z innymi obiektami. Pozwala rozrózni˙ c czy aktywno´ s´</w:t>
      </w:r>
      <w:r w:rsidRPr="00B047B0">
        <w:rPr>
          <w:lang w:val="pl-PL"/>
        </w:rPr>
        <w:t>c na danym wideo jest czynno´ scia˛´ statyczna</w:t>
      </w:r>
      <w:proofErr w:type="gramStart"/>
      <w:r w:rsidRPr="00B047B0">
        <w:rPr>
          <w:lang w:val="pl-PL"/>
        </w:rPr>
        <w:t>˛(</w:t>
      </w:r>
      <w:proofErr w:type="gramEnd"/>
      <w:r w:rsidRPr="00B047B0">
        <w:rPr>
          <w:lang w:val="pl-PL"/>
        </w:rPr>
        <w:t>osoba wykonuja˛ca czynnos´c pozostaje w jednym miejscu) czy mobilna˛(osoba wykonu-</w:t>
      </w:r>
      <w:r w:rsidRPr="00B047B0">
        <w:rPr>
          <w:lang w:val="pl-PL"/>
        </w:rPr>
        <w:lastRenderedPageBreak/>
        <w:t xml:space="preserve">´ ja˛ca czynnos´c porusza sie˛ wzdłu´ z pola widzenia)[6]. Skala przyje˛ta w pracy: 0-270. Im wie˛ksza˙ wartos´c tym wie˛ksza </w:t>
      </w:r>
      <w:r w:rsidRPr="00B047B0">
        <w:rPr>
          <w:lang w:val="pl-PL"/>
        </w:rPr>
        <w:t>aktywno´ s´c przestrzenna[5]´</w:t>
      </w:r>
    </w:p>
    <w:p w:rsidR="000D1B98" w:rsidRDefault="004B7CB3">
      <w:pPr>
        <w:spacing w:after="281" w:line="259" w:lineRule="auto"/>
        <w:ind w:left="1657" w:firstLine="0"/>
        <w:jc w:val="left"/>
      </w:pPr>
      <w:r>
        <w:rPr>
          <w:noProof/>
        </w:rPr>
        <w:drawing>
          <wp:inline distT="0" distB="0" distL="0" distR="0">
            <wp:extent cx="3240146" cy="1799966"/>
            <wp:effectExtent l="0" t="0" r="0" b="0"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146" cy="17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8" w:rsidRPr="00B047B0" w:rsidRDefault="004B7CB3">
      <w:pPr>
        <w:spacing w:after="1702" w:line="265" w:lineRule="auto"/>
        <w:ind w:left="817" w:right="1237"/>
        <w:jc w:val="left"/>
        <w:rPr>
          <w:lang w:val="pl-PL"/>
        </w:rPr>
      </w:pPr>
      <w:r w:rsidRPr="00B047B0">
        <w:rPr>
          <w:sz w:val="20"/>
          <w:lang w:val="pl-PL"/>
        </w:rPr>
        <w:t xml:space="preserve">Rys. 2.2. </w:t>
      </w:r>
      <w:r w:rsidRPr="00B047B0">
        <w:rPr>
          <w:sz w:val="20"/>
          <w:lang w:val="pl-PL"/>
        </w:rPr>
        <w:t>Przykład detekcji obiektów w ramce, niezbe˛dne do otrzymania informacji o aktywnosci przestrzennej[5]</w:t>
      </w:r>
    </w:p>
    <w:p w:rsidR="000D1B98" w:rsidRPr="00B047B0" w:rsidRDefault="004B7CB3">
      <w:pPr>
        <w:numPr>
          <w:ilvl w:val="0"/>
          <w:numId w:val="1"/>
        </w:numPr>
        <w:spacing w:after="262"/>
        <w:ind w:right="7" w:hanging="218"/>
        <w:rPr>
          <w:lang w:val="pl-PL"/>
        </w:rPr>
      </w:pPr>
      <w:r w:rsidRPr="00B047B0">
        <w:rPr>
          <w:lang w:val="pl-PL"/>
        </w:rPr>
        <w:t>Letterbox i Pillarbox - letterbox jest technika˛ pozwalaja˛ca˛ na wyswietlanie obrazów o wy´ zszym˙ współczynnik</w:t>
      </w:r>
      <w:r w:rsidRPr="00B047B0">
        <w:rPr>
          <w:lang w:val="pl-PL"/>
        </w:rPr>
        <w:t xml:space="preserve">u proporcji na odbiornikach o mniejszym współczynniku. Polega ona na dołozeniu˙ dwóch czarnych pasów na górze i dole </w:t>
      </w:r>
      <w:proofErr w:type="gramStart"/>
      <w:r w:rsidRPr="00B047B0">
        <w:rPr>
          <w:lang w:val="pl-PL"/>
        </w:rPr>
        <w:t>ramki.[</w:t>
      </w:r>
      <w:proofErr w:type="gramEnd"/>
      <w:r w:rsidRPr="00B047B0">
        <w:rPr>
          <w:lang w:val="pl-PL"/>
        </w:rPr>
        <w:t>7]. Natomiast pillarbox uzywane jest przy wy˙ swie-´ tlaniu obrazu w mniejszym współczynniku proporcji na ekranie o wie˛</w:t>
      </w:r>
      <w:proofErr w:type="gramStart"/>
      <w:r w:rsidRPr="00B047B0">
        <w:rPr>
          <w:lang w:val="pl-PL"/>
        </w:rPr>
        <w:t>kszym .</w:t>
      </w:r>
      <w:proofErr w:type="gramEnd"/>
      <w:r w:rsidRPr="00B047B0">
        <w:rPr>
          <w:lang w:val="pl-PL"/>
        </w:rPr>
        <w:t xml:space="preserve"> Do o</w:t>
      </w:r>
      <w:r w:rsidRPr="00B047B0">
        <w:rPr>
          <w:lang w:val="pl-PL"/>
        </w:rPr>
        <w:t>brazu dodawane sa˛wtedy pasy po obu bokach ekranu. Skala przyje˛ta w pracy 0-1.</w:t>
      </w:r>
    </w:p>
    <w:p w:rsidR="000D1B98" w:rsidRDefault="004B7CB3">
      <w:pPr>
        <w:spacing w:after="197" w:line="259" w:lineRule="auto"/>
        <w:ind w:left="-1064" w:right="-737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696004" cy="1799996"/>
                <wp:effectExtent l="0" t="0" r="0" b="0"/>
                <wp:docPr id="10814" name="Group 10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6004" cy="1799996"/>
                          <a:chOff x="0" y="0"/>
                          <a:chExt cx="6696004" cy="1799996"/>
                        </a:xfrm>
                      </wpg:grpSpPr>
                      <pic:pic xmlns:pic="http://schemas.openxmlformats.org/drawingml/2006/picture">
                        <pic:nvPicPr>
                          <pic:cNvPr id="569" name="Picture 56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146" cy="17999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456102" y="46"/>
                            <a:ext cx="3239902" cy="17999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14" style="width:527.244pt;height:141.732pt;mso-position-horizontal-relative:char;mso-position-vertical-relative:line" coordsize="66960,17999">
                <v:shape id="Picture 569" style="position:absolute;width:32401;height:17999;left:0;top:0;" filled="f">
                  <v:imagedata r:id="rId40"/>
                </v:shape>
                <v:shape id="Picture 572" style="position:absolute;width:32399;height:17999;left:34561;top:0;" filled="f">
                  <v:imagedata r:id="rId41"/>
                </v:shape>
              </v:group>
            </w:pict>
          </mc:Fallback>
        </mc:AlternateContent>
      </w:r>
    </w:p>
    <w:p w:rsidR="000D1B98" w:rsidRDefault="004B7CB3">
      <w:pPr>
        <w:tabs>
          <w:tab w:val="center" w:pos="2381"/>
          <w:tab w:val="center" w:pos="7824"/>
        </w:tabs>
        <w:spacing w:after="1779" w:line="259" w:lineRule="auto"/>
        <w:ind w:left="0" w:firstLine="0"/>
        <w:jc w:val="left"/>
      </w:pPr>
      <w:r>
        <w:tab/>
      </w:r>
      <w:r>
        <w:rPr>
          <w:sz w:val="18"/>
        </w:rPr>
        <w:t xml:space="preserve">(a) </w:t>
      </w:r>
      <w:proofErr w:type="spellStart"/>
      <w:r>
        <w:rPr>
          <w:sz w:val="18"/>
        </w:rPr>
        <w:t>opis</w:t>
      </w:r>
      <w:proofErr w:type="spellEnd"/>
      <w:r>
        <w:rPr>
          <w:sz w:val="18"/>
        </w:rPr>
        <w:t>[5]</w:t>
      </w:r>
      <w:r>
        <w:rPr>
          <w:sz w:val="18"/>
        </w:rPr>
        <w:tab/>
        <w:t xml:space="preserve">(b) </w:t>
      </w:r>
      <w:proofErr w:type="spellStart"/>
      <w:proofErr w:type="gramStart"/>
      <w:r>
        <w:rPr>
          <w:sz w:val="18"/>
        </w:rPr>
        <w:t>opis</w:t>
      </w:r>
      <w:proofErr w:type="spellEnd"/>
      <w:r>
        <w:rPr>
          <w:sz w:val="18"/>
        </w:rPr>
        <w:t>[</w:t>
      </w:r>
      <w:proofErr w:type="gramEnd"/>
      <w:r>
        <w:rPr>
          <w:sz w:val="18"/>
        </w:rPr>
        <w:t>5]</w:t>
      </w:r>
    </w:p>
    <w:p w:rsidR="000D1B98" w:rsidRPr="00B047B0" w:rsidRDefault="004B7CB3">
      <w:pPr>
        <w:numPr>
          <w:ilvl w:val="0"/>
          <w:numId w:val="1"/>
        </w:numPr>
        <w:ind w:right="7" w:hanging="218"/>
        <w:rPr>
          <w:lang w:val="pl-PL"/>
        </w:rPr>
      </w:pPr>
      <w:r w:rsidRPr="00B047B0">
        <w:rPr>
          <w:lang w:val="pl-PL"/>
        </w:rPr>
        <w:lastRenderedPageBreak/>
        <w:t>Straty bloków (</w:t>
      </w:r>
      <w:r w:rsidRPr="00B047B0">
        <w:rPr>
          <w:i/>
          <w:lang w:val="pl-PL"/>
        </w:rPr>
        <w:t>ang. Blockloss</w:t>
      </w:r>
      <w:r w:rsidRPr="00B047B0">
        <w:rPr>
          <w:lang w:val="pl-PL"/>
        </w:rPr>
        <w:t>) – wskaz´nik informuja˛cy o ilosci brakuja˛cych bloków(u´ zywanych˙ podczas DCT(Dyskretna transformacja kosinusowa)). S</w:t>
      </w:r>
      <w:r w:rsidRPr="00B047B0">
        <w:rPr>
          <w:lang w:val="pl-PL"/>
        </w:rPr>
        <w:t xml:space="preserve">kala przyje˛ta w pracy: 0-200.Im wie˛ksza wartos´c tym wie˛ksze zniekształcenie </w:t>
      </w:r>
      <w:proofErr w:type="gramStart"/>
      <w:r w:rsidRPr="00B047B0">
        <w:rPr>
          <w:lang w:val="pl-PL"/>
        </w:rPr>
        <w:t>obrazu.´</w:t>
      </w:r>
      <w:proofErr w:type="gramEnd"/>
    </w:p>
    <w:p w:rsidR="000D1B98" w:rsidRDefault="004B7CB3">
      <w:pPr>
        <w:spacing w:after="280" w:line="259" w:lineRule="auto"/>
        <w:ind w:left="1657" w:firstLine="0"/>
        <w:jc w:val="left"/>
      </w:pPr>
      <w:r>
        <w:rPr>
          <w:noProof/>
        </w:rPr>
        <w:drawing>
          <wp:inline distT="0" distB="0" distL="0" distR="0">
            <wp:extent cx="3240146" cy="1799996"/>
            <wp:effectExtent l="0" t="0" r="0" b="0"/>
            <wp:docPr id="611" name="Picture 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0146" cy="17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8" w:rsidRDefault="004B7CB3">
      <w:pPr>
        <w:spacing w:after="765" w:line="379" w:lineRule="auto"/>
        <w:ind w:right="873"/>
        <w:jc w:val="center"/>
      </w:pPr>
      <w:proofErr w:type="spellStart"/>
      <w:r>
        <w:rPr>
          <w:sz w:val="20"/>
        </w:rPr>
        <w:t>Rys</w:t>
      </w:r>
      <w:proofErr w:type="spellEnd"/>
      <w:r>
        <w:rPr>
          <w:sz w:val="20"/>
        </w:rPr>
        <w:t xml:space="preserve">. 2.4. </w:t>
      </w:r>
      <w:proofErr w:type="spellStart"/>
      <w:proofErr w:type="gramStart"/>
      <w:r>
        <w:rPr>
          <w:sz w:val="20"/>
        </w:rPr>
        <w:t>opis</w:t>
      </w:r>
      <w:proofErr w:type="spellEnd"/>
      <w:r>
        <w:rPr>
          <w:sz w:val="20"/>
        </w:rPr>
        <w:t>[</w:t>
      </w:r>
      <w:proofErr w:type="gramEnd"/>
      <w:r>
        <w:rPr>
          <w:sz w:val="20"/>
        </w:rPr>
        <w:t>5]</w:t>
      </w:r>
    </w:p>
    <w:p w:rsidR="000D1B98" w:rsidRDefault="004B7CB3">
      <w:pPr>
        <w:numPr>
          <w:ilvl w:val="0"/>
          <w:numId w:val="1"/>
        </w:numPr>
        <w:spacing w:after="0"/>
        <w:ind w:right="7" w:hanging="218"/>
      </w:pPr>
      <w:r w:rsidRPr="00B047B0">
        <w:rPr>
          <w:lang w:val="pl-PL"/>
        </w:rPr>
        <w:t>Rozmycie (</w:t>
      </w:r>
      <w:r w:rsidRPr="00B047B0">
        <w:rPr>
          <w:i/>
          <w:lang w:val="pl-PL"/>
        </w:rPr>
        <w:t>ang. Blur</w:t>
      </w:r>
      <w:r w:rsidRPr="00B047B0">
        <w:rPr>
          <w:lang w:val="pl-PL"/>
        </w:rPr>
        <w:t xml:space="preserve">) – Istnieje wiele rodzajów rozmycia, miedzy innymi te niepoza˛dane, wy-˙ ste˛puja˛ce po przeprowadzeniu kompresji ba˛dz´ przez </w:t>
      </w:r>
      <w:r w:rsidRPr="00B047B0">
        <w:rPr>
          <w:lang w:val="pl-PL"/>
        </w:rPr>
        <w:t>poruszenie kamerypodczas nagrywania. Gdy wyste˛puje ten efekt obiekty na obrazie traca˛ostros´c krawe˛</w:t>
      </w:r>
      <w:proofErr w:type="gramStart"/>
      <w:r w:rsidRPr="00B047B0">
        <w:rPr>
          <w:lang w:val="pl-PL"/>
        </w:rPr>
        <w:t>dzi.[</w:t>
      </w:r>
      <w:proofErr w:type="gramEnd"/>
      <w:r w:rsidRPr="00B047B0">
        <w:rPr>
          <w:lang w:val="pl-PL"/>
        </w:rPr>
        <w:t xml:space="preserve">8]. </w:t>
      </w:r>
      <w:r>
        <w:t xml:space="preserve">Skala </w:t>
      </w:r>
      <w:proofErr w:type="spellStart"/>
      <w:r>
        <w:t>przyjeta</w:t>
      </w:r>
      <w:proofErr w:type="spellEnd"/>
      <w:r>
        <w:t xml:space="preserve"> w </w:t>
      </w:r>
      <w:proofErr w:type="spellStart"/>
      <w:r>
        <w:t>pracy</w:t>
      </w:r>
      <w:proofErr w:type="spellEnd"/>
      <w:r>
        <w:t>: 0-</w:t>
      </w:r>
      <w:proofErr w:type="gramStart"/>
      <w:r>
        <w:t>70.´</w:t>
      </w:r>
      <w:proofErr w:type="gramEnd"/>
    </w:p>
    <w:p w:rsidR="000D1B98" w:rsidRDefault="004B7CB3">
      <w:pPr>
        <w:spacing w:after="281" w:line="259" w:lineRule="auto"/>
        <w:ind w:left="1930" w:firstLine="0"/>
        <w:jc w:val="left"/>
      </w:pPr>
      <w:r>
        <w:rPr>
          <w:noProof/>
        </w:rPr>
        <w:drawing>
          <wp:inline distT="0" distB="0" distL="0" distR="0">
            <wp:extent cx="3239902" cy="1799951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9902" cy="179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8" w:rsidRDefault="004B7CB3">
      <w:pPr>
        <w:spacing w:after="441" w:line="265" w:lineRule="auto"/>
        <w:ind w:left="2087" w:right="1237"/>
        <w:jc w:val="left"/>
      </w:pPr>
      <w:proofErr w:type="spellStart"/>
      <w:r>
        <w:rPr>
          <w:sz w:val="20"/>
        </w:rPr>
        <w:t>Rys</w:t>
      </w:r>
      <w:proofErr w:type="spellEnd"/>
      <w:r>
        <w:rPr>
          <w:sz w:val="20"/>
        </w:rPr>
        <w:t xml:space="preserve">. 2.5. </w:t>
      </w:r>
      <w:r>
        <w:rPr>
          <w:sz w:val="20"/>
        </w:rPr>
        <w:t xml:space="preserve">A non-floating figure </w:t>
      </w:r>
      <w:r>
        <w:rPr>
          <w:i/>
          <w:sz w:val="20"/>
        </w:rPr>
        <w:t xml:space="preserve">with </w:t>
      </w:r>
      <w:r>
        <w:rPr>
          <w:sz w:val="20"/>
        </w:rPr>
        <w:t>a caption!</w:t>
      </w:r>
    </w:p>
    <w:p w:rsidR="000D1B98" w:rsidRPr="00B047B0" w:rsidRDefault="004B7CB3">
      <w:pPr>
        <w:numPr>
          <w:ilvl w:val="0"/>
          <w:numId w:val="1"/>
        </w:numPr>
        <w:spacing w:after="74" w:line="259" w:lineRule="auto"/>
        <w:ind w:right="7" w:hanging="218"/>
        <w:rPr>
          <w:lang w:val="pl-PL"/>
        </w:rPr>
      </w:pPr>
      <w:r w:rsidRPr="00B047B0">
        <w:rPr>
          <w:lang w:val="pl-PL"/>
        </w:rPr>
        <w:t>Aktywnsc czasowa (´</w:t>
      </w:r>
      <w:r w:rsidRPr="00B047B0">
        <w:rPr>
          <w:lang w:val="pl-PL"/>
        </w:rPr>
        <w:tab/>
      </w:r>
      <w:r w:rsidRPr="00B047B0">
        <w:rPr>
          <w:i/>
          <w:lang w:val="pl-PL"/>
        </w:rPr>
        <w:t>ang. Temporal Activity</w:t>
      </w:r>
      <w:r w:rsidRPr="00B047B0">
        <w:rPr>
          <w:lang w:val="pl-PL"/>
        </w:rPr>
        <w:t xml:space="preserve">) – opisuje intensuwnosc ruchu obiektów w </w:t>
      </w:r>
      <w:proofErr w:type="gramStart"/>
      <w:r w:rsidRPr="00B047B0">
        <w:rPr>
          <w:lang w:val="pl-PL"/>
        </w:rPr>
        <w:t>czasie.´</w:t>
      </w:r>
      <w:proofErr w:type="gramEnd"/>
    </w:p>
    <w:p w:rsidR="000D1B98" w:rsidRDefault="004B7CB3">
      <w:pPr>
        <w:spacing w:after="50" w:line="259" w:lineRule="auto"/>
        <w:ind w:left="228" w:right="7"/>
      </w:pPr>
      <w:r w:rsidRPr="00B047B0">
        <w:rPr>
          <w:lang w:val="pl-PL"/>
        </w:rPr>
        <w:t xml:space="preserve">Cze˛sto ła˛czone z wskaz´nikiem Aktywnosci przestrzenej. </w:t>
      </w:r>
      <w:r>
        <w:t xml:space="preserve">Skala </w:t>
      </w:r>
      <w:proofErr w:type="spellStart"/>
      <w:r>
        <w:t>przyje˛ta</w:t>
      </w:r>
      <w:proofErr w:type="spellEnd"/>
      <w:r>
        <w:t xml:space="preserve"> w </w:t>
      </w:r>
      <w:proofErr w:type="spellStart"/>
      <w:r>
        <w:t>pracy</w:t>
      </w:r>
      <w:proofErr w:type="spellEnd"/>
      <w:r>
        <w:t>: 0-</w:t>
      </w:r>
      <w:proofErr w:type="gramStart"/>
      <w:r>
        <w:t>255.´</w:t>
      </w:r>
      <w:proofErr w:type="gramEnd"/>
    </w:p>
    <w:p w:rsidR="000D1B98" w:rsidRDefault="004B7CB3">
      <w:pPr>
        <w:spacing w:after="281" w:line="259" w:lineRule="auto"/>
        <w:ind w:left="1930" w:firstLine="0"/>
        <w:jc w:val="left"/>
      </w:pPr>
      <w:r>
        <w:rPr>
          <w:noProof/>
        </w:rPr>
        <w:lastRenderedPageBreak/>
        <w:drawing>
          <wp:inline distT="0" distB="0" distL="0" distR="0">
            <wp:extent cx="3240146" cy="1799966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0146" cy="17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8" w:rsidRDefault="004B7CB3">
      <w:pPr>
        <w:spacing w:after="408" w:line="265" w:lineRule="auto"/>
        <w:ind w:left="2087" w:right="1237"/>
        <w:jc w:val="left"/>
      </w:pPr>
      <w:proofErr w:type="spellStart"/>
      <w:r>
        <w:rPr>
          <w:sz w:val="20"/>
        </w:rPr>
        <w:t>Rys</w:t>
      </w:r>
      <w:proofErr w:type="spellEnd"/>
      <w:r>
        <w:rPr>
          <w:sz w:val="20"/>
        </w:rPr>
        <w:t xml:space="preserve">. 2.6. </w:t>
      </w:r>
      <w:r>
        <w:rPr>
          <w:sz w:val="20"/>
        </w:rPr>
        <w:t xml:space="preserve">A non-floating figure </w:t>
      </w:r>
      <w:r>
        <w:rPr>
          <w:i/>
          <w:sz w:val="20"/>
        </w:rPr>
        <w:t xml:space="preserve">with </w:t>
      </w:r>
      <w:r>
        <w:rPr>
          <w:sz w:val="20"/>
        </w:rPr>
        <w:t>a caption!</w:t>
      </w:r>
    </w:p>
    <w:p w:rsidR="000D1B98" w:rsidRDefault="004B7CB3">
      <w:pPr>
        <w:numPr>
          <w:ilvl w:val="0"/>
          <w:numId w:val="1"/>
        </w:numPr>
        <w:spacing w:after="382"/>
        <w:ind w:right="7" w:hanging="218"/>
      </w:pPr>
      <w:r w:rsidRPr="00B047B0">
        <w:rPr>
          <w:lang w:val="pl-PL"/>
        </w:rPr>
        <w:t>Wyciemnienia (</w:t>
      </w:r>
      <w:r w:rsidRPr="00B047B0">
        <w:rPr>
          <w:i/>
          <w:lang w:val="pl-PL"/>
        </w:rPr>
        <w:t>ang. Blackout</w:t>
      </w:r>
      <w:r w:rsidRPr="00B047B0">
        <w:rPr>
          <w:lang w:val="pl-PL"/>
        </w:rPr>
        <w:t>) – opisuje zjawisko kiedy obraz całko</w:t>
      </w:r>
      <w:r w:rsidRPr="00B047B0">
        <w:rPr>
          <w:lang w:val="pl-PL"/>
        </w:rPr>
        <w:t xml:space="preserve">wicie </w:t>
      </w:r>
      <w:proofErr w:type="gramStart"/>
      <w:r w:rsidRPr="00B047B0">
        <w:rPr>
          <w:lang w:val="pl-PL"/>
        </w:rPr>
        <w:t>zanika[</w:t>
      </w:r>
      <w:proofErr w:type="gramEnd"/>
      <w:r w:rsidRPr="00B047B0">
        <w:rPr>
          <w:lang w:val="pl-PL"/>
        </w:rPr>
        <w:t xml:space="preserve">9]. </w:t>
      </w:r>
      <w:r>
        <w:t xml:space="preserve">Skala </w:t>
      </w:r>
      <w:proofErr w:type="spellStart"/>
      <w:r>
        <w:t>przyje˛ta</w:t>
      </w:r>
      <w:proofErr w:type="spellEnd"/>
      <w:r>
        <w:t xml:space="preserve"> w </w:t>
      </w:r>
      <w:proofErr w:type="spellStart"/>
      <w:proofErr w:type="gramStart"/>
      <w:r>
        <w:t>pracy</w:t>
      </w:r>
      <w:proofErr w:type="spellEnd"/>
      <w:r>
        <w:t xml:space="preserve"> :</w:t>
      </w:r>
      <w:proofErr w:type="gramEnd"/>
      <w:r>
        <w:t xml:space="preserve"> 0-1</w:t>
      </w:r>
    </w:p>
    <w:p w:rsidR="000D1B98" w:rsidRDefault="004B7CB3">
      <w:pPr>
        <w:spacing w:after="281" w:line="259" w:lineRule="auto"/>
        <w:ind w:left="1930" w:firstLine="0"/>
        <w:jc w:val="left"/>
      </w:pPr>
      <w:r>
        <w:rPr>
          <w:noProof/>
        </w:rPr>
        <w:drawing>
          <wp:inline distT="0" distB="0" distL="0" distR="0">
            <wp:extent cx="3240024" cy="1799882"/>
            <wp:effectExtent l="0" t="0" r="0" b="0"/>
            <wp:docPr id="673" name="Picture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0024" cy="179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8" w:rsidRDefault="004B7CB3">
      <w:pPr>
        <w:spacing w:after="91" w:line="265" w:lineRule="auto"/>
        <w:ind w:left="2087" w:right="1237"/>
        <w:jc w:val="left"/>
      </w:pPr>
      <w:proofErr w:type="spellStart"/>
      <w:r>
        <w:rPr>
          <w:sz w:val="20"/>
        </w:rPr>
        <w:t>Rys</w:t>
      </w:r>
      <w:proofErr w:type="spellEnd"/>
      <w:r>
        <w:rPr>
          <w:sz w:val="20"/>
        </w:rPr>
        <w:t xml:space="preserve">. 2.7. </w:t>
      </w:r>
      <w:r>
        <w:rPr>
          <w:sz w:val="20"/>
        </w:rPr>
        <w:t xml:space="preserve">A non-floating figure </w:t>
      </w:r>
      <w:r>
        <w:rPr>
          <w:i/>
          <w:sz w:val="20"/>
        </w:rPr>
        <w:t xml:space="preserve">with </w:t>
      </w:r>
      <w:r>
        <w:rPr>
          <w:sz w:val="20"/>
        </w:rPr>
        <w:t>a caption!</w:t>
      </w:r>
    </w:p>
    <w:p w:rsidR="000D1B98" w:rsidRDefault="004B7CB3">
      <w:pPr>
        <w:spacing w:after="832" w:line="259" w:lineRule="auto"/>
        <w:ind w:left="0" w:right="327" w:firstLine="0"/>
        <w:jc w:val="center"/>
      </w:pPr>
      <w:proofErr w:type="spellStart"/>
      <w:r>
        <w:t>elacpo</w:t>
      </w:r>
      <w:proofErr w:type="spellEnd"/>
    </w:p>
    <w:p w:rsidR="000D1B98" w:rsidRDefault="004B7CB3">
      <w:pPr>
        <w:numPr>
          <w:ilvl w:val="0"/>
          <w:numId w:val="1"/>
        </w:numPr>
        <w:spacing w:after="564"/>
        <w:ind w:right="7" w:hanging="218"/>
      </w:pPr>
      <w:r w:rsidRPr="00B047B0">
        <w:rPr>
          <w:lang w:val="pl-PL"/>
        </w:rPr>
        <w:t xml:space="preserve">Zamrozenie (˙ </w:t>
      </w:r>
      <w:r w:rsidRPr="00B047B0">
        <w:rPr>
          <w:i/>
          <w:lang w:val="pl-PL"/>
        </w:rPr>
        <w:t>ang. Freezing</w:t>
      </w:r>
      <w:r w:rsidRPr="00B047B0">
        <w:rPr>
          <w:lang w:val="pl-PL"/>
        </w:rPr>
        <w:t xml:space="preserve">) – Informuje o efekcie czasowego zatrzymania zatrzymania obrazu, które powoduje odczucie "przycie˛cia"wideo[10]. </w:t>
      </w:r>
      <w:r>
        <w:t xml:space="preserve">Skala </w:t>
      </w:r>
      <w:proofErr w:type="spellStart"/>
      <w:r>
        <w:t>przyj</w:t>
      </w:r>
      <w:r>
        <w:t>e˛ta</w:t>
      </w:r>
      <w:proofErr w:type="spellEnd"/>
      <w:r>
        <w:t xml:space="preserve"> w pracy:0-1.</w:t>
      </w:r>
    </w:p>
    <w:p w:rsidR="000D1B98" w:rsidRDefault="004B7CB3">
      <w:pPr>
        <w:numPr>
          <w:ilvl w:val="0"/>
          <w:numId w:val="1"/>
        </w:numPr>
        <w:spacing w:after="337"/>
        <w:ind w:right="7" w:hanging="218"/>
      </w:pPr>
      <w:r w:rsidRPr="00B047B0">
        <w:rPr>
          <w:lang w:val="pl-PL"/>
        </w:rPr>
        <w:t>Ekspozycja (</w:t>
      </w:r>
      <w:r w:rsidRPr="00B047B0">
        <w:rPr>
          <w:i/>
          <w:lang w:val="pl-PL"/>
        </w:rPr>
        <w:t>ang. Exposure</w:t>
      </w:r>
      <w:r w:rsidRPr="00B047B0">
        <w:rPr>
          <w:lang w:val="pl-PL"/>
        </w:rPr>
        <w:t xml:space="preserve">) – ten typ zakłócen jest spowodowany niezbilansowana˛ jasno´ scia˛ ra-´ mek. Widz ma odczucie ze wideo jest zbyt ciemna lub zbyt </w:t>
      </w:r>
      <w:proofErr w:type="gramStart"/>
      <w:r w:rsidRPr="00B047B0">
        <w:rPr>
          <w:lang w:val="pl-PL"/>
        </w:rPr>
        <w:t>jasne[</w:t>
      </w:r>
      <w:proofErr w:type="gramEnd"/>
      <w:r w:rsidRPr="00B047B0">
        <w:rPr>
          <w:lang w:val="pl-PL"/>
        </w:rPr>
        <w:t xml:space="preserve">10]. </w:t>
      </w:r>
      <w:r>
        <w:t xml:space="preserve">Skala </w:t>
      </w:r>
      <w:proofErr w:type="spellStart"/>
      <w:r>
        <w:t>przyje˛ta</w:t>
      </w:r>
      <w:proofErr w:type="spellEnd"/>
      <w:r>
        <w:t xml:space="preserve"> w </w:t>
      </w:r>
      <w:proofErr w:type="spellStart"/>
      <w:r>
        <w:t>badaniach</w:t>
      </w:r>
      <w:proofErr w:type="spellEnd"/>
      <w:r>
        <w:t xml:space="preserve"> 0-255.</w:t>
      </w:r>
    </w:p>
    <w:p w:rsidR="000D1B98" w:rsidRDefault="004B7CB3">
      <w:pPr>
        <w:spacing w:after="281" w:line="259" w:lineRule="auto"/>
        <w:ind w:left="1930" w:firstLine="0"/>
        <w:jc w:val="left"/>
      </w:pPr>
      <w:r>
        <w:rPr>
          <w:noProof/>
        </w:rPr>
        <w:lastRenderedPageBreak/>
        <w:drawing>
          <wp:inline distT="0" distB="0" distL="0" distR="0">
            <wp:extent cx="3239902" cy="1799951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9902" cy="179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8" w:rsidRDefault="004B7CB3">
      <w:pPr>
        <w:spacing w:after="847" w:line="265" w:lineRule="auto"/>
        <w:ind w:left="2087" w:right="1237"/>
        <w:jc w:val="left"/>
      </w:pPr>
      <w:proofErr w:type="spellStart"/>
      <w:r>
        <w:rPr>
          <w:sz w:val="20"/>
        </w:rPr>
        <w:t>Rys</w:t>
      </w:r>
      <w:proofErr w:type="spellEnd"/>
      <w:r>
        <w:rPr>
          <w:sz w:val="20"/>
        </w:rPr>
        <w:t xml:space="preserve">. 2.8. </w:t>
      </w:r>
      <w:r>
        <w:rPr>
          <w:sz w:val="20"/>
        </w:rPr>
        <w:t xml:space="preserve">A non-floating figure </w:t>
      </w:r>
      <w:r>
        <w:rPr>
          <w:i/>
          <w:sz w:val="20"/>
        </w:rPr>
        <w:t xml:space="preserve">with </w:t>
      </w:r>
      <w:r>
        <w:rPr>
          <w:sz w:val="20"/>
        </w:rPr>
        <w:t>a caption!</w:t>
      </w:r>
    </w:p>
    <w:p w:rsidR="000D1B98" w:rsidRDefault="004B7CB3">
      <w:pPr>
        <w:numPr>
          <w:ilvl w:val="0"/>
          <w:numId w:val="1"/>
        </w:numPr>
        <w:ind w:right="7" w:hanging="218"/>
      </w:pPr>
      <w:r w:rsidRPr="00B047B0">
        <w:rPr>
          <w:lang w:val="pl-PL"/>
        </w:rPr>
        <w:t>Kontrast (</w:t>
      </w:r>
      <w:r w:rsidRPr="00B047B0">
        <w:rPr>
          <w:i/>
          <w:lang w:val="pl-PL"/>
        </w:rPr>
        <w:t>ang. Contrast</w:t>
      </w:r>
      <w:r w:rsidRPr="00B047B0">
        <w:rPr>
          <w:lang w:val="pl-PL"/>
        </w:rPr>
        <w:t xml:space="preserve">) – Opisuje róznice pomie˛dzy jasnymi, a ciemnymi obszarami </w:t>
      </w:r>
      <w:proofErr w:type="gramStart"/>
      <w:r w:rsidRPr="00B047B0">
        <w:rPr>
          <w:lang w:val="pl-PL"/>
        </w:rPr>
        <w:t>obrazu.˙</w:t>
      </w:r>
      <w:proofErr w:type="gramEnd"/>
      <w:r w:rsidRPr="00B047B0">
        <w:rPr>
          <w:lang w:val="pl-PL"/>
        </w:rPr>
        <w:t xml:space="preserve"> </w:t>
      </w:r>
      <w:r>
        <w:t xml:space="preserve">Skala </w:t>
      </w:r>
      <w:proofErr w:type="spellStart"/>
      <w:r>
        <w:t>przyje˛ta</w:t>
      </w:r>
      <w:proofErr w:type="spellEnd"/>
      <w:r>
        <w:t xml:space="preserve"> w </w:t>
      </w:r>
      <w:proofErr w:type="spellStart"/>
      <w:r>
        <w:t>pracy</w:t>
      </w:r>
      <w:proofErr w:type="spellEnd"/>
      <w:r>
        <w:t>: 0-120.</w:t>
      </w:r>
    </w:p>
    <w:p w:rsidR="000D1B98" w:rsidRDefault="004B7CB3">
      <w:pPr>
        <w:spacing w:after="281" w:line="259" w:lineRule="auto"/>
        <w:ind w:left="1930" w:firstLine="0"/>
        <w:jc w:val="left"/>
      </w:pPr>
      <w:r>
        <w:rPr>
          <w:noProof/>
        </w:rPr>
        <w:drawing>
          <wp:inline distT="0" distB="0" distL="0" distR="0">
            <wp:extent cx="3240146" cy="1799996"/>
            <wp:effectExtent l="0" t="0" r="0" b="0"/>
            <wp:docPr id="732" name="Picture 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Picture 73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0146" cy="17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8" w:rsidRDefault="004B7CB3">
      <w:pPr>
        <w:spacing w:after="408" w:line="265" w:lineRule="auto"/>
        <w:ind w:left="2087" w:right="1237"/>
        <w:jc w:val="left"/>
      </w:pPr>
      <w:proofErr w:type="spellStart"/>
      <w:r>
        <w:rPr>
          <w:sz w:val="20"/>
        </w:rPr>
        <w:t>Rys</w:t>
      </w:r>
      <w:proofErr w:type="spellEnd"/>
      <w:r>
        <w:rPr>
          <w:sz w:val="20"/>
        </w:rPr>
        <w:t xml:space="preserve">. 2.9. </w:t>
      </w:r>
      <w:r>
        <w:rPr>
          <w:sz w:val="20"/>
        </w:rPr>
        <w:t xml:space="preserve">A non-floating figure </w:t>
      </w:r>
      <w:r>
        <w:rPr>
          <w:i/>
          <w:sz w:val="20"/>
        </w:rPr>
        <w:t xml:space="preserve">with </w:t>
      </w:r>
      <w:r>
        <w:rPr>
          <w:sz w:val="20"/>
        </w:rPr>
        <w:t>a caption!</w:t>
      </w:r>
    </w:p>
    <w:p w:rsidR="000D1B98" w:rsidRDefault="004B7CB3">
      <w:pPr>
        <w:numPr>
          <w:ilvl w:val="0"/>
          <w:numId w:val="1"/>
        </w:numPr>
        <w:spacing w:after="0"/>
        <w:ind w:right="7" w:hanging="218"/>
      </w:pPr>
      <w:r w:rsidRPr="00B047B0">
        <w:rPr>
          <w:lang w:val="pl-PL"/>
        </w:rPr>
        <w:t xml:space="preserve">Jasnosc (´ </w:t>
      </w:r>
      <w:r w:rsidRPr="00B047B0">
        <w:rPr>
          <w:i/>
          <w:lang w:val="pl-PL"/>
        </w:rPr>
        <w:t>ang. Brightness</w:t>
      </w:r>
      <w:r w:rsidRPr="00B047B0">
        <w:rPr>
          <w:lang w:val="pl-PL"/>
        </w:rPr>
        <w:t>) – jest powia˛zana z problemem Ekspozyc</w:t>
      </w:r>
      <w:r w:rsidRPr="00B047B0">
        <w:rPr>
          <w:lang w:val="pl-PL"/>
        </w:rPr>
        <w:t xml:space="preserve">ji. Jej zbyt duza warto˙ s´c mo´ ze˙ skutkowac odczuciem przeswietlenia ramki. </w:t>
      </w:r>
      <w:r>
        <w:t xml:space="preserve">Skala </w:t>
      </w:r>
      <w:proofErr w:type="spellStart"/>
      <w:r>
        <w:t>przyje˛ta</w:t>
      </w:r>
      <w:proofErr w:type="spellEnd"/>
      <w:r>
        <w:t xml:space="preserve"> w </w:t>
      </w:r>
      <w:proofErr w:type="spellStart"/>
      <w:r>
        <w:t>pracy</w:t>
      </w:r>
      <w:proofErr w:type="spellEnd"/>
      <w:r>
        <w:t>: 0-</w:t>
      </w:r>
      <w:proofErr w:type="gramStart"/>
      <w:r>
        <w:t>1.´</w:t>
      </w:r>
      <w:proofErr w:type="gramEnd"/>
    </w:p>
    <w:p w:rsidR="000D1B98" w:rsidRDefault="004B7CB3">
      <w:pPr>
        <w:spacing w:after="281" w:line="259" w:lineRule="auto"/>
        <w:ind w:left="1930" w:firstLine="0"/>
        <w:jc w:val="left"/>
      </w:pPr>
      <w:r>
        <w:rPr>
          <w:noProof/>
        </w:rPr>
        <w:drawing>
          <wp:inline distT="0" distB="0" distL="0" distR="0">
            <wp:extent cx="3239902" cy="1799951"/>
            <wp:effectExtent l="0" t="0" r="0" b="0"/>
            <wp:docPr id="755" name="Picture 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9902" cy="179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8" w:rsidRDefault="004B7CB3">
      <w:pPr>
        <w:spacing w:after="408" w:line="265" w:lineRule="auto"/>
        <w:ind w:left="2087" w:right="1237"/>
        <w:jc w:val="left"/>
      </w:pPr>
      <w:proofErr w:type="spellStart"/>
      <w:r>
        <w:rPr>
          <w:sz w:val="20"/>
        </w:rPr>
        <w:t>Rys</w:t>
      </w:r>
      <w:proofErr w:type="spellEnd"/>
      <w:r>
        <w:rPr>
          <w:sz w:val="20"/>
        </w:rPr>
        <w:t xml:space="preserve">. 2.10. </w:t>
      </w:r>
      <w:r>
        <w:rPr>
          <w:sz w:val="20"/>
        </w:rPr>
        <w:t xml:space="preserve">A non-floating figure </w:t>
      </w:r>
      <w:r>
        <w:rPr>
          <w:i/>
          <w:sz w:val="20"/>
        </w:rPr>
        <w:t xml:space="preserve">with </w:t>
      </w:r>
      <w:r>
        <w:rPr>
          <w:sz w:val="20"/>
        </w:rPr>
        <w:t>a caption!</w:t>
      </w:r>
    </w:p>
    <w:p w:rsidR="000D1B98" w:rsidRDefault="004B7CB3">
      <w:pPr>
        <w:numPr>
          <w:ilvl w:val="0"/>
          <w:numId w:val="1"/>
        </w:numPr>
        <w:spacing w:after="19"/>
        <w:ind w:right="7" w:hanging="218"/>
      </w:pPr>
      <w:r w:rsidRPr="00B047B0">
        <w:rPr>
          <w:lang w:val="pl-PL"/>
        </w:rPr>
        <w:lastRenderedPageBreak/>
        <w:t>Szum (</w:t>
      </w:r>
      <w:r w:rsidRPr="00B047B0">
        <w:rPr>
          <w:i/>
          <w:lang w:val="pl-PL"/>
        </w:rPr>
        <w:t>ang. noise</w:t>
      </w:r>
      <w:r w:rsidRPr="00B047B0">
        <w:rPr>
          <w:lang w:val="pl-PL"/>
        </w:rPr>
        <w:t>) – jest to rodzaj zaburzenia obrazu spowodowany wyste˛powaniem niekontolowanyc</w:t>
      </w:r>
      <w:r w:rsidRPr="00B047B0">
        <w:rPr>
          <w:lang w:val="pl-PL"/>
        </w:rPr>
        <w:t xml:space="preserve">h wzorców dla intensywnosci wy´ swietlania </w:t>
      </w:r>
      <w:proofErr w:type="gramStart"/>
      <w:r w:rsidRPr="00B047B0">
        <w:rPr>
          <w:lang w:val="pl-PL"/>
        </w:rPr>
        <w:t>pixeli[</w:t>
      </w:r>
      <w:proofErr w:type="gramEnd"/>
      <w:r w:rsidRPr="00B047B0">
        <w:rPr>
          <w:lang w:val="pl-PL"/>
        </w:rPr>
        <w:t xml:space="preserve">10]. </w:t>
      </w:r>
      <w:r>
        <w:t xml:space="preserve">Skala </w:t>
      </w:r>
      <w:proofErr w:type="spellStart"/>
      <w:r>
        <w:t>przyje˛ta</w:t>
      </w:r>
      <w:proofErr w:type="spellEnd"/>
      <w:r>
        <w:t xml:space="preserve"> w </w:t>
      </w:r>
      <w:proofErr w:type="spellStart"/>
      <w:r>
        <w:t>pracy</w:t>
      </w:r>
      <w:proofErr w:type="spellEnd"/>
      <w:r>
        <w:t>: 0-</w:t>
      </w:r>
      <w:proofErr w:type="gramStart"/>
      <w:r>
        <w:t>120.´</w:t>
      </w:r>
      <w:proofErr w:type="gramEnd"/>
    </w:p>
    <w:p w:rsidR="000D1B98" w:rsidRDefault="004B7CB3">
      <w:pPr>
        <w:spacing w:after="281" w:line="259" w:lineRule="auto"/>
        <w:ind w:left="1930" w:firstLine="0"/>
        <w:jc w:val="left"/>
      </w:pPr>
      <w:r>
        <w:rPr>
          <w:noProof/>
        </w:rPr>
        <w:drawing>
          <wp:inline distT="0" distB="0" distL="0" distR="0">
            <wp:extent cx="3240085" cy="1800054"/>
            <wp:effectExtent l="0" t="0" r="0" b="0"/>
            <wp:docPr id="770" name="Picture 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Picture 77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40085" cy="180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8" w:rsidRDefault="004B7CB3">
      <w:pPr>
        <w:spacing w:after="408" w:line="265" w:lineRule="auto"/>
        <w:ind w:left="2087" w:right="1237"/>
        <w:jc w:val="left"/>
      </w:pPr>
      <w:proofErr w:type="spellStart"/>
      <w:r>
        <w:rPr>
          <w:sz w:val="20"/>
        </w:rPr>
        <w:t>Rys</w:t>
      </w:r>
      <w:proofErr w:type="spellEnd"/>
      <w:r>
        <w:rPr>
          <w:sz w:val="20"/>
        </w:rPr>
        <w:t xml:space="preserve">. 2.11. </w:t>
      </w:r>
      <w:r>
        <w:rPr>
          <w:sz w:val="20"/>
        </w:rPr>
        <w:t xml:space="preserve">A non-floating figure </w:t>
      </w:r>
      <w:r>
        <w:rPr>
          <w:i/>
          <w:sz w:val="20"/>
        </w:rPr>
        <w:t xml:space="preserve">with </w:t>
      </w:r>
      <w:r>
        <w:rPr>
          <w:sz w:val="20"/>
        </w:rPr>
        <w:t>a caption!</w:t>
      </w:r>
    </w:p>
    <w:p w:rsidR="000D1B98" w:rsidRPr="00B047B0" w:rsidRDefault="004B7CB3">
      <w:pPr>
        <w:numPr>
          <w:ilvl w:val="0"/>
          <w:numId w:val="1"/>
        </w:numPr>
        <w:ind w:right="7" w:hanging="218"/>
        <w:rPr>
          <w:lang w:val="pl-PL"/>
        </w:rPr>
      </w:pPr>
      <w:r w:rsidRPr="00B047B0">
        <w:rPr>
          <w:lang w:val="pl-PL"/>
        </w:rPr>
        <w:t>Pocie˛cie (</w:t>
      </w:r>
      <w:r w:rsidRPr="00B047B0">
        <w:rPr>
          <w:i/>
          <w:lang w:val="pl-PL"/>
        </w:rPr>
        <w:t>ang. Slice</w:t>
      </w:r>
      <w:r w:rsidRPr="00B047B0">
        <w:rPr>
          <w:lang w:val="pl-PL"/>
        </w:rPr>
        <w:t>) – objawia sie˛ efektem niepasuja˛cych do całosci poziomych pasów. Zwia˛zane´ jest to utrata˛pa</w:t>
      </w:r>
      <w:r w:rsidRPr="00B047B0">
        <w:rPr>
          <w:lang w:val="pl-PL"/>
        </w:rPr>
        <w:t>kietów danych podczas transmisji wideo. NIE DZIALA POPRAWNIE !</w:t>
      </w:r>
    </w:p>
    <w:p w:rsidR="000D1B98" w:rsidRDefault="004B7CB3">
      <w:pPr>
        <w:spacing w:after="281" w:line="259" w:lineRule="auto"/>
        <w:ind w:left="1711" w:firstLine="0"/>
        <w:jc w:val="left"/>
      </w:pPr>
      <w:r>
        <w:rPr>
          <w:noProof/>
        </w:rPr>
        <w:drawing>
          <wp:inline distT="0" distB="0" distL="0" distR="0">
            <wp:extent cx="3240146" cy="1799996"/>
            <wp:effectExtent l="0" t="0" r="0" b="0"/>
            <wp:docPr id="804" name="Picture 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Picture 80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0146" cy="17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8" w:rsidRDefault="004B7CB3">
      <w:pPr>
        <w:spacing w:after="359" w:line="265" w:lineRule="auto"/>
        <w:ind w:left="1834" w:right="1237"/>
        <w:jc w:val="left"/>
      </w:pPr>
      <w:proofErr w:type="spellStart"/>
      <w:r>
        <w:rPr>
          <w:sz w:val="20"/>
        </w:rPr>
        <w:t>Rys</w:t>
      </w:r>
      <w:proofErr w:type="spellEnd"/>
      <w:r>
        <w:rPr>
          <w:sz w:val="20"/>
        </w:rPr>
        <w:t xml:space="preserve">. 2.12. </w:t>
      </w:r>
      <w:r>
        <w:rPr>
          <w:sz w:val="20"/>
        </w:rPr>
        <w:t xml:space="preserve">A non-floating figure </w:t>
      </w:r>
      <w:r>
        <w:rPr>
          <w:i/>
          <w:sz w:val="20"/>
        </w:rPr>
        <w:t xml:space="preserve">with </w:t>
      </w:r>
      <w:r>
        <w:rPr>
          <w:sz w:val="20"/>
        </w:rPr>
        <w:t>a caption!</w:t>
      </w:r>
    </w:p>
    <w:p w:rsidR="000D1B98" w:rsidRPr="00B047B0" w:rsidRDefault="004B7CB3">
      <w:pPr>
        <w:tabs>
          <w:tab w:val="center" w:pos="4024"/>
          <w:tab w:val="center" w:pos="7067"/>
          <w:tab w:val="center" w:pos="8384"/>
        </w:tabs>
        <w:spacing w:after="325" w:line="259" w:lineRule="auto"/>
        <w:ind w:left="-15" w:firstLine="0"/>
        <w:jc w:val="left"/>
        <w:rPr>
          <w:lang w:val="pl-PL"/>
        </w:rPr>
      </w:pPr>
      <w:r>
        <w:tab/>
      </w:r>
      <w:r w:rsidRPr="00B047B0">
        <w:rPr>
          <w:lang w:val="pl-PL"/>
        </w:rPr>
        <w:t>Oprócz wyzej wymienionych jako dane treningowe zostały równie˙</w:t>
      </w:r>
      <w:r w:rsidRPr="00B047B0">
        <w:rPr>
          <w:lang w:val="pl-PL"/>
        </w:rPr>
        <w:tab/>
        <w:t>z u˙</w:t>
      </w:r>
      <w:r w:rsidRPr="00B047B0">
        <w:rPr>
          <w:lang w:val="pl-PL"/>
        </w:rPr>
        <w:tab/>
        <w:t xml:space="preserve">zyte cechy wideo takie </w:t>
      </w:r>
      <w:proofErr w:type="gramStart"/>
      <w:r w:rsidRPr="00B047B0">
        <w:rPr>
          <w:lang w:val="pl-PL"/>
        </w:rPr>
        <w:t>jak:˙</w:t>
      </w:r>
      <w:proofErr w:type="gramEnd"/>
    </w:p>
    <w:p w:rsidR="000D1B98" w:rsidRPr="00B047B0" w:rsidRDefault="004B7CB3">
      <w:pPr>
        <w:numPr>
          <w:ilvl w:val="0"/>
          <w:numId w:val="1"/>
        </w:numPr>
        <w:spacing w:after="83"/>
        <w:ind w:right="7" w:hanging="218"/>
        <w:rPr>
          <w:lang w:val="pl-PL"/>
        </w:rPr>
      </w:pPr>
      <w:r w:rsidRPr="00B047B0">
        <w:rPr>
          <w:lang w:val="pl-PL"/>
        </w:rPr>
        <w:t xml:space="preserve">Rozdzielczos´c (´ </w:t>
      </w:r>
      <w:r w:rsidRPr="00B047B0">
        <w:rPr>
          <w:i/>
          <w:lang w:val="pl-PL"/>
        </w:rPr>
        <w:t>Resolution</w:t>
      </w:r>
      <w:r w:rsidRPr="00B047B0">
        <w:rPr>
          <w:lang w:val="pl-PL"/>
        </w:rPr>
        <w:t>) – miara okreslaja˛ca rozmiar ramki. Jednostka˛ sa˛ pixele. Poda-´ wana jest zazwyczaj w naste˛puja˛cy sposób: szerokos´c x wysoko´ s´c. Do bada´ n zostały u´ zyto˙ wideo o rozdzielczosciach: 3840x2160, 1920x1080, 704x576, 640x480, 352x288.´</w:t>
      </w:r>
    </w:p>
    <w:p w:rsidR="000D1B98" w:rsidRPr="00B047B0" w:rsidRDefault="004B7CB3">
      <w:pPr>
        <w:numPr>
          <w:ilvl w:val="0"/>
          <w:numId w:val="1"/>
        </w:numPr>
        <w:spacing w:after="86"/>
        <w:ind w:right="7" w:hanging="218"/>
        <w:rPr>
          <w:lang w:val="pl-PL"/>
        </w:rPr>
      </w:pPr>
      <w:r w:rsidRPr="00B047B0">
        <w:rPr>
          <w:lang w:val="pl-PL"/>
        </w:rPr>
        <w:t>Klatki na sek</w:t>
      </w:r>
      <w:r w:rsidRPr="00B047B0">
        <w:rPr>
          <w:lang w:val="pl-PL"/>
        </w:rPr>
        <w:t>unde˛ (</w:t>
      </w:r>
      <w:r w:rsidRPr="00B047B0">
        <w:rPr>
          <w:i/>
          <w:lang w:val="pl-PL"/>
        </w:rPr>
        <w:t>ang. fps, frames per second</w:t>
      </w:r>
      <w:r w:rsidRPr="00B047B0">
        <w:rPr>
          <w:lang w:val="pl-PL"/>
        </w:rPr>
        <w:t>) – liczba ramek wyswietlonych w czasie´ sekundy. W telewizji jest to 25 ramek na sekunde˛. Do badan u´ zyto: 60, 30, 25, 24 fps˙</w:t>
      </w:r>
    </w:p>
    <w:p w:rsidR="000D1B98" w:rsidRDefault="004B7CB3">
      <w:pPr>
        <w:numPr>
          <w:ilvl w:val="0"/>
          <w:numId w:val="1"/>
        </w:numPr>
        <w:spacing w:after="442"/>
        <w:ind w:right="7" w:hanging="218"/>
      </w:pPr>
      <w:proofErr w:type="spellStart"/>
      <w:r>
        <w:t>Kodowanie</w:t>
      </w:r>
      <w:proofErr w:type="spellEnd"/>
      <w:r>
        <w:t xml:space="preserve"> </w:t>
      </w:r>
      <w:proofErr w:type="spellStart"/>
      <w:r>
        <w:t>kolorów</w:t>
      </w:r>
      <w:proofErr w:type="spellEnd"/>
      <w:r>
        <w:t xml:space="preserve"> (</w:t>
      </w:r>
      <w:r>
        <w:rPr>
          <w:i/>
        </w:rPr>
        <w:t>ang. Color encoding</w:t>
      </w:r>
      <w:r>
        <w:t xml:space="preserve">) – </w:t>
      </w:r>
      <w:proofErr w:type="spellStart"/>
      <w:r>
        <w:t>todo</w:t>
      </w:r>
      <w:proofErr w:type="spellEnd"/>
    </w:p>
    <w:p w:rsidR="000D1B98" w:rsidRDefault="004B7CB3">
      <w:pPr>
        <w:pStyle w:val="Heading3"/>
        <w:ind w:left="980" w:hanging="598"/>
      </w:pPr>
      <w:bookmarkStart w:id="6" w:name="_Toc12732"/>
      <w:proofErr w:type="spellStart"/>
      <w:r>
        <w:lastRenderedPageBreak/>
        <w:t>Metryki</w:t>
      </w:r>
      <w:proofErr w:type="spellEnd"/>
      <w:r>
        <w:t xml:space="preserve"> full-reference</w:t>
      </w:r>
      <w:bookmarkEnd w:id="6"/>
    </w:p>
    <w:p w:rsidR="000D1B98" w:rsidRPr="00B047B0" w:rsidRDefault="004B7CB3">
      <w:pPr>
        <w:numPr>
          <w:ilvl w:val="0"/>
          <w:numId w:val="2"/>
        </w:numPr>
        <w:spacing w:after="32"/>
        <w:ind w:right="7" w:hanging="218"/>
        <w:rPr>
          <w:lang w:val="pl-PL"/>
        </w:rPr>
      </w:pPr>
      <w:r w:rsidRPr="00B047B0">
        <w:rPr>
          <w:lang w:val="pl-PL"/>
        </w:rPr>
        <w:t>PSNR (</w:t>
      </w:r>
      <w:r w:rsidRPr="00B047B0">
        <w:rPr>
          <w:i/>
          <w:lang w:val="pl-PL"/>
        </w:rPr>
        <w:t>ang. Peak Signal</w:t>
      </w:r>
      <w:r w:rsidRPr="00B047B0">
        <w:rPr>
          <w:i/>
          <w:lang w:val="pl-PL"/>
        </w:rPr>
        <w:t>-to-Noise Ratio</w:t>
      </w:r>
      <w:r w:rsidRPr="00B047B0">
        <w:rPr>
          <w:lang w:val="pl-PL"/>
        </w:rPr>
        <w:t xml:space="preserve">) – prosta do policzenia i równiez cze˛sto stosowane z˙ metryk typu FR. </w:t>
      </w:r>
      <w:proofErr w:type="spellStart"/>
      <w:r>
        <w:t>Przykładowa</w:t>
      </w:r>
      <w:proofErr w:type="spellEnd"/>
      <w:r>
        <w:t xml:space="preserve"> </w:t>
      </w:r>
      <w:proofErr w:type="spellStart"/>
      <w:r>
        <w:t>implementacja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PSNR 2.1 (</w:t>
      </w:r>
      <w:proofErr w:type="spellStart"/>
      <w:r>
        <w:t>gdzie</w:t>
      </w:r>
      <w:proofErr w:type="spellEnd"/>
      <w:r>
        <w:t xml:space="preserve"> MSE jest </w:t>
      </w:r>
      <w:proofErr w:type="spellStart"/>
      <w:r>
        <w:t>błe˛dem</w:t>
      </w:r>
      <w:proofErr w:type="spellEnd"/>
      <w:r>
        <w:t xml:space="preserve"> </w:t>
      </w:r>
      <w:proofErr w:type="spellStart"/>
      <w:r>
        <w:t>srednio</w:t>
      </w:r>
      <w:proofErr w:type="spellEnd"/>
      <w:r>
        <w:t xml:space="preserve">´ </w:t>
      </w:r>
      <w:proofErr w:type="spellStart"/>
      <w:r>
        <w:t>kwadratowym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ramki</w:t>
      </w:r>
      <w:proofErr w:type="spellEnd"/>
      <w:r>
        <w:t xml:space="preserve">). </w:t>
      </w:r>
      <w:r w:rsidRPr="00B047B0">
        <w:rPr>
          <w:lang w:val="pl-PL"/>
        </w:rPr>
        <w:t>W pierwszej kolejnosci liczone jest zniekształcenie dla wszystkich´ ramek</w:t>
      </w:r>
      <w:r w:rsidRPr="00B047B0">
        <w:rPr>
          <w:lang w:val="pl-PL"/>
        </w:rPr>
        <w:t xml:space="preserve"> w stosunku do ich oryginału. Zazwyczaj do obliczan wykorzystuje sie˛ informacje˛ o´ luminacji pixela. Póz´niej naste˛puje usrednienie wyniku[11].´</w:t>
      </w:r>
    </w:p>
    <w:p w:rsidR="000D1B98" w:rsidRPr="00B047B0" w:rsidRDefault="004B7CB3">
      <w:pPr>
        <w:tabs>
          <w:tab w:val="center" w:pos="5634"/>
          <w:tab w:val="right" w:pos="9108"/>
        </w:tabs>
        <w:spacing w:after="115" w:line="259" w:lineRule="auto"/>
        <w:ind w:left="0" w:right="-15" w:firstLine="0"/>
        <w:jc w:val="left"/>
        <w:rPr>
          <w:lang w:val="pl-PL"/>
        </w:rPr>
      </w:pPr>
      <w:r w:rsidRPr="00B047B0">
        <w:rPr>
          <w:lang w:val="pl-PL"/>
        </w:rPr>
        <w:tab/>
      </w:r>
      <w:r>
        <w:rPr>
          <w:noProof/>
        </w:rPr>
        <w:drawing>
          <wp:inline distT="0" distB="0" distL="0" distR="0">
            <wp:extent cx="1932432" cy="414527"/>
            <wp:effectExtent l="0" t="0" r="0" b="0"/>
            <wp:docPr id="12266" name="Picture 12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" name="Picture 1226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32432" cy="41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7B0">
        <w:rPr>
          <w:lang w:val="pl-PL"/>
        </w:rPr>
        <w:tab/>
        <w:t>(2.1)</w:t>
      </w:r>
    </w:p>
    <w:p w:rsidR="000D1B98" w:rsidRPr="00B047B0" w:rsidRDefault="004B7CB3">
      <w:pPr>
        <w:spacing w:after="86"/>
        <w:ind w:left="490" w:right="7"/>
        <w:rPr>
          <w:lang w:val="pl-PL"/>
        </w:rPr>
      </w:pPr>
      <w:r w:rsidRPr="00B047B0">
        <w:rPr>
          <w:lang w:val="pl-PL"/>
        </w:rPr>
        <w:t xml:space="preserve">Mimo zalet PSNR nie zawsze spełnia swoje zadanie. Ilustracja 2.13 przedstawia w rózny˙ </w:t>
      </w:r>
      <w:r w:rsidRPr="00B047B0">
        <w:rPr>
          <w:lang w:val="pl-PL"/>
        </w:rPr>
        <w:t xml:space="preserve">sposób zniekształcone obrazy. Kazdy z nich otrzymał ta˛ sama˛ ocene˛ PSNR, a jednak ocena˙ subiektywna wskazuje na rózny poziom jako˙ </w:t>
      </w:r>
      <w:proofErr w:type="gramStart"/>
      <w:r w:rsidRPr="00B047B0">
        <w:rPr>
          <w:lang w:val="pl-PL"/>
        </w:rPr>
        <w:t>sci.´</w:t>
      </w:r>
      <w:proofErr w:type="gramEnd"/>
    </w:p>
    <w:p w:rsidR="000D1B98" w:rsidRDefault="004B7CB3">
      <w:pPr>
        <w:numPr>
          <w:ilvl w:val="0"/>
          <w:numId w:val="2"/>
        </w:numPr>
        <w:spacing w:after="211"/>
        <w:ind w:right="7" w:hanging="218"/>
      </w:pPr>
      <w:r w:rsidRPr="00B047B0">
        <w:rPr>
          <w:lang w:val="pl-PL"/>
        </w:rPr>
        <w:t>SSIM (</w:t>
      </w:r>
      <w:r w:rsidRPr="00B047B0">
        <w:rPr>
          <w:i/>
          <w:lang w:val="pl-PL"/>
        </w:rPr>
        <w:t>ang. Structural Similarity Index</w:t>
      </w:r>
      <w:r w:rsidRPr="00B047B0">
        <w:rPr>
          <w:lang w:val="pl-PL"/>
        </w:rPr>
        <w:t>) – jest jedna z najcze˛sciej stosowanych metryk oceny´ jakosci wideo. Równie´</w:t>
      </w:r>
      <w:r w:rsidRPr="00B047B0">
        <w:rPr>
          <w:lang w:val="pl-PL"/>
        </w:rPr>
        <w:t xml:space="preserve"> z, jak poprzednia metryka, jest ona prosta w obliczeniach. Uwzgle˛dnia˙ w swojej funkcji luminacje, kontrast i strukture˛ obu 2.2. Gdzie S jest blokiem pixeli z ramki z oryginalnej sekwencji wideo, a S’ jej zniekształcona˛ wersja˛. </w:t>
      </w:r>
      <w:r>
        <w:rPr>
          <w:rFonts w:ascii="Cambria" w:eastAsia="Cambria" w:hAnsi="Cambria" w:cs="Cambria"/>
          <w:i/>
        </w:rPr>
        <w:t xml:space="preserve">SSIM </w:t>
      </w:r>
      <w:r>
        <w:rPr>
          <w:rFonts w:ascii="Cambria" w:eastAsia="Cambria" w:hAnsi="Cambria" w:cs="Cambria"/>
        </w:rPr>
        <w:t>∈</w:t>
      </w:r>
      <w:r>
        <w:rPr>
          <w:rFonts w:ascii="Cambria" w:eastAsia="Cambria" w:hAnsi="Cambria" w:cs="Cambria"/>
          <w:i/>
        </w:rPr>
        <w:t xml:space="preserve">&lt; </w:t>
      </w:r>
      <w:r>
        <w:rPr>
          <w:rFonts w:ascii="Cambria" w:eastAsia="Cambria" w:hAnsi="Cambria" w:cs="Cambria"/>
        </w:rPr>
        <w:t>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1 </w:t>
      </w:r>
      <w:r>
        <w:rPr>
          <w:rFonts w:ascii="Cambria" w:eastAsia="Cambria" w:hAnsi="Cambria" w:cs="Cambria"/>
          <w:i/>
        </w:rPr>
        <w:t>&gt;</w:t>
      </w:r>
      <w:r>
        <w:t xml:space="preserve">, </w:t>
      </w:r>
      <w:proofErr w:type="spellStart"/>
      <w:r>
        <w:t>gdzie</w:t>
      </w:r>
      <w:proofErr w:type="spellEnd"/>
      <w:r>
        <w:t xml:space="preserve"> 1 </w:t>
      </w:r>
      <w:proofErr w:type="spellStart"/>
      <w:r>
        <w:t>oznacza</w:t>
      </w:r>
      <w:proofErr w:type="spellEnd"/>
      <w:r>
        <w:t xml:space="preserve"> </w:t>
      </w:r>
      <w:proofErr w:type="spellStart"/>
      <w:r>
        <w:t>brak</w:t>
      </w:r>
      <w:proofErr w:type="spellEnd"/>
      <w:r>
        <w:t xml:space="preserve"> </w:t>
      </w:r>
      <w:proofErr w:type="spellStart"/>
      <w:r>
        <w:t>zniekształcen</w:t>
      </w:r>
      <w:proofErr w:type="spellEnd"/>
      <w:r>
        <w:t xml:space="preserve">, a 0 </w:t>
      </w:r>
      <w:proofErr w:type="spellStart"/>
      <w:r>
        <w:t>idealne</w:t>
      </w:r>
      <w:proofErr w:type="spellEnd"/>
      <w:r>
        <w:t xml:space="preserve"> </w:t>
      </w:r>
      <w:proofErr w:type="spellStart"/>
      <w:r>
        <w:t>niedopasowanie</w:t>
      </w:r>
      <w:proofErr w:type="spellEnd"/>
      <w:r>
        <w:t xml:space="preserve"> [</w:t>
      </w:r>
      <w:proofErr w:type="gramStart"/>
      <w:r>
        <w:t>12][</w:t>
      </w:r>
      <w:proofErr w:type="gramEnd"/>
      <w:r>
        <w:t>13].´</w:t>
      </w:r>
    </w:p>
    <w:p w:rsidR="000D1B98" w:rsidRDefault="004B7CB3">
      <w:pPr>
        <w:pStyle w:val="Heading4"/>
        <w:tabs>
          <w:tab w:val="center" w:pos="5615"/>
          <w:tab w:val="center" w:pos="9429"/>
        </w:tabs>
        <w:jc w:val="left"/>
      </w:pPr>
      <w:r>
        <w:rPr>
          <w:rFonts w:ascii="Calibri" w:eastAsia="Calibri" w:hAnsi="Calibri" w:cs="Calibri"/>
          <w:i w:val="0"/>
        </w:rPr>
        <w:tab/>
      </w:r>
      <w:r>
        <w:t xml:space="preserve">SSIM </w:t>
      </w:r>
      <w:r>
        <w:rPr>
          <w:i w:val="0"/>
        </w:rPr>
        <w:t xml:space="preserve">= </w:t>
      </w:r>
      <w:r>
        <w:t>I</w:t>
      </w:r>
      <w:r>
        <w:rPr>
          <w:i w:val="0"/>
        </w:rPr>
        <w:t>(</w:t>
      </w:r>
      <w:proofErr w:type="gramStart"/>
      <w:r>
        <w:t>S,S</w:t>
      </w:r>
      <w:proofErr w:type="gramEnd"/>
      <w:r>
        <w:rPr>
          <w:i w:val="0"/>
          <w:vertAlign w:val="superscript"/>
        </w:rPr>
        <w:t>0</w:t>
      </w:r>
      <w:r>
        <w:rPr>
          <w:i w:val="0"/>
        </w:rPr>
        <w:t>)</w:t>
      </w:r>
      <w:r>
        <w:t>c</w:t>
      </w:r>
      <w:r>
        <w:rPr>
          <w:i w:val="0"/>
        </w:rPr>
        <w:t>(</w:t>
      </w:r>
      <w:r>
        <w:t>S,S</w:t>
      </w:r>
      <w:r>
        <w:rPr>
          <w:i w:val="0"/>
          <w:vertAlign w:val="superscript"/>
        </w:rPr>
        <w:t>0</w:t>
      </w:r>
      <w:r>
        <w:rPr>
          <w:i w:val="0"/>
        </w:rPr>
        <w:t>)</w:t>
      </w:r>
      <w:r>
        <w:t>s</w:t>
      </w:r>
      <w:r>
        <w:rPr>
          <w:i w:val="0"/>
        </w:rPr>
        <w:t>(</w:t>
      </w:r>
      <w:r>
        <w:t>S,S</w:t>
      </w:r>
      <w:r>
        <w:rPr>
          <w:i w:val="0"/>
          <w:vertAlign w:val="superscript"/>
        </w:rPr>
        <w:t>0</w:t>
      </w:r>
      <w:r>
        <w:rPr>
          <w:i w:val="0"/>
        </w:rPr>
        <w:t>)</w:t>
      </w:r>
      <w:r>
        <w:rPr>
          <w:i w:val="0"/>
        </w:rPr>
        <w:tab/>
      </w:r>
      <w:r>
        <w:rPr>
          <w:rFonts w:ascii="Calibri" w:eastAsia="Calibri" w:hAnsi="Calibri" w:cs="Calibri"/>
          <w:i w:val="0"/>
        </w:rPr>
        <w:t>(2.2)</w:t>
      </w:r>
    </w:p>
    <w:p w:rsidR="000D1B98" w:rsidRDefault="000D1B98">
      <w:pPr>
        <w:sectPr w:rsidR="000D1B98"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footerReference w:type="first" r:id="rId57"/>
          <w:pgSz w:w="11906" w:h="16838"/>
          <w:pgMar w:top="1701" w:right="1679" w:bottom="1654" w:left="1134" w:header="971" w:footer="1051" w:gutter="0"/>
          <w:cols w:space="720"/>
        </w:sectPr>
      </w:pPr>
    </w:p>
    <w:p w:rsidR="000D1B98" w:rsidRDefault="004B7CB3">
      <w:pPr>
        <w:spacing w:after="274" w:line="259" w:lineRule="auto"/>
        <w:ind w:left="0" w:right="50" w:firstLine="0"/>
        <w:jc w:val="right"/>
      </w:pPr>
      <w:r>
        <w:rPr>
          <w:i/>
          <w:sz w:val="20"/>
        </w:rPr>
        <w:lastRenderedPageBreak/>
        <w:t xml:space="preserve">2.3. </w:t>
      </w:r>
      <w:proofErr w:type="spellStart"/>
      <w:r>
        <w:rPr>
          <w:i/>
          <w:sz w:val="20"/>
        </w:rPr>
        <w:t>Algorytmy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uczenia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maszynowego</w:t>
      </w:r>
      <w:proofErr w:type="spellEnd"/>
    </w:p>
    <w:p w:rsidR="000D1B98" w:rsidRDefault="004B7CB3">
      <w:pPr>
        <w:spacing w:after="280" w:line="259" w:lineRule="auto"/>
        <w:ind w:left="1439" w:firstLine="0"/>
        <w:jc w:val="left"/>
      </w:pPr>
      <w:r>
        <w:rPr>
          <w:noProof/>
        </w:rPr>
        <w:drawing>
          <wp:inline distT="0" distB="0" distL="0" distR="0">
            <wp:extent cx="3239981" cy="2160023"/>
            <wp:effectExtent l="0" t="0" r="0" b="0"/>
            <wp:docPr id="974" name="Picture 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Picture 97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9981" cy="216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98" w:rsidRDefault="004B7CB3">
      <w:pPr>
        <w:spacing w:after="459" w:line="379" w:lineRule="auto"/>
        <w:ind w:right="546"/>
        <w:jc w:val="center"/>
      </w:pPr>
      <w:proofErr w:type="spellStart"/>
      <w:r>
        <w:rPr>
          <w:sz w:val="20"/>
        </w:rPr>
        <w:t>Rys</w:t>
      </w:r>
      <w:proofErr w:type="spellEnd"/>
      <w:r>
        <w:rPr>
          <w:sz w:val="20"/>
        </w:rPr>
        <w:t xml:space="preserve">. 2.13. </w:t>
      </w:r>
      <w:proofErr w:type="spellStart"/>
      <w:r>
        <w:rPr>
          <w:sz w:val="20"/>
        </w:rPr>
        <w:t>opis</w:t>
      </w:r>
      <w:proofErr w:type="spellEnd"/>
    </w:p>
    <w:p w:rsidR="000D1B98" w:rsidRDefault="004B7CB3">
      <w:pPr>
        <w:numPr>
          <w:ilvl w:val="0"/>
          <w:numId w:val="3"/>
        </w:numPr>
        <w:spacing w:after="168"/>
        <w:ind w:right="7" w:hanging="218"/>
      </w:pPr>
      <w:r w:rsidRPr="00B047B0">
        <w:rPr>
          <w:lang w:val="pl-PL"/>
        </w:rPr>
        <w:t>MS-SSIM (</w:t>
      </w:r>
      <w:r w:rsidRPr="00B047B0">
        <w:rPr>
          <w:i/>
          <w:lang w:val="pl-PL"/>
        </w:rPr>
        <w:t>ang. multi-scale SSIM</w:t>
      </w:r>
      <w:r w:rsidRPr="00B047B0">
        <w:rPr>
          <w:lang w:val="pl-PL"/>
        </w:rPr>
        <w:t>) – jest modyfikacja˛ SSIM’a. Polega na próbkowaniu obrazu, w kazdej skali, przed zastosowaniem SSIM’a, a po przeprowadzeniu oblicze˙</w:t>
      </w:r>
      <w:r w:rsidRPr="00B047B0">
        <w:rPr>
          <w:lang w:val="pl-PL"/>
        </w:rPr>
        <w:tab/>
        <w:t xml:space="preserve">n, ka´ zda˙ z skali jest ła˛czona, z odpowiednimi wagami, w jedna˛ całosc. </w:t>
      </w:r>
      <w:proofErr w:type="spellStart"/>
      <w:r>
        <w:t>Zabieg</w:t>
      </w:r>
      <w:proofErr w:type="spellEnd"/>
      <w:r>
        <w:t xml:space="preserve"> ma </w:t>
      </w:r>
      <w:proofErr w:type="spellStart"/>
      <w:r>
        <w:t>na</w:t>
      </w:r>
      <w:proofErr w:type="spellEnd"/>
      <w:r>
        <w:t xml:space="preserve"> </w:t>
      </w:r>
      <w:proofErr w:type="spellStart"/>
      <w:r>
        <w:t>celu</w:t>
      </w:r>
      <w:proofErr w:type="spellEnd"/>
      <w:r>
        <w:t xml:space="preserve"> </w:t>
      </w:r>
      <w:proofErr w:type="spellStart"/>
      <w:r>
        <w:t>poprawe</w:t>
      </w:r>
      <w:proofErr w:type="spellEnd"/>
      <w:r>
        <w:t>´</w:t>
      </w:r>
      <w:r>
        <w:t xml:space="preserve"> </w:t>
      </w:r>
      <w:proofErr w:type="spellStart"/>
      <w:r>
        <w:t>trafnosci</w:t>
      </w:r>
      <w:proofErr w:type="spellEnd"/>
      <w:r>
        <w:t xml:space="preserve"> </w:t>
      </w:r>
      <w:proofErr w:type="spellStart"/>
      <w:r>
        <w:t>oceny</w:t>
      </w:r>
      <w:proofErr w:type="spellEnd"/>
      <w:r>
        <w:t xml:space="preserve"> </w:t>
      </w:r>
      <w:proofErr w:type="spellStart"/>
      <w:proofErr w:type="gramStart"/>
      <w:r>
        <w:t>jakosci</w:t>
      </w:r>
      <w:proofErr w:type="spellEnd"/>
      <w:r>
        <w:t>[</w:t>
      </w:r>
      <w:proofErr w:type="gramEnd"/>
      <w:r>
        <w:t>13].</w:t>
      </w:r>
    </w:p>
    <w:p w:rsidR="000D1B98" w:rsidRPr="00B047B0" w:rsidRDefault="004B7CB3">
      <w:pPr>
        <w:numPr>
          <w:ilvl w:val="0"/>
          <w:numId w:val="3"/>
        </w:numPr>
        <w:spacing w:after="718"/>
        <w:ind w:right="7" w:hanging="218"/>
        <w:rPr>
          <w:lang w:val="pl-PL"/>
        </w:rPr>
      </w:pPr>
      <w:r>
        <w:t>VMAF (</w:t>
      </w:r>
      <w:r>
        <w:rPr>
          <w:i/>
        </w:rPr>
        <w:t>ang. Video Multimethod Assessment Fusion</w:t>
      </w:r>
      <w:r>
        <w:t xml:space="preserve">) – </w:t>
      </w:r>
      <w:proofErr w:type="spellStart"/>
      <w:r>
        <w:t>Metryka</w:t>
      </w:r>
      <w:proofErr w:type="spellEnd"/>
      <w:r>
        <w:t xml:space="preserve"> </w:t>
      </w:r>
      <w:proofErr w:type="spellStart"/>
      <w:r>
        <w:t>rozwijana</w:t>
      </w:r>
      <w:proofErr w:type="spellEnd"/>
      <w:r>
        <w:t xml:space="preserve"> </w:t>
      </w:r>
      <w:proofErr w:type="spellStart"/>
      <w:r>
        <w:t>przez</w:t>
      </w:r>
      <w:proofErr w:type="spellEnd"/>
      <w:r>
        <w:t xml:space="preserve"> Netflix we </w:t>
      </w:r>
      <w:proofErr w:type="spellStart"/>
      <w:r>
        <w:t>współpracy</w:t>
      </w:r>
      <w:proofErr w:type="spellEnd"/>
      <w:r>
        <w:t xml:space="preserve"> z University of Southern California. </w:t>
      </w:r>
      <w:r w:rsidRPr="00B047B0">
        <w:rPr>
          <w:lang w:val="pl-PL"/>
        </w:rPr>
        <w:t xml:space="preserve">Jej działanie opiera sie˛ podła˛czaniu wyników kilku metryk podstawowych. VMAF nadaje kazdej </w:t>
      </w:r>
      <w:r w:rsidRPr="00B047B0">
        <w:rPr>
          <w:lang w:val="pl-PL"/>
        </w:rPr>
        <w:t xml:space="preserve">z metryk odpowiednie </w:t>
      </w:r>
      <w:proofErr w:type="gramStart"/>
      <w:r w:rsidRPr="00B047B0">
        <w:rPr>
          <w:lang w:val="pl-PL"/>
        </w:rPr>
        <w:t>wagi ,a</w:t>
      </w:r>
      <w:proofErr w:type="gramEnd"/>
      <w:r w:rsidRPr="00B047B0">
        <w:rPr>
          <w:lang w:val="pl-PL"/>
        </w:rPr>
        <w:t xml:space="preserve"> dzieje˙ sie˛ to dzie˛ki zastosowaniu algorytmu uczenia maszynowego, w tym przypadku SVM regressor (</w:t>
      </w:r>
      <w:r w:rsidRPr="00B047B0">
        <w:rPr>
          <w:i/>
          <w:lang w:val="pl-PL"/>
        </w:rPr>
        <w:t xml:space="preserve">ang. </w:t>
      </w:r>
      <w:r>
        <w:rPr>
          <w:i/>
        </w:rPr>
        <w:t>Support Vector Machine regressor</w:t>
      </w:r>
      <w:r>
        <w:t xml:space="preserve">). </w:t>
      </w:r>
      <w:r w:rsidRPr="00B047B0">
        <w:rPr>
          <w:lang w:val="pl-PL"/>
        </w:rPr>
        <w:t>Takie rozwia˛zanie ma zapewnic wykorzystanie´ mocnych stron poszczególnych metryk z pomi</w:t>
      </w:r>
      <w:r w:rsidRPr="00B047B0">
        <w:rPr>
          <w:lang w:val="pl-PL"/>
        </w:rPr>
        <w:t>nie˛ciem ich słabosci [14</w:t>
      </w:r>
      <w:proofErr w:type="gramStart"/>
      <w:r w:rsidRPr="00B047B0">
        <w:rPr>
          <w:lang w:val="pl-PL"/>
        </w:rPr>
        <w:t>].´</w:t>
      </w:r>
      <w:proofErr w:type="gramEnd"/>
    </w:p>
    <w:p w:rsidR="000D1B98" w:rsidRDefault="004B7CB3">
      <w:pPr>
        <w:pStyle w:val="Heading2"/>
        <w:spacing w:after="356"/>
        <w:ind w:left="884" w:hanging="502"/>
      </w:pPr>
      <w:bookmarkStart w:id="7" w:name="_Toc12733"/>
      <w:proofErr w:type="spellStart"/>
      <w:r>
        <w:t>Algorytmy</w:t>
      </w:r>
      <w:proofErr w:type="spellEnd"/>
      <w:r>
        <w:t xml:space="preserve"> </w:t>
      </w:r>
      <w:proofErr w:type="spellStart"/>
      <w:r>
        <w:t>uczenia</w:t>
      </w:r>
      <w:proofErr w:type="spellEnd"/>
      <w:r>
        <w:t xml:space="preserve"> </w:t>
      </w:r>
      <w:proofErr w:type="spellStart"/>
      <w:r>
        <w:t>maszynowego</w:t>
      </w:r>
      <w:bookmarkEnd w:id="7"/>
      <w:proofErr w:type="spellEnd"/>
    </w:p>
    <w:p w:rsidR="000D1B98" w:rsidRDefault="004B7CB3">
      <w:pPr>
        <w:spacing w:after="188"/>
        <w:ind w:left="-5" w:right="7"/>
      </w:pPr>
      <w:r w:rsidRPr="00B047B0">
        <w:rPr>
          <w:lang w:val="pl-PL"/>
        </w:rPr>
        <w:t xml:space="preserve">Obecne czasy charakteryzuja˛sie˛ ogromna˛iloscia˛danych, które zewsza˛d otaczaja˛człowieka i jego otoczenie. W kazdej sekundzie ró˙ znego rodzaju dane sa˛zbierane, przesyłane, prezentowane i ana-˙ </w:t>
      </w:r>
      <w:r w:rsidRPr="00B047B0">
        <w:rPr>
          <w:lang w:val="pl-PL"/>
        </w:rPr>
        <w:t xml:space="preserve">lizowane. Aby móc w optymalny sposób wykorzystac drzemia˛cy w nich potencjał zostały opraco-´ wane pewen algorytmy, bazuja˛ce na statystyce. Potrafia˛one stworzyc modele matematyczne zada-´ nego zdarzenia i na ich podstawie dokonac predykcji, klasyfikacji </w:t>
      </w:r>
      <w:r w:rsidRPr="00B047B0">
        <w:rPr>
          <w:lang w:val="pl-PL"/>
        </w:rPr>
        <w:t xml:space="preserve">czy zinterpretowa´ c i zareagowa´ c´ na zadane </w:t>
      </w:r>
      <w:proofErr w:type="gramStart"/>
      <w:r w:rsidRPr="00B047B0">
        <w:rPr>
          <w:lang w:val="pl-PL"/>
        </w:rPr>
        <w:t>sytuacje(</w:t>
      </w:r>
      <w:proofErr w:type="gramEnd"/>
      <w:r w:rsidRPr="00B047B0">
        <w:rPr>
          <w:lang w:val="pl-PL"/>
        </w:rPr>
        <w:t>?uczyc sie na swich wlasnych obliczeniach?). Dziedzina nauki zajmuja˛ca sie˛ takimi algorytmami nazywana jest Uczeniem Maszynowym (</w:t>
      </w:r>
      <w:r w:rsidRPr="00B047B0">
        <w:rPr>
          <w:i/>
          <w:lang w:val="pl-PL"/>
        </w:rPr>
        <w:t xml:space="preserve">ang. </w:t>
      </w:r>
      <w:r>
        <w:rPr>
          <w:i/>
        </w:rPr>
        <w:t>Machine Learning</w:t>
      </w:r>
      <w:r>
        <w:t>).</w:t>
      </w:r>
    </w:p>
    <w:p w:rsidR="000D1B98" w:rsidRPr="00B047B0" w:rsidRDefault="004B7CB3">
      <w:pPr>
        <w:ind w:left="-5" w:right="7"/>
        <w:rPr>
          <w:lang w:val="pl-PL"/>
        </w:rPr>
      </w:pPr>
      <w:r w:rsidRPr="00B047B0">
        <w:rPr>
          <w:lang w:val="pl-PL"/>
        </w:rPr>
        <w:lastRenderedPageBreak/>
        <w:t>Wyrózniane sa˛dwa typy algorytmów uczenia mas</w:t>
      </w:r>
      <w:r w:rsidRPr="00B047B0">
        <w:rPr>
          <w:lang w:val="pl-PL"/>
        </w:rPr>
        <w:t>zynowego z uczeniem nadzorowanym (˙</w:t>
      </w:r>
      <w:r w:rsidRPr="00B047B0">
        <w:rPr>
          <w:lang w:val="pl-PL"/>
        </w:rPr>
        <w:tab/>
      </w:r>
      <w:r w:rsidRPr="00B047B0">
        <w:rPr>
          <w:i/>
          <w:lang w:val="pl-PL"/>
        </w:rPr>
        <w:t>ang. supervised learning</w:t>
      </w:r>
      <w:r w:rsidRPr="00B047B0">
        <w:rPr>
          <w:lang w:val="pl-PL"/>
        </w:rPr>
        <w:t xml:space="preserve">) i bez </w:t>
      </w:r>
      <w:proofErr w:type="gramStart"/>
      <w:r w:rsidRPr="00B047B0">
        <w:rPr>
          <w:lang w:val="pl-PL"/>
        </w:rPr>
        <w:t>nadzorowania(</w:t>
      </w:r>
      <w:proofErr w:type="gramEnd"/>
      <w:r w:rsidRPr="00B047B0">
        <w:rPr>
          <w:i/>
          <w:lang w:val="pl-PL"/>
        </w:rPr>
        <w:t>ang. unsupervised learning</w:t>
      </w:r>
      <w:r w:rsidRPr="00B047B0">
        <w:rPr>
          <w:lang w:val="pl-PL"/>
        </w:rPr>
        <w:t>). Róznica wyste˛puje podczas˙ procesu tworzenia modelu – trenowania. Pierwsza grupa, aby poprawnie zbudeowac model wy-´ maga podania danych</w:t>
      </w:r>
    </w:p>
    <w:p w:rsidR="000D1B98" w:rsidRDefault="004B7CB3">
      <w:pPr>
        <w:spacing w:after="566" w:line="265" w:lineRule="auto"/>
        <w:ind w:left="-5"/>
        <w:jc w:val="left"/>
      </w:pPr>
      <w:r>
        <w:rPr>
          <w:i/>
          <w:sz w:val="20"/>
        </w:rPr>
        <w:t xml:space="preserve">2.3. </w:t>
      </w:r>
      <w:proofErr w:type="spellStart"/>
      <w:r>
        <w:rPr>
          <w:i/>
          <w:sz w:val="20"/>
        </w:rPr>
        <w:t>Algorytmy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uczenia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maszynowego</w:t>
      </w:r>
      <w:proofErr w:type="spellEnd"/>
    </w:p>
    <w:p w:rsidR="000D1B98" w:rsidRDefault="004B7CB3">
      <w:pPr>
        <w:pStyle w:val="Heading3"/>
        <w:ind w:left="1540" w:hanging="598"/>
      </w:pPr>
      <w:bookmarkStart w:id="8" w:name="_Toc12734"/>
      <w:proofErr w:type="spellStart"/>
      <w:r>
        <w:t>rrr</w:t>
      </w:r>
      <w:bookmarkEnd w:id="8"/>
      <w:proofErr w:type="spellEnd"/>
    </w:p>
    <w:p w:rsidR="000D1B98" w:rsidRDefault="004B7CB3">
      <w:pPr>
        <w:numPr>
          <w:ilvl w:val="0"/>
          <w:numId w:val="4"/>
        </w:numPr>
        <w:spacing w:after="180" w:line="259" w:lineRule="auto"/>
        <w:ind w:right="-4" w:hanging="218"/>
      </w:pPr>
      <w:proofErr w:type="spellStart"/>
      <w:r>
        <w:t>Ogólne</w:t>
      </w:r>
      <w:proofErr w:type="spellEnd"/>
      <w:r>
        <w:t xml:space="preserve"> </w:t>
      </w:r>
      <w:proofErr w:type="spellStart"/>
      <w:r>
        <w:t>informacje</w:t>
      </w:r>
      <w:proofErr w:type="spellEnd"/>
      <w:r>
        <w:t xml:space="preserve"> </w:t>
      </w:r>
      <w:proofErr w:type="spellStart"/>
      <w:r>
        <w:t>uczeniu</w:t>
      </w:r>
      <w:proofErr w:type="spellEnd"/>
      <w:r>
        <w:t xml:space="preserve"> </w:t>
      </w:r>
      <w:proofErr w:type="spellStart"/>
      <w:r>
        <w:t>maszynowym</w:t>
      </w:r>
      <w:proofErr w:type="spellEnd"/>
      <w:r>
        <w:t>/</w:t>
      </w:r>
    </w:p>
    <w:p w:rsidR="000D1B98" w:rsidRDefault="004B7CB3">
      <w:pPr>
        <w:numPr>
          <w:ilvl w:val="0"/>
          <w:numId w:val="4"/>
        </w:numPr>
        <w:spacing w:line="259" w:lineRule="auto"/>
        <w:ind w:right="-4" w:hanging="218"/>
      </w:pPr>
      <w:proofErr w:type="spellStart"/>
      <w:r>
        <w:t>Przedstawienie</w:t>
      </w:r>
      <w:proofErr w:type="spellEnd"/>
      <w:r>
        <w:t xml:space="preserve"> </w:t>
      </w:r>
      <w:proofErr w:type="spellStart"/>
      <w:r>
        <w:t>wybranych</w:t>
      </w:r>
      <w:proofErr w:type="spellEnd"/>
      <w:r>
        <w:t xml:space="preserve"> </w:t>
      </w:r>
      <w:proofErr w:type="spellStart"/>
      <w:r>
        <w:t>algorytmów</w:t>
      </w:r>
      <w:proofErr w:type="spellEnd"/>
      <w:r>
        <w:br w:type="page"/>
      </w:r>
    </w:p>
    <w:p w:rsidR="000D1B98" w:rsidRDefault="004B7CB3">
      <w:pPr>
        <w:spacing w:after="80" w:line="265" w:lineRule="auto"/>
        <w:ind w:left="-5"/>
        <w:jc w:val="left"/>
      </w:pPr>
      <w:r>
        <w:rPr>
          <w:i/>
          <w:sz w:val="20"/>
        </w:rPr>
        <w:lastRenderedPageBreak/>
        <w:t xml:space="preserve">2.3. </w:t>
      </w:r>
      <w:proofErr w:type="spellStart"/>
      <w:r>
        <w:rPr>
          <w:i/>
          <w:sz w:val="20"/>
        </w:rPr>
        <w:t>Algorytmy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uczenia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maszynowego</w:t>
      </w:r>
      <w:proofErr w:type="spellEnd"/>
    </w:p>
    <w:p w:rsidR="000D1B98" w:rsidRDefault="000D1B98">
      <w:pPr>
        <w:sectPr w:rsidR="000D1B98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pgSz w:w="11906" w:h="16838"/>
          <w:pgMar w:top="986" w:right="1701" w:bottom="1654" w:left="1679" w:header="971" w:footer="1051" w:gutter="0"/>
          <w:cols w:space="720"/>
        </w:sectPr>
      </w:pPr>
    </w:p>
    <w:p w:rsidR="000D1B98" w:rsidRDefault="004B7CB3">
      <w:pPr>
        <w:pStyle w:val="Heading1"/>
        <w:spacing w:after="985"/>
        <w:ind w:left="562" w:hanging="344"/>
      </w:pPr>
      <w:bookmarkStart w:id="9" w:name="_Toc12735"/>
      <w:proofErr w:type="spellStart"/>
      <w:r>
        <w:lastRenderedPageBreak/>
        <w:t>Metodologia</w:t>
      </w:r>
      <w:proofErr w:type="spellEnd"/>
      <w:r>
        <w:t xml:space="preserve"> badan´</w:t>
      </w:r>
      <w:bookmarkEnd w:id="9"/>
    </w:p>
    <w:p w:rsidR="000D1B98" w:rsidRDefault="004B7CB3">
      <w:pPr>
        <w:pStyle w:val="Heading2"/>
        <w:spacing w:after="313"/>
        <w:ind w:left="1117" w:hanging="502"/>
      </w:pPr>
      <w:bookmarkStart w:id="10" w:name="_Toc12736"/>
      <w:r>
        <w:t>Dane</w:t>
      </w:r>
      <w:bookmarkEnd w:id="10"/>
    </w:p>
    <w:p w:rsidR="000D1B98" w:rsidRDefault="004B7CB3">
      <w:pPr>
        <w:numPr>
          <w:ilvl w:val="0"/>
          <w:numId w:val="5"/>
        </w:numPr>
        <w:spacing w:after="180" w:line="259" w:lineRule="auto"/>
        <w:ind w:right="7" w:hanging="218"/>
      </w:pPr>
      <w:proofErr w:type="spellStart"/>
      <w:r>
        <w:t>Wybrane</w:t>
      </w:r>
      <w:proofErr w:type="spellEnd"/>
      <w:r>
        <w:t xml:space="preserve"> </w:t>
      </w:r>
      <w:proofErr w:type="spellStart"/>
      <w:r>
        <w:t>narze˛dzia</w:t>
      </w:r>
      <w:proofErr w:type="spellEnd"/>
    </w:p>
    <w:p w:rsidR="000D1B98" w:rsidRDefault="004B7CB3">
      <w:pPr>
        <w:numPr>
          <w:ilvl w:val="0"/>
          <w:numId w:val="5"/>
        </w:numPr>
        <w:spacing w:after="180" w:line="259" w:lineRule="auto"/>
        <w:ind w:right="7" w:hanging="218"/>
      </w:pPr>
      <w:proofErr w:type="spellStart"/>
      <w:r>
        <w:t>Opis</w:t>
      </w:r>
      <w:proofErr w:type="spellEnd"/>
      <w:r>
        <w:t xml:space="preserve"> </w:t>
      </w:r>
      <w:proofErr w:type="spellStart"/>
      <w:r>
        <w:t>zebranych</w:t>
      </w:r>
      <w:proofErr w:type="spellEnd"/>
      <w:r>
        <w:t xml:space="preserve"> </w:t>
      </w:r>
      <w:proofErr w:type="spellStart"/>
      <w:r>
        <w:t>danych</w:t>
      </w:r>
      <w:proofErr w:type="spellEnd"/>
    </w:p>
    <w:p w:rsidR="000D1B98" w:rsidRPr="00B047B0" w:rsidRDefault="004B7CB3">
      <w:pPr>
        <w:numPr>
          <w:ilvl w:val="0"/>
          <w:numId w:val="5"/>
        </w:numPr>
        <w:spacing w:after="97"/>
        <w:ind w:right="7" w:hanging="218"/>
        <w:rPr>
          <w:lang w:val="pl-PL"/>
        </w:rPr>
      </w:pPr>
      <w:r w:rsidRPr="00B047B0">
        <w:rPr>
          <w:lang w:val="pl-PL"/>
        </w:rPr>
        <w:t>Przedstawienie data flow(pobieranie-&gt; czyszczenie-&gt;normalizacja-&gt;przygotowanie formatu dla modeli).</w:t>
      </w:r>
    </w:p>
    <w:p w:rsidR="000D1B98" w:rsidRDefault="004B7CB3">
      <w:pPr>
        <w:numPr>
          <w:ilvl w:val="0"/>
          <w:numId w:val="5"/>
        </w:numPr>
        <w:spacing w:after="573"/>
        <w:ind w:right="7" w:hanging="218"/>
      </w:pPr>
      <w:proofErr w:type="spellStart"/>
      <w:r>
        <w:t>Wizualizacja</w:t>
      </w:r>
      <w:proofErr w:type="spellEnd"/>
      <w:r>
        <w:t xml:space="preserve"> </w:t>
      </w:r>
      <w:proofErr w:type="spellStart"/>
      <w:r>
        <w:t>danych</w:t>
      </w:r>
      <w:proofErr w:type="spellEnd"/>
    </w:p>
    <w:p w:rsidR="000D1B98" w:rsidRDefault="004B7CB3">
      <w:pPr>
        <w:pStyle w:val="Heading2"/>
        <w:ind w:left="572" w:hanging="502"/>
      </w:pPr>
      <w:bookmarkStart w:id="11" w:name="_Toc12737"/>
      <w:proofErr w:type="spellStart"/>
      <w:r>
        <w:t>Modele</w:t>
      </w:r>
      <w:bookmarkEnd w:id="11"/>
      <w:proofErr w:type="spellEnd"/>
    </w:p>
    <w:p w:rsidR="000D1B98" w:rsidRPr="00B047B0" w:rsidRDefault="004B7CB3">
      <w:pPr>
        <w:numPr>
          <w:ilvl w:val="0"/>
          <w:numId w:val="6"/>
        </w:numPr>
        <w:spacing w:after="280" w:line="259" w:lineRule="auto"/>
        <w:ind w:right="7" w:hanging="218"/>
        <w:rPr>
          <w:lang w:val="pl-PL"/>
        </w:rPr>
      </w:pPr>
      <w:r w:rsidRPr="00B047B0">
        <w:rPr>
          <w:lang w:val="pl-PL"/>
        </w:rPr>
        <w:t>Opis zastosowanych paramtrów/technik podczas trenowania.</w:t>
      </w:r>
    </w:p>
    <w:p w:rsidR="000D1B98" w:rsidRDefault="004B7CB3">
      <w:pPr>
        <w:numPr>
          <w:ilvl w:val="0"/>
          <w:numId w:val="6"/>
        </w:numPr>
        <w:spacing w:line="259" w:lineRule="auto"/>
        <w:ind w:right="7" w:hanging="218"/>
      </w:pPr>
      <w:proofErr w:type="spellStart"/>
      <w:r>
        <w:t>Przedstawienie</w:t>
      </w:r>
      <w:proofErr w:type="spellEnd"/>
      <w:r>
        <w:t xml:space="preserve"> </w:t>
      </w:r>
      <w:proofErr w:type="spellStart"/>
      <w:r>
        <w:t>wyników</w:t>
      </w:r>
      <w:proofErr w:type="spellEnd"/>
    </w:p>
    <w:p w:rsidR="000D1B98" w:rsidRDefault="004B7CB3">
      <w:pPr>
        <w:spacing w:after="80" w:line="265" w:lineRule="auto"/>
        <w:ind w:left="-5"/>
        <w:jc w:val="left"/>
      </w:pPr>
      <w:r>
        <w:rPr>
          <w:i/>
          <w:sz w:val="20"/>
        </w:rPr>
        <w:t xml:space="preserve">3.2. </w:t>
      </w:r>
      <w:proofErr w:type="spellStart"/>
      <w:r>
        <w:rPr>
          <w:i/>
          <w:sz w:val="20"/>
        </w:rPr>
        <w:t>Modele</w:t>
      </w:r>
      <w:proofErr w:type="spellEnd"/>
      <w:r>
        <w:br w:type="page"/>
      </w:r>
    </w:p>
    <w:p w:rsidR="000D1B98" w:rsidRDefault="004B7CB3">
      <w:pPr>
        <w:pStyle w:val="Heading1"/>
        <w:spacing w:after="760"/>
        <w:ind w:left="329" w:hanging="344"/>
      </w:pPr>
      <w:bookmarkStart w:id="12" w:name="_Toc12738"/>
      <w:proofErr w:type="spellStart"/>
      <w:r>
        <w:lastRenderedPageBreak/>
        <w:t>Analiza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wnioski</w:t>
      </w:r>
      <w:bookmarkEnd w:id="12"/>
      <w:proofErr w:type="spellEnd"/>
    </w:p>
    <w:p w:rsidR="000D1B98" w:rsidRDefault="004B7CB3">
      <w:pPr>
        <w:numPr>
          <w:ilvl w:val="0"/>
          <w:numId w:val="7"/>
        </w:numPr>
        <w:spacing w:after="281" w:line="259" w:lineRule="auto"/>
        <w:ind w:right="7" w:hanging="218"/>
      </w:pPr>
      <w:proofErr w:type="spellStart"/>
      <w:r>
        <w:t>Interpretacja</w:t>
      </w:r>
      <w:proofErr w:type="spellEnd"/>
      <w:r>
        <w:t xml:space="preserve"> </w:t>
      </w:r>
      <w:proofErr w:type="spellStart"/>
      <w:r>
        <w:t>wyników</w:t>
      </w:r>
      <w:proofErr w:type="spellEnd"/>
    </w:p>
    <w:p w:rsidR="000D1B98" w:rsidRPr="00B047B0" w:rsidRDefault="004B7CB3">
      <w:pPr>
        <w:numPr>
          <w:ilvl w:val="0"/>
          <w:numId w:val="7"/>
        </w:numPr>
        <w:spacing w:after="281" w:line="259" w:lineRule="auto"/>
        <w:ind w:right="7" w:hanging="218"/>
        <w:rPr>
          <w:lang w:val="pl-PL"/>
        </w:rPr>
      </w:pPr>
      <w:r w:rsidRPr="00B047B0">
        <w:rPr>
          <w:lang w:val="pl-PL"/>
        </w:rPr>
        <w:t>Opis innych czynników moga˛cych zaburzyc ich prawdziwo´</w:t>
      </w:r>
      <w:r w:rsidRPr="00B047B0">
        <w:rPr>
          <w:lang w:val="pl-PL"/>
        </w:rPr>
        <w:tab/>
        <w:t>c´</w:t>
      </w:r>
    </w:p>
    <w:p w:rsidR="000D1B98" w:rsidRDefault="004B7CB3">
      <w:pPr>
        <w:numPr>
          <w:ilvl w:val="0"/>
          <w:numId w:val="7"/>
        </w:numPr>
        <w:spacing w:line="259" w:lineRule="auto"/>
        <w:ind w:right="7" w:hanging="218"/>
      </w:pPr>
      <w:r>
        <w:t xml:space="preserve">Co </w:t>
      </w:r>
      <w:proofErr w:type="spellStart"/>
      <w:r>
        <w:t>nie</w:t>
      </w:r>
      <w:proofErr w:type="spellEnd"/>
      <w:r>
        <w:t xml:space="preserve"> </w:t>
      </w:r>
      <w:proofErr w:type="spellStart"/>
      <w:r>
        <w:t>zostało</w:t>
      </w:r>
      <w:proofErr w:type="spellEnd"/>
      <w:r>
        <w:t xml:space="preserve"> </w:t>
      </w:r>
      <w:proofErr w:type="spellStart"/>
      <w:r>
        <w:t>uwzgle˛dnione</w:t>
      </w:r>
      <w:proofErr w:type="spellEnd"/>
      <w:r>
        <w:br w:type="page"/>
      </w:r>
    </w:p>
    <w:p w:rsidR="000D1B98" w:rsidRDefault="004B7CB3">
      <w:pPr>
        <w:spacing w:after="0" w:line="259" w:lineRule="auto"/>
        <w:ind w:left="0" w:firstLine="0"/>
        <w:jc w:val="left"/>
      </w:pPr>
      <w:r>
        <w:lastRenderedPageBreak/>
        <w:br w:type="page"/>
      </w:r>
    </w:p>
    <w:p w:rsidR="000D1B98" w:rsidRDefault="004B7CB3">
      <w:pPr>
        <w:pStyle w:val="Heading1"/>
        <w:ind w:left="329" w:hanging="344"/>
      </w:pPr>
      <w:bookmarkStart w:id="13" w:name="_Toc12739"/>
      <w:proofErr w:type="spellStart"/>
      <w:r>
        <w:lastRenderedPageBreak/>
        <w:t>Podsumowanie</w:t>
      </w:r>
      <w:bookmarkEnd w:id="13"/>
      <w:proofErr w:type="spellEnd"/>
    </w:p>
    <w:p w:rsidR="000D1B98" w:rsidRPr="00B047B0" w:rsidRDefault="004B7CB3">
      <w:pPr>
        <w:spacing w:after="258"/>
        <w:ind w:left="-15" w:right="7" w:firstLine="339"/>
        <w:rPr>
          <w:lang w:val="pl-PL"/>
        </w:rPr>
      </w:pPr>
      <w:r w:rsidRPr="00B047B0">
        <w:rPr>
          <w:lang w:val="pl-PL"/>
        </w:rPr>
        <w:t>Zle nagranego wideo nie uratuje zadna metryka Metryki powinny dostosowywac sie do (rodzaju zakłócen)zaklocen´</w:t>
      </w:r>
    </w:p>
    <w:p w:rsidR="000D1B98" w:rsidRPr="00B047B0" w:rsidRDefault="004B7CB3">
      <w:pPr>
        <w:numPr>
          <w:ilvl w:val="0"/>
          <w:numId w:val="8"/>
        </w:numPr>
        <w:spacing w:after="277" w:line="259" w:lineRule="auto"/>
        <w:ind w:right="7" w:hanging="218"/>
        <w:rPr>
          <w:lang w:val="pl-PL"/>
        </w:rPr>
      </w:pPr>
      <w:r w:rsidRPr="00B047B0">
        <w:rPr>
          <w:lang w:val="pl-PL"/>
        </w:rPr>
        <w:t>Czy cel pracy został osia˛gniety.</w:t>
      </w:r>
    </w:p>
    <w:p w:rsidR="000D1B98" w:rsidRDefault="004B7CB3">
      <w:pPr>
        <w:numPr>
          <w:ilvl w:val="0"/>
          <w:numId w:val="8"/>
        </w:numPr>
        <w:spacing w:line="259" w:lineRule="auto"/>
        <w:ind w:right="7" w:hanging="218"/>
      </w:pPr>
      <w:proofErr w:type="spellStart"/>
      <w:r>
        <w:t>Mozliwoci</w:t>
      </w:r>
      <w:proofErr w:type="spellEnd"/>
      <w:r>
        <w:t xml:space="preserve"> </w:t>
      </w:r>
      <w:proofErr w:type="spellStart"/>
      <w:r>
        <w:t>rozbudowy</w:t>
      </w:r>
      <w:proofErr w:type="spellEnd"/>
      <w:r>
        <w:t>˙</w:t>
      </w:r>
      <w:r>
        <w:br w:type="page"/>
      </w:r>
    </w:p>
    <w:p w:rsidR="000D1B98" w:rsidRDefault="004B7CB3">
      <w:pPr>
        <w:spacing w:after="0" w:line="259" w:lineRule="auto"/>
        <w:ind w:left="0" w:firstLine="0"/>
        <w:jc w:val="left"/>
      </w:pPr>
      <w:r>
        <w:lastRenderedPageBreak/>
        <w:br w:type="page"/>
      </w:r>
    </w:p>
    <w:p w:rsidR="000D1B98" w:rsidRDefault="004B7CB3">
      <w:pPr>
        <w:spacing w:after="761" w:line="431" w:lineRule="auto"/>
        <w:ind w:left="-5"/>
        <w:jc w:val="left"/>
      </w:pPr>
      <w:proofErr w:type="spellStart"/>
      <w:r>
        <w:rPr>
          <w:sz w:val="34"/>
        </w:rPr>
        <w:lastRenderedPageBreak/>
        <w:t>Bibliografia</w:t>
      </w:r>
      <w:proofErr w:type="spellEnd"/>
    </w:p>
    <w:p w:rsidR="000D1B98" w:rsidRDefault="004B7CB3">
      <w:pPr>
        <w:numPr>
          <w:ilvl w:val="0"/>
          <w:numId w:val="9"/>
        </w:numPr>
        <w:spacing w:after="74" w:line="259" w:lineRule="auto"/>
        <w:ind w:right="320" w:hanging="582"/>
        <w:jc w:val="left"/>
      </w:pPr>
      <w:r>
        <w:t xml:space="preserve">Cisco. </w:t>
      </w:r>
      <w:r>
        <w:rPr>
          <w:i/>
        </w:rPr>
        <w:t>Forecast and Trends 2017-2022</w:t>
      </w:r>
      <w:r>
        <w:t>.</w:t>
      </w:r>
    </w:p>
    <w:p w:rsidR="000D1B98" w:rsidRDefault="004B7CB3">
      <w:pPr>
        <w:spacing w:after="65" w:line="259" w:lineRule="auto"/>
        <w:ind w:left="577"/>
        <w:jc w:val="left"/>
      </w:pPr>
      <w:r>
        <w:t>https://www.cisco.com/c/en/us/solutions/collateral/service-provider/visual</w:t>
      </w:r>
    </w:p>
    <w:p w:rsidR="000D1B98" w:rsidRDefault="004B7CB3">
      <w:pPr>
        <w:spacing w:after="186" w:line="259" w:lineRule="auto"/>
        <w:ind w:left="592" w:right="7"/>
      </w:pPr>
      <w:r>
        <w:t>2019.</w:t>
      </w:r>
    </w:p>
    <w:p w:rsidR="000D1B98" w:rsidRDefault="004B7CB3">
      <w:pPr>
        <w:numPr>
          <w:ilvl w:val="0"/>
          <w:numId w:val="9"/>
        </w:numPr>
        <w:spacing w:after="74" w:line="259" w:lineRule="auto"/>
        <w:ind w:right="320" w:hanging="582"/>
        <w:jc w:val="left"/>
      </w:pPr>
      <w:r>
        <w:t xml:space="preserve">Anthony Romero. </w:t>
      </w:r>
      <w:r>
        <w:rPr>
          <w:i/>
        </w:rPr>
        <w:t>On Line Alvis Manual</w:t>
      </w:r>
      <w:r>
        <w:t>.</w:t>
      </w:r>
    </w:p>
    <w:p w:rsidR="000D1B98" w:rsidRDefault="004B7CB3">
      <w:pPr>
        <w:spacing w:after="65" w:line="259" w:lineRule="auto"/>
        <w:ind w:left="577"/>
        <w:jc w:val="left"/>
      </w:pPr>
      <w:r>
        <w:t>https://video.ibm.com/blog/s</w:t>
      </w:r>
      <w:r>
        <w:t>treaming-video-tips/what-is-video-encoding-cod</w:t>
      </w:r>
    </w:p>
    <w:p w:rsidR="000D1B98" w:rsidRDefault="004B7CB3">
      <w:pPr>
        <w:spacing w:after="186" w:line="259" w:lineRule="auto"/>
        <w:ind w:left="592" w:right="7"/>
      </w:pPr>
      <w:r>
        <w:t>2018.</w:t>
      </w:r>
    </w:p>
    <w:p w:rsidR="000D1B98" w:rsidRDefault="004B7CB3">
      <w:pPr>
        <w:numPr>
          <w:ilvl w:val="0"/>
          <w:numId w:val="9"/>
        </w:numPr>
        <w:spacing w:after="112" w:line="327" w:lineRule="auto"/>
        <w:ind w:right="320" w:hanging="582"/>
        <w:jc w:val="left"/>
      </w:pPr>
      <w:r>
        <w:t xml:space="preserve">Christian </w:t>
      </w:r>
      <w:proofErr w:type="spellStart"/>
      <w:r>
        <w:t>Keimel</w:t>
      </w:r>
      <w:proofErr w:type="spellEnd"/>
      <w:r>
        <w:t xml:space="preserve">. </w:t>
      </w:r>
      <w:r>
        <w:rPr>
          <w:i/>
        </w:rPr>
        <w:t>Design of Video Quality Metrics with Multi-Way Data Analysis: A data driven approach</w:t>
      </w:r>
      <w:r>
        <w:t xml:space="preserve">. </w:t>
      </w:r>
      <w:proofErr w:type="spellStart"/>
      <w:r>
        <w:t>Spraw</w:t>
      </w:r>
      <w:proofErr w:type="spellEnd"/>
      <w:r>
        <w:t>. tech. 2016, s. 31–32.</w:t>
      </w:r>
    </w:p>
    <w:p w:rsidR="000D1B98" w:rsidRDefault="004B7CB3">
      <w:pPr>
        <w:numPr>
          <w:ilvl w:val="0"/>
          <w:numId w:val="9"/>
        </w:numPr>
        <w:spacing w:after="4" w:line="327" w:lineRule="auto"/>
        <w:ind w:right="320" w:hanging="582"/>
        <w:jc w:val="left"/>
      </w:pPr>
      <w:r>
        <w:t xml:space="preserve">M. </w:t>
      </w:r>
      <w:proofErr w:type="spellStart"/>
      <w:r>
        <w:t>Ghanbari</w:t>
      </w:r>
      <w:proofErr w:type="spellEnd"/>
      <w:r>
        <w:t xml:space="preserve"> M.T. </w:t>
      </w:r>
      <w:proofErr w:type="spellStart"/>
      <w:r>
        <w:t>Qadri</w:t>
      </w:r>
      <w:proofErr w:type="spellEnd"/>
      <w:r>
        <w:t xml:space="preserve"> K.T. Tan. </w:t>
      </w:r>
      <w:r>
        <w:rPr>
          <w:i/>
        </w:rPr>
        <w:t xml:space="preserve">Frequency domain </w:t>
      </w:r>
      <w:proofErr w:type="spellStart"/>
      <w:r>
        <w:rPr>
          <w:i/>
        </w:rPr>
        <w:t>blockiness</w:t>
      </w:r>
      <w:proofErr w:type="spellEnd"/>
      <w:r>
        <w:rPr>
          <w:i/>
        </w:rPr>
        <w:t xml:space="preserve"> measurement for image quality assessment, Introduction</w:t>
      </w:r>
      <w:r>
        <w:t>.</w:t>
      </w:r>
    </w:p>
    <w:p w:rsidR="000D1B98" w:rsidRDefault="004B7CB3">
      <w:pPr>
        <w:spacing w:after="199" w:line="259" w:lineRule="auto"/>
        <w:ind w:left="577"/>
        <w:jc w:val="left"/>
      </w:pPr>
      <w:r>
        <w:t>https://ieeexplore.ieee.org/document/5645871</w:t>
      </w:r>
      <w:r>
        <w:t>. 2010.</w:t>
      </w:r>
    </w:p>
    <w:p w:rsidR="000D1B98" w:rsidRDefault="004B7CB3">
      <w:pPr>
        <w:numPr>
          <w:ilvl w:val="0"/>
          <w:numId w:val="9"/>
        </w:numPr>
        <w:spacing w:after="83" w:line="259" w:lineRule="auto"/>
        <w:ind w:right="320" w:hanging="582"/>
        <w:jc w:val="left"/>
      </w:pPr>
      <w:proofErr w:type="spellStart"/>
      <w:r>
        <w:t>Katedra</w:t>
      </w:r>
      <w:proofErr w:type="spellEnd"/>
      <w:r>
        <w:t xml:space="preserve"> </w:t>
      </w:r>
      <w:proofErr w:type="spellStart"/>
      <w:r>
        <w:t>Telekomunikacjii</w:t>
      </w:r>
      <w:proofErr w:type="spellEnd"/>
      <w:r>
        <w:t xml:space="preserve"> AGH </w:t>
      </w:r>
      <w:proofErr w:type="spellStart"/>
      <w:r>
        <w:t>IEiT</w:t>
      </w:r>
      <w:proofErr w:type="spellEnd"/>
      <w:r>
        <w:t xml:space="preserve">. </w:t>
      </w:r>
      <w:r>
        <w:rPr>
          <w:i/>
        </w:rPr>
        <w:t>Video Quality Indicators</w:t>
      </w:r>
      <w:r>
        <w:t>.</w:t>
      </w:r>
    </w:p>
    <w:p w:rsidR="000D1B98" w:rsidRDefault="004B7CB3">
      <w:pPr>
        <w:spacing w:after="199" w:line="259" w:lineRule="auto"/>
        <w:ind w:left="577"/>
        <w:jc w:val="left"/>
      </w:pPr>
      <w:r>
        <w:t>http://vq.kt.agh.edu.pl/index.html</w:t>
      </w:r>
      <w:r>
        <w:t>. 9999.</w:t>
      </w:r>
    </w:p>
    <w:p w:rsidR="000D1B98" w:rsidRDefault="004B7CB3">
      <w:pPr>
        <w:numPr>
          <w:ilvl w:val="0"/>
          <w:numId w:val="9"/>
        </w:numPr>
        <w:spacing w:after="109"/>
        <w:ind w:right="320" w:hanging="582"/>
        <w:jc w:val="left"/>
      </w:pPr>
      <w:r>
        <w:t>William Blackburn</w:t>
      </w:r>
      <w:r>
        <w:t xml:space="preserve"> </w:t>
      </w:r>
      <w:proofErr w:type="spellStart"/>
      <w:r>
        <w:t>Shreeya</w:t>
      </w:r>
      <w:proofErr w:type="spellEnd"/>
      <w:r>
        <w:t xml:space="preserve"> Sengupta Hui Wang. </w:t>
      </w:r>
      <w:r>
        <w:rPr>
          <w:i/>
        </w:rPr>
        <w:t>Spatial information in classification of activity videos</w:t>
      </w:r>
      <w:r>
        <w:t xml:space="preserve">. </w:t>
      </w:r>
      <w:proofErr w:type="spellStart"/>
      <w:r>
        <w:t>Spraw</w:t>
      </w:r>
      <w:proofErr w:type="spellEnd"/>
      <w:r>
        <w:t xml:space="preserve">. tech. School of Computing </w:t>
      </w:r>
      <w:proofErr w:type="spellStart"/>
      <w:r>
        <w:t>i</w:t>
      </w:r>
      <w:proofErr w:type="spellEnd"/>
      <w:r>
        <w:t xml:space="preserve"> Mathematics, University </w:t>
      </w:r>
      <w:proofErr w:type="gramStart"/>
      <w:r>
        <w:t>Of</w:t>
      </w:r>
      <w:proofErr w:type="gramEnd"/>
      <w:r>
        <w:t xml:space="preserve"> Ulster, 2015.</w:t>
      </w:r>
    </w:p>
    <w:p w:rsidR="000D1B98" w:rsidRDefault="004B7CB3">
      <w:pPr>
        <w:numPr>
          <w:ilvl w:val="0"/>
          <w:numId w:val="9"/>
        </w:numPr>
        <w:spacing w:after="196" w:line="259" w:lineRule="auto"/>
        <w:ind w:right="320" w:hanging="582"/>
        <w:jc w:val="left"/>
      </w:pPr>
      <w:r>
        <w:rPr>
          <w:i/>
        </w:rPr>
        <w:t>16:9 aspect ratio conversion by letterbox method for an MPEG image</w:t>
      </w:r>
      <w:r>
        <w:t>. 2000.</w:t>
      </w:r>
    </w:p>
    <w:p w:rsidR="000D1B98" w:rsidRDefault="004B7CB3">
      <w:pPr>
        <w:numPr>
          <w:ilvl w:val="0"/>
          <w:numId w:val="9"/>
        </w:numPr>
        <w:spacing w:after="83" w:line="259" w:lineRule="auto"/>
        <w:ind w:right="320" w:hanging="582"/>
        <w:jc w:val="left"/>
      </w:pPr>
      <w:r>
        <w:t xml:space="preserve">S. Winkler P. </w:t>
      </w:r>
      <w:proofErr w:type="spellStart"/>
      <w:r>
        <w:t>Marzil</w:t>
      </w:r>
      <w:r>
        <w:t>iano</w:t>
      </w:r>
      <w:proofErr w:type="spellEnd"/>
      <w:r>
        <w:t xml:space="preserve"> F. </w:t>
      </w:r>
      <w:proofErr w:type="spellStart"/>
      <w:r>
        <w:t>Dufaux</w:t>
      </w:r>
      <w:proofErr w:type="spellEnd"/>
      <w:r>
        <w:t xml:space="preserve">. </w:t>
      </w:r>
      <w:r>
        <w:rPr>
          <w:i/>
        </w:rPr>
        <w:t>A no-reference perceptual blur metric</w:t>
      </w:r>
      <w:r>
        <w:t>.</w:t>
      </w:r>
    </w:p>
    <w:p w:rsidR="000D1B98" w:rsidRDefault="004B7CB3">
      <w:pPr>
        <w:spacing w:after="199" w:line="259" w:lineRule="auto"/>
        <w:ind w:left="577"/>
        <w:jc w:val="left"/>
      </w:pPr>
      <w:r>
        <w:t>https://ieeexplore.ieee.org/document/5645871</w:t>
      </w:r>
      <w:r>
        <w:t>. 2002.</w:t>
      </w:r>
    </w:p>
    <w:p w:rsidR="000D1B98" w:rsidRDefault="004B7CB3">
      <w:pPr>
        <w:numPr>
          <w:ilvl w:val="0"/>
          <w:numId w:val="9"/>
        </w:numPr>
        <w:spacing w:after="1"/>
        <w:ind w:right="320" w:hanging="582"/>
        <w:jc w:val="left"/>
      </w:pPr>
      <w:r>
        <w:t xml:space="preserve">Abdelhamid </w:t>
      </w:r>
      <w:proofErr w:type="spellStart"/>
      <w:r>
        <w:t>Mellouki</w:t>
      </w:r>
      <w:proofErr w:type="spellEnd"/>
      <w:r>
        <w:t xml:space="preserve"> </w:t>
      </w:r>
      <w:proofErr w:type="spellStart"/>
      <w:r>
        <w:t>Hala</w:t>
      </w:r>
      <w:proofErr w:type="spellEnd"/>
      <w:r>
        <w:t xml:space="preserve"> </w:t>
      </w:r>
      <w:proofErr w:type="spellStart"/>
      <w:r>
        <w:t>Rifaï</w:t>
      </w:r>
      <w:proofErr w:type="spellEnd"/>
      <w:r>
        <w:t xml:space="preserve"> Samer Mohammed. </w:t>
      </w:r>
      <w:r>
        <w:rPr>
          <w:i/>
        </w:rPr>
        <w:t>A brief synthesis of QoS-</w:t>
      </w:r>
      <w:proofErr w:type="spellStart"/>
      <w:r>
        <w:rPr>
          <w:i/>
        </w:rPr>
        <w:t>QoE</w:t>
      </w:r>
      <w:proofErr w:type="spellEnd"/>
      <w:r>
        <w:rPr>
          <w:i/>
        </w:rPr>
        <w:t xml:space="preserve"> methodologies</w:t>
      </w:r>
      <w:r>
        <w:t>.</w:t>
      </w:r>
    </w:p>
    <w:p w:rsidR="000D1B98" w:rsidRDefault="004B7CB3">
      <w:pPr>
        <w:spacing w:after="199" w:line="259" w:lineRule="auto"/>
        <w:ind w:left="577"/>
        <w:jc w:val="left"/>
      </w:pPr>
      <w:r>
        <w:t>https://ieeexplore.ieee.org/document/5898880</w:t>
      </w:r>
      <w:r>
        <w:t>. 2011.</w:t>
      </w:r>
    </w:p>
    <w:p w:rsidR="000D1B98" w:rsidRDefault="004B7CB3">
      <w:pPr>
        <w:numPr>
          <w:ilvl w:val="0"/>
          <w:numId w:val="9"/>
        </w:numPr>
        <w:spacing w:after="108"/>
        <w:ind w:right="320" w:hanging="582"/>
        <w:jc w:val="left"/>
      </w:pPr>
      <w:r w:rsidRPr="00B047B0">
        <w:rPr>
          <w:lang w:val="pl-PL"/>
        </w:rPr>
        <w:t xml:space="preserve">Mylène C. Q. Farias Mikołaj Leszczuk Mateusz Hanusiak. </w:t>
      </w:r>
      <w:r>
        <w:rPr>
          <w:i/>
        </w:rPr>
        <w:t>Recent developments in visual quality monitoring by key performance indicators</w:t>
      </w:r>
      <w:r>
        <w:t>. Video artefacts and related key performance indicators for automated quality checking. 2014.</w:t>
      </w:r>
    </w:p>
    <w:p w:rsidR="000D1B98" w:rsidRDefault="004B7CB3">
      <w:pPr>
        <w:numPr>
          <w:ilvl w:val="0"/>
          <w:numId w:val="9"/>
        </w:numPr>
        <w:spacing w:after="0" w:line="340" w:lineRule="auto"/>
        <w:ind w:right="320" w:hanging="582"/>
        <w:jc w:val="left"/>
      </w:pPr>
      <w:r>
        <w:t>A.</w:t>
      </w:r>
      <w:r>
        <w:tab/>
        <w:t>Ebrahimi</w:t>
      </w:r>
      <w:r>
        <w:tab/>
        <w:t>A.</w:t>
      </w:r>
      <w:r>
        <w:tab/>
        <w:t>T.</w:t>
      </w:r>
      <w:r>
        <w:tab/>
      </w:r>
      <w:proofErr w:type="spellStart"/>
      <w:r>
        <w:t>Nasrabadi</w:t>
      </w:r>
      <w:proofErr w:type="spellEnd"/>
      <w:r>
        <w:tab/>
      </w:r>
      <w:r>
        <w:t>M.</w:t>
      </w:r>
      <w:r>
        <w:tab/>
        <w:t>A.</w:t>
      </w:r>
      <w:r>
        <w:tab/>
      </w:r>
      <w:proofErr w:type="spellStart"/>
      <w:r>
        <w:t>Shirsavar</w:t>
      </w:r>
      <w:proofErr w:type="spellEnd"/>
      <w:r>
        <w:t>.</w:t>
      </w:r>
      <w:r>
        <w:tab/>
      </w:r>
      <w:r>
        <w:rPr>
          <w:i/>
        </w:rPr>
        <w:t>Investigating</w:t>
      </w:r>
      <w:r>
        <w:rPr>
          <w:i/>
        </w:rPr>
        <w:tab/>
        <w:t>the</w:t>
      </w:r>
      <w:r>
        <w:rPr>
          <w:i/>
        </w:rPr>
        <w:tab/>
        <w:t>PSNR</w:t>
      </w:r>
      <w:r>
        <w:rPr>
          <w:i/>
        </w:rPr>
        <w:tab/>
        <w:t>calculation</w:t>
      </w:r>
      <w:r>
        <w:rPr>
          <w:i/>
        </w:rPr>
        <w:tab/>
        <w:t>methods</w:t>
      </w:r>
      <w:r>
        <w:rPr>
          <w:i/>
        </w:rPr>
        <w:tab/>
        <w:t>for</w:t>
      </w:r>
      <w:r>
        <w:rPr>
          <w:i/>
        </w:rPr>
        <w:tab/>
        <w:t>video</w:t>
      </w:r>
      <w:r>
        <w:rPr>
          <w:i/>
        </w:rPr>
        <w:tab/>
        <w:t>sequences</w:t>
      </w:r>
      <w:r>
        <w:rPr>
          <w:i/>
        </w:rPr>
        <w:tab/>
        <w:t>with</w:t>
      </w:r>
      <w:r>
        <w:rPr>
          <w:i/>
        </w:rPr>
        <w:tab/>
        <w:t>source</w:t>
      </w:r>
      <w:r>
        <w:rPr>
          <w:i/>
        </w:rPr>
        <w:tab/>
        <w:t>and</w:t>
      </w:r>
      <w:r>
        <w:rPr>
          <w:i/>
        </w:rPr>
        <w:tab/>
        <w:t>channel</w:t>
      </w:r>
      <w:r>
        <w:rPr>
          <w:i/>
        </w:rPr>
        <w:tab/>
        <w:t>distortions</w:t>
      </w:r>
      <w:r>
        <w:t>. https://ieeexplore.ieee.org/document/6873482. 2014.</w:t>
      </w:r>
    </w:p>
    <w:p w:rsidR="000D1B98" w:rsidRDefault="004B7CB3">
      <w:pPr>
        <w:spacing w:after="562" w:line="265" w:lineRule="auto"/>
        <w:ind w:left="7675"/>
        <w:jc w:val="left"/>
      </w:pPr>
      <w:r>
        <w:rPr>
          <w:i/>
          <w:sz w:val="20"/>
        </w:rPr>
        <w:t>BIBLIOGRAFIA</w:t>
      </w:r>
    </w:p>
    <w:p w:rsidR="000D1B98" w:rsidRDefault="004B7CB3">
      <w:pPr>
        <w:numPr>
          <w:ilvl w:val="0"/>
          <w:numId w:val="9"/>
        </w:numPr>
        <w:spacing w:after="195" w:line="259" w:lineRule="auto"/>
        <w:ind w:right="320" w:hanging="582"/>
        <w:jc w:val="left"/>
      </w:pPr>
      <w:r>
        <w:t xml:space="preserve">xxx. </w:t>
      </w:r>
      <w:r>
        <w:rPr>
          <w:i/>
        </w:rPr>
        <w:t>Design of Video Quality Metrics with Multi-way Data Analysis</w:t>
      </w:r>
      <w:r>
        <w:t xml:space="preserve">. </w:t>
      </w:r>
      <w:proofErr w:type="spellStart"/>
      <w:r>
        <w:t>sciagni</w:t>
      </w:r>
      <w:r>
        <w:t>ete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dysk</w:t>
      </w:r>
      <w:proofErr w:type="spellEnd"/>
      <w:r>
        <w:t>. 2010.</w:t>
      </w:r>
    </w:p>
    <w:p w:rsidR="000D1B98" w:rsidRDefault="004B7CB3">
      <w:pPr>
        <w:numPr>
          <w:ilvl w:val="0"/>
          <w:numId w:val="9"/>
        </w:numPr>
        <w:spacing w:after="195" w:line="259" w:lineRule="auto"/>
        <w:ind w:right="320" w:hanging="582"/>
        <w:jc w:val="left"/>
      </w:pPr>
      <w:r>
        <w:lastRenderedPageBreak/>
        <w:t xml:space="preserve">xxx. </w:t>
      </w:r>
      <w:r>
        <w:rPr>
          <w:i/>
        </w:rPr>
        <w:t>Image quality metrics: PSNR vs. SSIM</w:t>
      </w:r>
      <w:r>
        <w:t xml:space="preserve">. </w:t>
      </w:r>
      <w:proofErr w:type="spellStart"/>
      <w:r>
        <w:t>sciagniete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dysk</w:t>
      </w:r>
      <w:proofErr w:type="spellEnd"/>
      <w:r>
        <w:t>. 2010.</w:t>
      </w:r>
    </w:p>
    <w:p w:rsidR="000D1B98" w:rsidRDefault="004B7CB3">
      <w:pPr>
        <w:numPr>
          <w:ilvl w:val="0"/>
          <w:numId w:val="9"/>
        </w:numPr>
        <w:spacing w:after="74" w:line="259" w:lineRule="auto"/>
        <w:ind w:right="320" w:hanging="582"/>
        <w:jc w:val="left"/>
      </w:pPr>
      <w:r>
        <w:t xml:space="preserve">xxx. </w:t>
      </w:r>
      <w:r>
        <w:rPr>
          <w:i/>
        </w:rPr>
        <w:t>Toward A Practical Perceptual Video Quality Metric</w:t>
      </w:r>
      <w:r>
        <w:t>.</w:t>
      </w:r>
    </w:p>
    <w:p w:rsidR="000D1B98" w:rsidRDefault="004B7CB3">
      <w:pPr>
        <w:spacing w:after="65" w:line="259" w:lineRule="auto"/>
        <w:ind w:left="0" w:firstLine="0"/>
        <w:jc w:val="right"/>
      </w:pPr>
      <w:r>
        <w:t>https://medium.com/netflix-techblog/toward-a-practical-perceptual-video-qualit</w:t>
      </w:r>
    </w:p>
    <w:p w:rsidR="000D1B98" w:rsidRDefault="004B7CB3">
      <w:pPr>
        <w:spacing w:line="259" w:lineRule="auto"/>
        <w:ind w:left="592" w:right="7"/>
      </w:pPr>
      <w:r>
        <w:t>9999.</w:t>
      </w:r>
    </w:p>
    <w:sectPr w:rsidR="000D1B98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986" w:right="0" w:bottom="1852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7CB3" w:rsidRDefault="004B7CB3">
      <w:pPr>
        <w:spacing w:after="0" w:line="240" w:lineRule="auto"/>
      </w:pPr>
      <w:r>
        <w:separator/>
      </w:r>
    </w:p>
  </w:endnote>
  <w:endnote w:type="continuationSeparator" w:id="0">
    <w:p w:rsidR="004B7CB3" w:rsidRDefault="004B7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Pr="00B047B0" w:rsidRDefault="004B7CB3">
    <w:pPr>
      <w:tabs>
        <w:tab w:val="center" w:pos="3019"/>
      </w:tabs>
      <w:spacing w:after="0" w:line="259" w:lineRule="auto"/>
      <w:ind w:left="0" w:firstLine="0"/>
      <w:jc w:val="left"/>
      <w:rPr>
        <w:lang w:val="pl-PL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720001</wp:posOffset>
              </wp:positionH>
              <wp:positionV relativeFrom="page">
                <wp:posOffset>9810941</wp:posOffset>
              </wp:positionV>
              <wp:extent cx="5759996" cy="6325"/>
              <wp:effectExtent l="0" t="0" r="0" b="0"/>
              <wp:wrapSquare wrapText="bothSides"/>
              <wp:docPr id="12391" name="Group 123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6325"/>
                        <a:chOff x="0" y="0"/>
                        <a:chExt cx="5759996" cy="6325"/>
                      </a:xfrm>
                    </wpg:grpSpPr>
                    <wps:wsp>
                      <wps:cNvPr id="12392" name="Shape 12392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391" style="width:453.543pt;height:0.498pt;position:absolute;mso-position-horizontal-relative:page;mso-position-horizontal:absolute;margin-left:56.693pt;mso-position-vertical-relative:page;margin-top:772.515pt;" coordsize="57599,63">
              <v:shape id="Shape 12392" style="position:absolute;width:57599;height:0;left:0;top:0;" coordsize="5759996,0" path="m0,0l5759996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 w:rsidRPr="00B047B0">
      <w:rPr>
        <w:sz w:val="20"/>
        <w:lang w:val="pl-PL"/>
      </w:rPr>
      <w:t>Pola Ła˛cz</w:t>
    </w:r>
    <w:r w:rsidRPr="00B047B0">
      <w:rPr>
        <w:sz w:val="20"/>
        <w:lang w:val="pl-PL"/>
      </w:rPr>
      <w:tab/>
    </w:r>
    <w:r w:rsidRPr="00B047B0">
      <w:rPr>
        <w:i/>
        <w:sz w:val="20"/>
        <w:lang w:val="pl-PL"/>
      </w:rPr>
      <w:t>Przygotowanie pracy dyplomowej w systemie L</w:t>
    </w:r>
    <w:r w:rsidRPr="00B047B0">
      <w:rPr>
        <w:i/>
        <w:sz w:val="14"/>
        <w:lang w:val="pl-PL"/>
      </w:rPr>
      <w:t>A</w:t>
    </w:r>
    <w:r w:rsidRPr="00B047B0">
      <w:rPr>
        <w:i/>
        <w:sz w:val="20"/>
        <w:lang w:val="pl-PL"/>
      </w:rPr>
      <w:t>T</w:t>
    </w:r>
    <w:r w:rsidRPr="00B047B0">
      <w:rPr>
        <w:i/>
        <w:sz w:val="31"/>
        <w:vertAlign w:val="subscript"/>
        <w:lang w:val="pl-PL"/>
      </w:rPr>
      <w:t>E</w:t>
    </w:r>
    <w:r w:rsidRPr="00B047B0">
      <w:rPr>
        <w:i/>
        <w:sz w:val="20"/>
        <w:lang w:val="pl-PL"/>
      </w:rPr>
      <w:t>X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Pr="00B047B0" w:rsidRDefault="004B7CB3">
    <w:pPr>
      <w:tabs>
        <w:tab w:val="center" w:pos="4977"/>
        <w:tab w:val="right" w:pos="9629"/>
      </w:tabs>
      <w:spacing w:after="0" w:line="259" w:lineRule="auto"/>
      <w:ind w:left="0" w:right="-536" w:firstLine="0"/>
      <w:jc w:val="left"/>
      <w:rPr>
        <w:lang w:val="pl-PL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1079995</wp:posOffset>
              </wp:positionH>
              <wp:positionV relativeFrom="page">
                <wp:posOffset>9810941</wp:posOffset>
              </wp:positionV>
              <wp:extent cx="5759997" cy="6325"/>
              <wp:effectExtent l="0" t="0" r="0" b="0"/>
              <wp:wrapSquare wrapText="bothSides"/>
              <wp:docPr id="12366" name="Group 123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6325"/>
                        <a:chOff x="0" y="0"/>
                        <a:chExt cx="5759997" cy="6325"/>
                      </a:xfrm>
                    </wpg:grpSpPr>
                    <wps:wsp>
                      <wps:cNvPr id="12367" name="Shape 12367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366" style="width:453.543pt;height:0.498pt;position:absolute;mso-position-horizontal-relative:page;mso-position-horizontal:absolute;margin-left:85.039pt;mso-position-vertical-relative:page;margin-top:772.515pt;" coordsize="57599,63">
              <v:shape id="Shape 12367" style="position:absolute;width:57599;height:0;left:0;top:0;" coordsize="5759997,0" path="m0,0l5759997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 w:rsidRPr="00B047B0">
      <w:rPr>
        <w:lang w:val="pl-PL"/>
      </w:rPr>
      <w:tab/>
    </w:r>
    <w:r w:rsidRPr="00B047B0">
      <w:rPr>
        <w:sz w:val="20"/>
        <w:lang w:val="pl-PL"/>
      </w:rPr>
      <w:t>Pola Ła˛cz</w:t>
    </w:r>
    <w:r w:rsidRPr="00B047B0">
      <w:rPr>
        <w:sz w:val="20"/>
        <w:lang w:val="pl-PL"/>
      </w:rPr>
      <w:tab/>
    </w:r>
    <w:r w:rsidRPr="00B047B0">
      <w:rPr>
        <w:i/>
        <w:sz w:val="20"/>
        <w:lang w:val="pl-PL"/>
      </w:rPr>
      <w:t>Przygotowanie pracy dyplomowej w systemie L</w:t>
    </w:r>
    <w:r w:rsidRPr="00B047B0">
      <w:rPr>
        <w:i/>
        <w:sz w:val="14"/>
        <w:lang w:val="pl-PL"/>
      </w:rPr>
      <w:t>A</w:t>
    </w:r>
    <w:r w:rsidRPr="00B047B0">
      <w:rPr>
        <w:i/>
        <w:sz w:val="20"/>
        <w:lang w:val="pl-PL"/>
      </w:rPr>
      <w:t>T</w:t>
    </w:r>
    <w:r w:rsidRPr="00B047B0">
      <w:rPr>
        <w:i/>
        <w:sz w:val="31"/>
        <w:vertAlign w:val="subscript"/>
        <w:lang w:val="pl-PL"/>
      </w:rPr>
      <w:t>E</w:t>
    </w:r>
    <w:r w:rsidRPr="00B047B0">
      <w:rPr>
        <w:i/>
        <w:sz w:val="20"/>
        <w:lang w:val="pl-PL"/>
      </w:rPr>
      <w:t>X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Pr="00B047B0" w:rsidRDefault="004B7CB3">
    <w:pPr>
      <w:tabs>
        <w:tab w:val="center" w:pos="3019"/>
      </w:tabs>
      <w:spacing w:after="0" w:line="259" w:lineRule="auto"/>
      <w:ind w:left="0" w:firstLine="0"/>
      <w:jc w:val="left"/>
      <w:rPr>
        <w:lang w:val="pl-PL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720001</wp:posOffset>
              </wp:positionH>
              <wp:positionV relativeFrom="page">
                <wp:posOffset>9810941</wp:posOffset>
              </wp:positionV>
              <wp:extent cx="5759996" cy="6325"/>
              <wp:effectExtent l="0" t="0" r="0" b="0"/>
              <wp:wrapSquare wrapText="bothSides"/>
              <wp:docPr id="12341" name="Group 123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6325"/>
                        <a:chOff x="0" y="0"/>
                        <a:chExt cx="5759996" cy="6325"/>
                      </a:xfrm>
                    </wpg:grpSpPr>
                    <wps:wsp>
                      <wps:cNvPr id="12342" name="Shape 12342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341" style="width:453.543pt;height:0.498pt;position:absolute;mso-position-horizontal-relative:page;mso-position-horizontal:absolute;margin-left:56.693pt;mso-position-vertical-relative:page;margin-top:772.515pt;" coordsize="57599,63">
              <v:shape id="Shape 12342" style="position:absolute;width:57599;height:0;left:0;top:0;" coordsize="5759996,0" path="m0,0l5759996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 w:rsidRPr="00B047B0">
      <w:rPr>
        <w:sz w:val="20"/>
        <w:lang w:val="pl-PL"/>
      </w:rPr>
      <w:t>Pola Ła˛cz</w:t>
    </w:r>
    <w:r w:rsidRPr="00B047B0">
      <w:rPr>
        <w:sz w:val="20"/>
        <w:lang w:val="pl-PL"/>
      </w:rPr>
      <w:tab/>
    </w:r>
    <w:r w:rsidRPr="00B047B0">
      <w:rPr>
        <w:i/>
        <w:sz w:val="20"/>
        <w:lang w:val="pl-PL"/>
      </w:rPr>
      <w:t>Przygotowanie pracy dyplomowej w systemie L</w:t>
    </w:r>
    <w:r w:rsidRPr="00B047B0">
      <w:rPr>
        <w:i/>
        <w:sz w:val="14"/>
        <w:lang w:val="pl-PL"/>
      </w:rPr>
      <w:t>A</w:t>
    </w:r>
    <w:r w:rsidRPr="00B047B0">
      <w:rPr>
        <w:i/>
        <w:sz w:val="20"/>
        <w:lang w:val="pl-PL"/>
      </w:rPr>
      <w:t>T</w:t>
    </w:r>
    <w:r w:rsidRPr="00B047B0">
      <w:rPr>
        <w:i/>
        <w:sz w:val="31"/>
        <w:vertAlign w:val="subscript"/>
        <w:lang w:val="pl-PL"/>
      </w:rPr>
      <w:t>E</w:t>
    </w:r>
    <w:r w:rsidRPr="00B047B0">
      <w:rPr>
        <w:i/>
        <w:sz w:val="20"/>
        <w:lang w:val="pl-PL"/>
      </w:rPr>
      <w:t>X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Pr="00B047B0" w:rsidRDefault="004B7CB3">
    <w:pPr>
      <w:tabs>
        <w:tab w:val="center" w:pos="2473"/>
      </w:tabs>
      <w:spacing w:after="0" w:line="259" w:lineRule="auto"/>
      <w:ind w:left="-545" w:firstLine="0"/>
      <w:jc w:val="left"/>
      <w:rPr>
        <w:lang w:val="pl-PL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720001</wp:posOffset>
              </wp:positionH>
              <wp:positionV relativeFrom="page">
                <wp:posOffset>9810941</wp:posOffset>
              </wp:positionV>
              <wp:extent cx="5759996" cy="6325"/>
              <wp:effectExtent l="0" t="0" r="0" b="0"/>
              <wp:wrapSquare wrapText="bothSides"/>
              <wp:docPr id="12458" name="Group 124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6325"/>
                        <a:chOff x="0" y="0"/>
                        <a:chExt cx="5759996" cy="6325"/>
                      </a:xfrm>
                    </wpg:grpSpPr>
                    <wps:wsp>
                      <wps:cNvPr id="12459" name="Shape 12459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458" style="width:453.543pt;height:0.498pt;position:absolute;mso-position-horizontal-relative:page;mso-position-horizontal:absolute;margin-left:56.693pt;mso-position-vertical-relative:page;margin-top:772.515pt;" coordsize="57599,63">
              <v:shape id="Shape 12459" style="position:absolute;width:57599;height:0;left:0;top:0;" coordsize="5759996,0" path="m0,0l5759996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 w:rsidRPr="00B047B0">
      <w:rPr>
        <w:sz w:val="20"/>
        <w:lang w:val="pl-PL"/>
      </w:rPr>
      <w:t>Pola Ła˛cz</w:t>
    </w:r>
    <w:r w:rsidRPr="00B047B0">
      <w:rPr>
        <w:sz w:val="20"/>
        <w:lang w:val="pl-PL"/>
      </w:rPr>
      <w:tab/>
    </w:r>
    <w:r w:rsidRPr="00B047B0">
      <w:rPr>
        <w:i/>
        <w:sz w:val="20"/>
        <w:lang w:val="pl-PL"/>
      </w:rPr>
      <w:t>Przygotowanie pracy dyplomowej w systemie L</w:t>
    </w:r>
    <w:r w:rsidRPr="00B047B0">
      <w:rPr>
        <w:i/>
        <w:sz w:val="14"/>
        <w:lang w:val="pl-PL"/>
      </w:rPr>
      <w:t>A</w:t>
    </w:r>
    <w:r w:rsidRPr="00B047B0">
      <w:rPr>
        <w:i/>
        <w:sz w:val="20"/>
        <w:lang w:val="pl-PL"/>
      </w:rPr>
      <w:t>T</w:t>
    </w:r>
    <w:r w:rsidRPr="00B047B0">
      <w:rPr>
        <w:i/>
        <w:sz w:val="31"/>
        <w:vertAlign w:val="subscript"/>
        <w:lang w:val="pl-PL"/>
      </w:rPr>
      <w:t>E</w:t>
    </w:r>
    <w:r w:rsidRPr="00B047B0">
      <w:rPr>
        <w:i/>
        <w:sz w:val="20"/>
        <w:lang w:val="pl-PL"/>
      </w:rPr>
      <w:t>X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Pr="00B047B0" w:rsidRDefault="004B7CB3">
    <w:pPr>
      <w:tabs>
        <w:tab w:val="center" w:pos="4432"/>
        <w:tab w:val="right" w:pos="9084"/>
      </w:tabs>
      <w:spacing w:after="0" w:line="259" w:lineRule="auto"/>
      <w:ind w:left="0" w:right="-558" w:firstLine="0"/>
      <w:jc w:val="left"/>
      <w:rPr>
        <w:lang w:val="pl-PL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1079995</wp:posOffset>
              </wp:positionH>
              <wp:positionV relativeFrom="page">
                <wp:posOffset>9810941</wp:posOffset>
              </wp:positionV>
              <wp:extent cx="5759997" cy="6325"/>
              <wp:effectExtent l="0" t="0" r="0" b="0"/>
              <wp:wrapSquare wrapText="bothSides"/>
              <wp:docPr id="12436" name="Group 124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6325"/>
                        <a:chOff x="0" y="0"/>
                        <a:chExt cx="5759997" cy="6325"/>
                      </a:xfrm>
                    </wpg:grpSpPr>
                    <wps:wsp>
                      <wps:cNvPr id="12437" name="Shape 12437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436" style="width:453.543pt;height:0.498pt;position:absolute;mso-position-horizontal-relative:page;mso-position-horizontal:absolute;margin-left:85.039pt;mso-position-vertical-relative:page;margin-top:772.515pt;" coordsize="57599,63">
              <v:shape id="Shape 12437" style="position:absolute;width:57599;height:0;left:0;top:0;" coordsize="5759997,0" path="m0,0l5759997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 w:rsidRPr="00B047B0">
      <w:rPr>
        <w:lang w:val="pl-PL"/>
      </w:rPr>
      <w:tab/>
    </w:r>
    <w:r w:rsidRPr="00B047B0">
      <w:rPr>
        <w:sz w:val="20"/>
        <w:lang w:val="pl-PL"/>
      </w:rPr>
      <w:t>Pola Ła˛cz</w:t>
    </w:r>
    <w:r w:rsidRPr="00B047B0">
      <w:rPr>
        <w:sz w:val="20"/>
        <w:lang w:val="pl-PL"/>
      </w:rPr>
      <w:tab/>
    </w:r>
    <w:r w:rsidRPr="00B047B0">
      <w:rPr>
        <w:i/>
        <w:sz w:val="20"/>
        <w:lang w:val="pl-PL"/>
      </w:rPr>
      <w:t>Przygotowanie pracy dyplomowej w systemie L</w:t>
    </w:r>
    <w:r w:rsidRPr="00B047B0">
      <w:rPr>
        <w:i/>
        <w:sz w:val="14"/>
        <w:lang w:val="pl-PL"/>
      </w:rPr>
      <w:t>A</w:t>
    </w:r>
    <w:r w:rsidRPr="00B047B0">
      <w:rPr>
        <w:i/>
        <w:sz w:val="20"/>
        <w:lang w:val="pl-PL"/>
      </w:rPr>
      <w:t>T</w:t>
    </w:r>
    <w:r w:rsidRPr="00B047B0">
      <w:rPr>
        <w:i/>
        <w:sz w:val="31"/>
        <w:vertAlign w:val="subscript"/>
        <w:lang w:val="pl-PL"/>
      </w:rPr>
      <w:t>E</w:t>
    </w:r>
    <w:r w:rsidRPr="00B047B0">
      <w:rPr>
        <w:i/>
        <w:sz w:val="20"/>
        <w:lang w:val="pl-PL"/>
      </w:rPr>
      <w:t>X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Pr="00B047B0" w:rsidRDefault="004B7CB3">
    <w:pPr>
      <w:tabs>
        <w:tab w:val="center" w:pos="2473"/>
      </w:tabs>
      <w:spacing w:after="0" w:line="259" w:lineRule="auto"/>
      <w:ind w:left="-545" w:firstLine="0"/>
      <w:jc w:val="left"/>
      <w:rPr>
        <w:lang w:val="pl-PL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720001</wp:posOffset>
              </wp:positionH>
              <wp:positionV relativeFrom="page">
                <wp:posOffset>9810941</wp:posOffset>
              </wp:positionV>
              <wp:extent cx="5759996" cy="6325"/>
              <wp:effectExtent l="0" t="0" r="0" b="0"/>
              <wp:wrapSquare wrapText="bothSides"/>
              <wp:docPr id="12414" name="Group 124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6325"/>
                        <a:chOff x="0" y="0"/>
                        <a:chExt cx="5759996" cy="6325"/>
                      </a:xfrm>
                    </wpg:grpSpPr>
                    <wps:wsp>
                      <wps:cNvPr id="12415" name="Shape 12415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414" style="width:453.543pt;height:0.498pt;position:absolute;mso-position-horizontal-relative:page;mso-position-horizontal:absolute;margin-left:56.693pt;mso-position-vertical-relative:page;margin-top:772.515pt;" coordsize="57599,63">
              <v:shape id="Shape 12415" style="position:absolute;width:57599;height:0;left:0;top:0;" coordsize="5759996,0" path="m0,0l5759996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 w:rsidRPr="00B047B0">
      <w:rPr>
        <w:sz w:val="20"/>
        <w:lang w:val="pl-PL"/>
      </w:rPr>
      <w:t>Pola Ła˛cz</w:t>
    </w:r>
    <w:r w:rsidRPr="00B047B0">
      <w:rPr>
        <w:sz w:val="20"/>
        <w:lang w:val="pl-PL"/>
      </w:rPr>
      <w:tab/>
    </w:r>
    <w:r w:rsidRPr="00B047B0">
      <w:rPr>
        <w:i/>
        <w:sz w:val="20"/>
        <w:lang w:val="pl-PL"/>
      </w:rPr>
      <w:t>Przygotowanie pracy dyplomowej w systemie L</w:t>
    </w:r>
    <w:r w:rsidRPr="00B047B0">
      <w:rPr>
        <w:i/>
        <w:sz w:val="14"/>
        <w:lang w:val="pl-PL"/>
      </w:rPr>
      <w:t>A</w:t>
    </w:r>
    <w:r w:rsidRPr="00B047B0">
      <w:rPr>
        <w:i/>
        <w:sz w:val="20"/>
        <w:lang w:val="pl-PL"/>
      </w:rPr>
      <w:t>T</w:t>
    </w:r>
    <w:r w:rsidRPr="00B047B0">
      <w:rPr>
        <w:i/>
        <w:sz w:val="31"/>
        <w:vertAlign w:val="subscript"/>
        <w:lang w:val="pl-PL"/>
      </w:rPr>
      <w:t>E</w:t>
    </w:r>
    <w:r w:rsidRPr="00B047B0">
      <w:rPr>
        <w:i/>
        <w:sz w:val="20"/>
        <w:lang w:val="pl-PL"/>
      </w:rPr>
      <w:t>X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Pr="00B047B0" w:rsidRDefault="004B7CB3">
    <w:pPr>
      <w:tabs>
        <w:tab w:val="center" w:pos="3019"/>
      </w:tabs>
      <w:spacing w:after="0" w:line="259" w:lineRule="auto"/>
      <w:ind w:left="0" w:firstLine="0"/>
      <w:jc w:val="left"/>
      <w:rPr>
        <w:lang w:val="pl-PL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720001</wp:posOffset>
              </wp:positionH>
              <wp:positionV relativeFrom="page">
                <wp:posOffset>9810941</wp:posOffset>
              </wp:positionV>
              <wp:extent cx="5759996" cy="6325"/>
              <wp:effectExtent l="0" t="0" r="0" b="0"/>
              <wp:wrapSquare wrapText="bothSides"/>
              <wp:docPr id="12491" name="Group 124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6325"/>
                        <a:chOff x="0" y="0"/>
                        <a:chExt cx="5759996" cy="6325"/>
                      </a:xfrm>
                    </wpg:grpSpPr>
                    <wps:wsp>
                      <wps:cNvPr id="12492" name="Shape 12492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491" style="width:453.543pt;height:0.498pt;position:absolute;mso-position-horizontal-relative:page;mso-position-horizontal:absolute;margin-left:56.693pt;mso-position-vertical-relative:page;margin-top:772.515pt;" coordsize="57599,63">
              <v:shape id="Shape 12492" style="position:absolute;width:57599;height:0;left:0;top:0;" coordsize="5759996,0" path="m0,0l5759996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 w:rsidRPr="00B047B0">
      <w:rPr>
        <w:sz w:val="20"/>
        <w:lang w:val="pl-PL"/>
      </w:rPr>
      <w:t>Pola Ła˛cz</w:t>
    </w:r>
    <w:r w:rsidRPr="00B047B0">
      <w:rPr>
        <w:sz w:val="20"/>
        <w:lang w:val="pl-PL"/>
      </w:rPr>
      <w:tab/>
    </w:r>
    <w:r w:rsidRPr="00B047B0">
      <w:rPr>
        <w:i/>
        <w:sz w:val="20"/>
        <w:lang w:val="pl-PL"/>
      </w:rPr>
      <w:t>Przygotowanie pracy dyplomowej w systemie L</w:t>
    </w:r>
    <w:r w:rsidRPr="00B047B0">
      <w:rPr>
        <w:i/>
        <w:sz w:val="14"/>
        <w:lang w:val="pl-PL"/>
      </w:rPr>
      <w:t>A</w:t>
    </w:r>
    <w:r w:rsidRPr="00B047B0">
      <w:rPr>
        <w:i/>
        <w:sz w:val="20"/>
        <w:lang w:val="pl-PL"/>
      </w:rPr>
      <w:t>T</w:t>
    </w:r>
    <w:r w:rsidRPr="00B047B0">
      <w:rPr>
        <w:i/>
        <w:sz w:val="31"/>
        <w:vertAlign w:val="subscript"/>
        <w:lang w:val="pl-PL"/>
      </w:rPr>
      <w:t>E</w:t>
    </w:r>
    <w:r w:rsidRPr="00B047B0">
      <w:rPr>
        <w:i/>
        <w:sz w:val="20"/>
        <w:lang w:val="pl-PL"/>
      </w:rPr>
      <w:t>X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Pr="00B047B0" w:rsidRDefault="004B7CB3">
    <w:pPr>
      <w:tabs>
        <w:tab w:val="center" w:pos="2452"/>
      </w:tabs>
      <w:spacing w:after="0" w:line="259" w:lineRule="auto"/>
      <w:ind w:left="-567" w:firstLine="0"/>
      <w:jc w:val="left"/>
      <w:rPr>
        <w:lang w:val="pl-PL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720001</wp:posOffset>
              </wp:positionH>
              <wp:positionV relativeFrom="page">
                <wp:posOffset>9810941</wp:posOffset>
              </wp:positionV>
              <wp:extent cx="5759996" cy="6325"/>
              <wp:effectExtent l="0" t="0" r="0" b="0"/>
              <wp:wrapSquare wrapText="bothSides"/>
              <wp:docPr id="12309" name="Group 123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6325"/>
                        <a:chOff x="0" y="0"/>
                        <a:chExt cx="5759996" cy="6325"/>
                      </a:xfrm>
                    </wpg:grpSpPr>
                    <wps:wsp>
                      <wps:cNvPr id="12310" name="Shape 12310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309" style="width:453.543pt;height:0.498pt;position:absolute;mso-position-horizontal-relative:page;mso-position-horizontal:absolute;margin-left:56.693pt;mso-position-vertical-relative:page;margin-top:772.515pt;" coordsize="57599,63">
              <v:shape id="Shape 12310" style="position:absolute;width:57599;height:0;left:0;top:0;" coordsize="5759996,0" path="m0,0l5759996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 w:rsidRPr="00B047B0">
      <w:rPr>
        <w:sz w:val="20"/>
        <w:lang w:val="pl-PL"/>
      </w:rPr>
      <w:t>Pola Ła˛cz</w:t>
    </w:r>
    <w:r w:rsidRPr="00B047B0">
      <w:rPr>
        <w:sz w:val="20"/>
        <w:lang w:val="pl-PL"/>
      </w:rPr>
      <w:tab/>
    </w:r>
    <w:r w:rsidRPr="00B047B0">
      <w:rPr>
        <w:i/>
        <w:sz w:val="20"/>
        <w:lang w:val="pl-PL"/>
      </w:rPr>
      <w:t>Przygotowanie pracy dyplomowej w systemie L</w:t>
    </w:r>
    <w:r w:rsidRPr="00B047B0">
      <w:rPr>
        <w:i/>
        <w:sz w:val="14"/>
        <w:lang w:val="pl-PL"/>
      </w:rPr>
      <w:t>A</w:t>
    </w:r>
    <w:r w:rsidRPr="00B047B0">
      <w:rPr>
        <w:i/>
        <w:sz w:val="20"/>
        <w:lang w:val="pl-PL"/>
      </w:rPr>
      <w:t>T</w:t>
    </w:r>
    <w:r w:rsidRPr="00B047B0">
      <w:rPr>
        <w:i/>
        <w:sz w:val="31"/>
        <w:vertAlign w:val="subscript"/>
        <w:lang w:val="pl-PL"/>
      </w:rPr>
      <w:t>E</w:t>
    </w:r>
    <w:r w:rsidRPr="00B047B0">
      <w:rPr>
        <w:i/>
        <w:sz w:val="20"/>
        <w:lang w:val="pl-PL"/>
      </w:rPr>
      <w:t>X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7CB3" w:rsidRDefault="004B7CB3">
      <w:pPr>
        <w:spacing w:after="0" w:line="240" w:lineRule="auto"/>
      </w:pPr>
      <w:r>
        <w:separator/>
      </w:r>
    </w:p>
  </w:footnote>
  <w:footnote w:type="continuationSeparator" w:id="0">
    <w:p w:rsidR="004B7CB3" w:rsidRDefault="004B7C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4B7CB3">
    <w:pPr>
      <w:tabs>
        <w:tab w:val="right" w:pos="9093"/>
      </w:tabs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720001</wp:posOffset>
              </wp:positionH>
              <wp:positionV relativeFrom="page">
                <wp:posOffset>766852</wp:posOffset>
              </wp:positionV>
              <wp:extent cx="5759996" cy="6325"/>
              <wp:effectExtent l="0" t="0" r="0" b="0"/>
              <wp:wrapSquare wrapText="bothSides"/>
              <wp:docPr id="12377" name="Group 123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6325"/>
                        <a:chOff x="0" y="0"/>
                        <a:chExt cx="5759996" cy="6325"/>
                      </a:xfrm>
                    </wpg:grpSpPr>
                    <wps:wsp>
                      <wps:cNvPr id="12378" name="Shape 12378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377" style="width:453.543pt;height:0.498pt;position:absolute;mso-position-horizontal-relative:page;mso-position-horizontal:absolute;margin-left:56.693pt;mso-position-vertical-relative:page;margin-top:60.382pt;" coordsize="57599,63">
              <v:shape id="Shape 12378" style="position:absolute;width:57599;height:0;left:0;top:0;" coordsize="5759996,0" path="m0,0l5759996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ab/>
    </w:r>
    <w:r>
      <w:rPr>
        <w:i/>
        <w:sz w:val="20"/>
      </w:rPr>
      <w:t xml:space="preserve">2.2. </w:t>
    </w:r>
    <w:proofErr w:type="spellStart"/>
    <w:r>
      <w:rPr>
        <w:i/>
        <w:sz w:val="20"/>
      </w:rPr>
      <w:t>Metryki</w:t>
    </w:r>
    <w:proofErr w:type="spellEnd"/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4B7CB3">
    <w:pPr>
      <w:tabs>
        <w:tab w:val="center" w:pos="1062"/>
        <w:tab w:val="right" w:pos="9638"/>
      </w:tabs>
      <w:spacing w:after="0" w:line="259" w:lineRule="auto"/>
      <w:ind w:left="0" w:right="-545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1079995</wp:posOffset>
              </wp:positionH>
              <wp:positionV relativeFrom="page">
                <wp:posOffset>766852</wp:posOffset>
              </wp:positionV>
              <wp:extent cx="5759997" cy="6325"/>
              <wp:effectExtent l="0" t="0" r="0" b="0"/>
              <wp:wrapSquare wrapText="bothSides"/>
              <wp:docPr id="12352" name="Group 123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6325"/>
                        <a:chOff x="0" y="0"/>
                        <a:chExt cx="5759997" cy="6325"/>
                      </a:xfrm>
                    </wpg:grpSpPr>
                    <wps:wsp>
                      <wps:cNvPr id="12353" name="Shape 12353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352" style="width:453.543pt;height:0.498pt;position:absolute;mso-position-horizontal-relative:page;mso-position-horizontal:absolute;margin-left:85.039pt;mso-position-vertical-relative:page;margin-top:60.382pt;" coordsize="57599,63">
              <v:shape id="Shape 12353" style="position:absolute;width:57599;height:0;left:0;top:0;" coordsize="5759997,0" path="m0,0l5759997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ab/>
    </w:r>
    <w:r>
      <w:rPr>
        <w:i/>
        <w:sz w:val="20"/>
      </w:rPr>
      <w:t xml:space="preserve">2.2. </w:t>
    </w:r>
    <w:proofErr w:type="spellStart"/>
    <w:r>
      <w:rPr>
        <w:i/>
        <w:sz w:val="20"/>
      </w:rPr>
      <w:t>Metryki</w:t>
    </w:r>
    <w:proofErr w:type="spellEnd"/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11</w:t>
    </w:r>
    <w: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4B7CB3">
    <w:pPr>
      <w:tabs>
        <w:tab w:val="right" w:pos="9093"/>
      </w:tabs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720001</wp:posOffset>
              </wp:positionH>
              <wp:positionV relativeFrom="page">
                <wp:posOffset>766852</wp:posOffset>
              </wp:positionV>
              <wp:extent cx="5759996" cy="6325"/>
              <wp:effectExtent l="0" t="0" r="0" b="0"/>
              <wp:wrapSquare wrapText="bothSides"/>
              <wp:docPr id="12327" name="Group 123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6325"/>
                        <a:chOff x="0" y="0"/>
                        <a:chExt cx="5759996" cy="6325"/>
                      </a:xfrm>
                    </wpg:grpSpPr>
                    <wps:wsp>
                      <wps:cNvPr id="12328" name="Shape 12328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327" style="width:453.543pt;height:0.498pt;position:absolute;mso-position-horizontal-relative:page;mso-position-horizontal:absolute;margin-left:56.693pt;mso-position-vertical-relative:page;margin-top:60.382pt;" coordsize="57599,63">
              <v:shape id="Shape 12328" style="position:absolute;width:57599;height:0;left:0;top:0;" coordsize="5759996,0" path="m0,0l5759996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ab/>
    </w:r>
    <w:r>
      <w:rPr>
        <w:i/>
        <w:sz w:val="20"/>
      </w:rPr>
      <w:t xml:space="preserve">2.2. </w:t>
    </w:r>
    <w:proofErr w:type="spellStart"/>
    <w:r>
      <w:rPr>
        <w:i/>
        <w:sz w:val="20"/>
      </w:rPr>
      <w:t>Metryki</w:t>
    </w:r>
    <w:proofErr w:type="spellEnd"/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4B7CB3">
    <w:pPr>
      <w:spacing w:after="0" w:line="259" w:lineRule="auto"/>
      <w:ind w:left="-545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720001</wp:posOffset>
              </wp:positionH>
              <wp:positionV relativeFrom="page">
                <wp:posOffset>766852</wp:posOffset>
              </wp:positionV>
              <wp:extent cx="5759996" cy="6325"/>
              <wp:effectExtent l="0" t="0" r="0" b="0"/>
              <wp:wrapSquare wrapText="bothSides"/>
              <wp:docPr id="12444" name="Group 124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6325"/>
                        <a:chOff x="0" y="0"/>
                        <a:chExt cx="5759996" cy="6325"/>
                      </a:xfrm>
                    </wpg:grpSpPr>
                    <wps:wsp>
                      <wps:cNvPr id="12445" name="Shape 12445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444" style="width:453.543pt;height:0.498pt;position:absolute;mso-position-horizontal-relative:page;mso-position-horizontal:absolute;margin-left:56.693pt;mso-position-vertical-relative:page;margin-top:60.382pt;" coordsize="57599,63">
              <v:shape id="Shape 12445" style="position:absolute;width:57599;height:0;left:0;top:0;" coordsize="5759996,0" path="m0,0l5759996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6</w:t>
    </w:r>
    <w:r>
      <w:fldChar w:fldCharType="end"/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4B7CB3">
    <w:pPr>
      <w:spacing w:after="0" w:line="259" w:lineRule="auto"/>
      <w:ind w:left="0" w:right="-567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1079995</wp:posOffset>
              </wp:positionH>
              <wp:positionV relativeFrom="page">
                <wp:posOffset>766852</wp:posOffset>
              </wp:positionV>
              <wp:extent cx="5759997" cy="6325"/>
              <wp:effectExtent l="0" t="0" r="0" b="0"/>
              <wp:wrapSquare wrapText="bothSides"/>
              <wp:docPr id="12422" name="Group 12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6325"/>
                        <a:chOff x="0" y="0"/>
                        <a:chExt cx="5759997" cy="6325"/>
                      </a:xfrm>
                    </wpg:grpSpPr>
                    <wps:wsp>
                      <wps:cNvPr id="12423" name="Shape 12423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422" style="width:453.543pt;height:0.498pt;position:absolute;mso-position-horizontal-relative:page;mso-position-horizontal:absolute;margin-left:85.039pt;mso-position-vertical-relative:page;margin-top:60.382pt;" coordsize="57599,63">
              <v:shape id="Shape 12423" style="position:absolute;width:57599;height:0;left:0;top:0;" coordsize="5759997,0" path="m0,0l5759997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17</w:t>
    </w:r>
    <w:r>
      <w:fldChar w:fldCharType="end"/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4B7CB3">
    <w:pPr>
      <w:spacing w:after="0" w:line="259" w:lineRule="auto"/>
      <w:ind w:left="-545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720001</wp:posOffset>
              </wp:positionH>
              <wp:positionV relativeFrom="page">
                <wp:posOffset>766852</wp:posOffset>
              </wp:positionV>
              <wp:extent cx="5759996" cy="6325"/>
              <wp:effectExtent l="0" t="0" r="0" b="0"/>
              <wp:wrapSquare wrapText="bothSides"/>
              <wp:docPr id="12400" name="Group 124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6325"/>
                        <a:chOff x="0" y="0"/>
                        <a:chExt cx="5759996" cy="6325"/>
                      </a:xfrm>
                    </wpg:grpSpPr>
                    <wps:wsp>
                      <wps:cNvPr id="12401" name="Shape 12401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400" style="width:453.543pt;height:0.498pt;position:absolute;mso-position-horizontal-relative:page;mso-position-horizontal:absolute;margin-left:56.693pt;mso-position-vertical-relative:page;margin-top:60.382pt;" coordsize="57599,63">
              <v:shape id="Shape 12401" style="position:absolute;width:57599;height:0;left:0;top:0;" coordsize="5759996,0" path="m0,0l5759996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6</w:t>
    </w:r>
    <w:r>
      <w:fldChar w:fldCharType="end"/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4B7CB3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720001</wp:posOffset>
              </wp:positionH>
              <wp:positionV relativeFrom="page">
                <wp:posOffset>766852</wp:posOffset>
              </wp:positionV>
              <wp:extent cx="5759996" cy="6325"/>
              <wp:effectExtent l="0" t="0" r="0" b="0"/>
              <wp:wrapSquare wrapText="bothSides"/>
              <wp:docPr id="12477" name="Group 12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6325"/>
                        <a:chOff x="0" y="0"/>
                        <a:chExt cx="5759996" cy="6325"/>
                      </a:xfrm>
                    </wpg:grpSpPr>
                    <wps:wsp>
                      <wps:cNvPr id="12478" name="Shape 12478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477" style="width:453.543pt;height:0.498pt;position:absolute;mso-position-horizontal-relative:page;mso-position-horizontal:absolute;margin-left:56.693pt;mso-position-vertical-relative:page;margin-top:60.382pt;" coordsize="57599,63">
              <v:shape id="Shape 12478" style="position:absolute;width:57599;height:0;left:0;top:0;" coordsize="5759996,0" path="m0,0l5759996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6</w:t>
    </w:r>
    <w:r>
      <w:fldChar w:fldCharType="end"/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4B7CB3">
    <w:pPr>
      <w:spacing w:after="0" w:line="259" w:lineRule="auto"/>
      <w:ind w:left="-567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720001</wp:posOffset>
              </wp:positionH>
              <wp:positionV relativeFrom="page">
                <wp:posOffset>766852</wp:posOffset>
              </wp:positionV>
              <wp:extent cx="5759996" cy="6325"/>
              <wp:effectExtent l="0" t="0" r="0" b="0"/>
              <wp:wrapSquare wrapText="bothSides"/>
              <wp:docPr id="12295" name="Group 122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6325"/>
                        <a:chOff x="0" y="0"/>
                        <a:chExt cx="5759996" cy="6325"/>
                      </a:xfrm>
                    </wpg:grpSpPr>
                    <wps:wsp>
                      <wps:cNvPr id="12296" name="Shape 12296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295" style="width:453.543pt;height:0.498pt;position:absolute;mso-position-horizontal-relative:page;mso-position-horizontal:absolute;margin-left:56.693pt;mso-position-vertical-relative:page;margin-top:60.382pt;" coordsize="57599,63">
              <v:shape id="Shape 12296" style="position:absolute;width:57599;height:0;left:0;top:0;" coordsize="5759996,0" path="m0,0l5759996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6</w:t>
    </w:r>
    <w: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B98" w:rsidRDefault="000D1B98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645E8"/>
    <w:multiLevelType w:val="hybridMultilevel"/>
    <w:tmpl w:val="23DC2836"/>
    <w:lvl w:ilvl="0" w:tplc="0E24E3B8">
      <w:start w:val="1"/>
      <w:numFmt w:val="bullet"/>
      <w:lvlText w:val="–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9088D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D36C4E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8E02C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610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00F98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8E5BF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BFA8A1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82C9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7A1989"/>
    <w:multiLevelType w:val="hybridMultilevel"/>
    <w:tmpl w:val="C5943CE6"/>
    <w:lvl w:ilvl="0" w:tplc="C0260F7E">
      <w:start w:val="1"/>
      <w:numFmt w:val="bullet"/>
      <w:lvlText w:val="•"/>
      <w:lvlJc w:val="left"/>
      <w:pPr>
        <w:ind w:left="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E3263A0">
      <w:start w:val="1"/>
      <w:numFmt w:val="bullet"/>
      <w:lvlText w:val="o"/>
      <w:lvlJc w:val="left"/>
      <w:pPr>
        <w:ind w:left="13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030810E">
      <w:start w:val="1"/>
      <w:numFmt w:val="bullet"/>
      <w:lvlText w:val="▪"/>
      <w:lvlJc w:val="left"/>
      <w:pPr>
        <w:ind w:left="20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72A518">
      <w:start w:val="1"/>
      <w:numFmt w:val="bullet"/>
      <w:lvlText w:val="•"/>
      <w:lvlJc w:val="left"/>
      <w:pPr>
        <w:ind w:left="27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F84148">
      <w:start w:val="1"/>
      <w:numFmt w:val="bullet"/>
      <w:lvlText w:val="o"/>
      <w:lvlJc w:val="left"/>
      <w:pPr>
        <w:ind w:left="35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78ED1E">
      <w:start w:val="1"/>
      <w:numFmt w:val="bullet"/>
      <w:lvlText w:val="▪"/>
      <w:lvlJc w:val="left"/>
      <w:pPr>
        <w:ind w:left="42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2307530">
      <w:start w:val="1"/>
      <w:numFmt w:val="bullet"/>
      <w:lvlText w:val="•"/>
      <w:lvlJc w:val="left"/>
      <w:pPr>
        <w:ind w:left="49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7AD178">
      <w:start w:val="1"/>
      <w:numFmt w:val="bullet"/>
      <w:lvlText w:val="o"/>
      <w:lvlJc w:val="left"/>
      <w:pPr>
        <w:ind w:left="56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5EB6D2">
      <w:start w:val="1"/>
      <w:numFmt w:val="bullet"/>
      <w:lvlText w:val="▪"/>
      <w:lvlJc w:val="left"/>
      <w:pPr>
        <w:ind w:left="63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2C3BAD"/>
    <w:multiLevelType w:val="hybridMultilevel"/>
    <w:tmpl w:val="16A4FC6C"/>
    <w:lvl w:ilvl="0" w:tplc="54E665BA">
      <w:start w:val="1"/>
      <w:numFmt w:val="bullet"/>
      <w:lvlText w:val="•"/>
      <w:lvlJc w:val="left"/>
      <w:pPr>
        <w:ind w:left="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BB4DCD0">
      <w:start w:val="1"/>
      <w:numFmt w:val="bullet"/>
      <w:lvlText w:val="o"/>
      <w:lvlJc w:val="left"/>
      <w:pPr>
        <w:ind w:left="13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E2EA458">
      <w:start w:val="1"/>
      <w:numFmt w:val="bullet"/>
      <w:lvlText w:val="▪"/>
      <w:lvlJc w:val="left"/>
      <w:pPr>
        <w:ind w:left="20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B07962">
      <w:start w:val="1"/>
      <w:numFmt w:val="bullet"/>
      <w:lvlText w:val="•"/>
      <w:lvlJc w:val="left"/>
      <w:pPr>
        <w:ind w:left="27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623838">
      <w:start w:val="1"/>
      <w:numFmt w:val="bullet"/>
      <w:lvlText w:val="o"/>
      <w:lvlJc w:val="left"/>
      <w:pPr>
        <w:ind w:left="35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0D6C784">
      <w:start w:val="1"/>
      <w:numFmt w:val="bullet"/>
      <w:lvlText w:val="▪"/>
      <w:lvlJc w:val="left"/>
      <w:pPr>
        <w:ind w:left="42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DE9FB8">
      <w:start w:val="1"/>
      <w:numFmt w:val="bullet"/>
      <w:lvlText w:val="•"/>
      <w:lvlJc w:val="left"/>
      <w:pPr>
        <w:ind w:left="49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AE354C">
      <w:start w:val="1"/>
      <w:numFmt w:val="bullet"/>
      <w:lvlText w:val="o"/>
      <w:lvlJc w:val="left"/>
      <w:pPr>
        <w:ind w:left="56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D49588">
      <w:start w:val="1"/>
      <w:numFmt w:val="bullet"/>
      <w:lvlText w:val="▪"/>
      <w:lvlJc w:val="left"/>
      <w:pPr>
        <w:ind w:left="63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D4205F"/>
    <w:multiLevelType w:val="hybridMultilevel"/>
    <w:tmpl w:val="16344A58"/>
    <w:lvl w:ilvl="0" w:tplc="93F46B92">
      <w:start w:val="1"/>
      <w:numFmt w:val="bullet"/>
      <w:lvlText w:val="–"/>
      <w:lvlJc w:val="left"/>
      <w:pPr>
        <w:ind w:left="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99C6DC4">
      <w:start w:val="1"/>
      <w:numFmt w:val="bullet"/>
      <w:lvlText w:val="o"/>
      <w:lvlJc w:val="left"/>
      <w:pPr>
        <w:ind w:left="1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6B8E5A8">
      <w:start w:val="1"/>
      <w:numFmt w:val="bullet"/>
      <w:lvlText w:val="▪"/>
      <w:lvlJc w:val="left"/>
      <w:pPr>
        <w:ind w:left="2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F09904">
      <w:start w:val="1"/>
      <w:numFmt w:val="bullet"/>
      <w:lvlText w:val="•"/>
      <w:lvlJc w:val="left"/>
      <w:pPr>
        <w:ind w:left="3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0C888A">
      <w:start w:val="1"/>
      <w:numFmt w:val="bullet"/>
      <w:lvlText w:val="o"/>
      <w:lvlJc w:val="left"/>
      <w:pPr>
        <w:ind w:left="40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52CE1E">
      <w:start w:val="1"/>
      <w:numFmt w:val="bullet"/>
      <w:lvlText w:val="▪"/>
      <w:lvlJc w:val="left"/>
      <w:pPr>
        <w:ind w:left="47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D8FAC2">
      <w:start w:val="1"/>
      <w:numFmt w:val="bullet"/>
      <w:lvlText w:val="•"/>
      <w:lvlJc w:val="left"/>
      <w:pPr>
        <w:ind w:left="54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F643668">
      <w:start w:val="1"/>
      <w:numFmt w:val="bullet"/>
      <w:lvlText w:val="o"/>
      <w:lvlJc w:val="left"/>
      <w:pPr>
        <w:ind w:left="62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B4B05C">
      <w:start w:val="1"/>
      <w:numFmt w:val="bullet"/>
      <w:lvlText w:val="▪"/>
      <w:lvlJc w:val="left"/>
      <w:pPr>
        <w:ind w:left="69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3D318A"/>
    <w:multiLevelType w:val="hybridMultilevel"/>
    <w:tmpl w:val="8ACE9606"/>
    <w:lvl w:ilvl="0" w:tplc="0EB0F17A">
      <w:start w:val="1"/>
      <w:numFmt w:val="bullet"/>
      <w:lvlText w:val="–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A49EA8">
      <w:start w:val="1"/>
      <w:numFmt w:val="bullet"/>
      <w:lvlText w:val="o"/>
      <w:lvlJc w:val="left"/>
      <w:pPr>
        <w:ind w:left="14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3A8152">
      <w:start w:val="1"/>
      <w:numFmt w:val="bullet"/>
      <w:lvlText w:val="▪"/>
      <w:lvlJc w:val="left"/>
      <w:pPr>
        <w:ind w:left="21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3CEDCC2">
      <w:start w:val="1"/>
      <w:numFmt w:val="bullet"/>
      <w:lvlText w:val="•"/>
      <w:lvlJc w:val="left"/>
      <w:pPr>
        <w:ind w:left="2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E00090">
      <w:start w:val="1"/>
      <w:numFmt w:val="bullet"/>
      <w:lvlText w:val="o"/>
      <w:lvlJc w:val="left"/>
      <w:pPr>
        <w:ind w:left="3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304A80">
      <w:start w:val="1"/>
      <w:numFmt w:val="bullet"/>
      <w:lvlText w:val="▪"/>
      <w:lvlJc w:val="left"/>
      <w:pPr>
        <w:ind w:left="4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88712E">
      <w:start w:val="1"/>
      <w:numFmt w:val="bullet"/>
      <w:lvlText w:val="•"/>
      <w:lvlJc w:val="left"/>
      <w:pPr>
        <w:ind w:left="5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E9A63D6">
      <w:start w:val="1"/>
      <w:numFmt w:val="bullet"/>
      <w:lvlText w:val="o"/>
      <w:lvlJc w:val="left"/>
      <w:pPr>
        <w:ind w:left="5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3B6876A">
      <w:start w:val="1"/>
      <w:numFmt w:val="bullet"/>
      <w:lvlText w:val="▪"/>
      <w:lvlJc w:val="left"/>
      <w:pPr>
        <w:ind w:left="6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B4376EC"/>
    <w:multiLevelType w:val="hybridMultilevel"/>
    <w:tmpl w:val="09068DC8"/>
    <w:lvl w:ilvl="0" w:tplc="C696FB70">
      <w:start w:val="1"/>
      <w:numFmt w:val="bullet"/>
      <w:lvlText w:val="–"/>
      <w:lvlJc w:val="left"/>
      <w:pPr>
        <w:ind w:left="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BE45340">
      <w:start w:val="1"/>
      <w:numFmt w:val="bullet"/>
      <w:lvlText w:val="o"/>
      <w:lvlJc w:val="left"/>
      <w:pPr>
        <w:ind w:left="1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9EA794E">
      <w:start w:val="1"/>
      <w:numFmt w:val="bullet"/>
      <w:lvlText w:val="▪"/>
      <w:lvlJc w:val="left"/>
      <w:pPr>
        <w:ind w:left="2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7BC04EC">
      <w:start w:val="1"/>
      <w:numFmt w:val="bullet"/>
      <w:lvlText w:val="•"/>
      <w:lvlJc w:val="left"/>
      <w:pPr>
        <w:ind w:left="30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326E52">
      <w:start w:val="1"/>
      <w:numFmt w:val="bullet"/>
      <w:lvlText w:val="o"/>
      <w:lvlJc w:val="left"/>
      <w:pPr>
        <w:ind w:left="3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6E95E6">
      <w:start w:val="1"/>
      <w:numFmt w:val="bullet"/>
      <w:lvlText w:val="▪"/>
      <w:lvlJc w:val="left"/>
      <w:pPr>
        <w:ind w:left="4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76F06E">
      <w:start w:val="1"/>
      <w:numFmt w:val="bullet"/>
      <w:lvlText w:val="•"/>
      <w:lvlJc w:val="left"/>
      <w:pPr>
        <w:ind w:left="5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94EBA2">
      <w:start w:val="1"/>
      <w:numFmt w:val="bullet"/>
      <w:lvlText w:val="o"/>
      <w:lvlJc w:val="left"/>
      <w:pPr>
        <w:ind w:left="5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909080">
      <w:start w:val="1"/>
      <w:numFmt w:val="bullet"/>
      <w:lvlText w:val="▪"/>
      <w:lvlJc w:val="left"/>
      <w:pPr>
        <w:ind w:left="6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DA94E2A"/>
    <w:multiLevelType w:val="hybridMultilevel"/>
    <w:tmpl w:val="C75ED85E"/>
    <w:lvl w:ilvl="0" w:tplc="3692D188">
      <w:start w:val="1"/>
      <w:numFmt w:val="bullet"/>
      <w:lvlText w:val="–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0AE138">
      <w:start w:val="1"/>
      <w:numFmt w:val="bullet"/>
      <w:lvlText w:val="o"/>
      <w:lvlJc w:val="left"/>
      <w:pPr>
        <w:ind w:left="14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304484">
      <w:start w:val="1"/>
      <w:numFmt w:val="bullet"/>
      <w:lvlText w:val="▪"/>
      <w:lvlJc w:val="left"/>
      <w:pPr>
        <w:ind w:left="21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4CAB4B0">
      <w:start w:val="1"/>
      <w:numFmt w:val="bullet"/>
      <w:lvlText w:val="•"/>
      <w:lvlJc w:val="left"/>
      <w:pPr>
        <w:ind w:left="2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1486CE8">
      <w:start w:val="1"/>
      <w:numFmt w:val="bullet"/>
      <w:lvlText w:val="o"/>
      <w:lvlJc w:val="left"/>
      <w:pPr>
        <w:ind w:left="3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5A46F8">
      <w:start w:val="1"/>
      <w:numFmt w:val="bullet"/>
      <w:lvlText w:val="▪"/>
      <w:lvlJc w:val="left"/>
      <w:pPr>
        <w:ind w:left="4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F649AC">
      <w:start w:val="1"/>
      <w:numFmt w:val="bullet"/>
      <w:lvlText w:val="•"/>
      <w:lvlJc w:val="left"/>
      <w:pPr>
        <w:ind w:left="5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30C268A">
      <w:start w:val="1"/>
      <w:numFmt w:val="bullet"/>
      <w:lvlText w:val="o"/>
      <w:lvlJc w:val="left"/>
      <w:pPr>
        <w:ind w:left="5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7E8190">
      <w:start w:val="1"/>
      <w:numFmt w:val="bullet"/>
      <w:lvlText w:val="▪"/>
      <w:lvlJc w:val="left"/>
      <w:pPr>
        <w:ind w:left="6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E3F7250"/>
    <w:multiLevelType w:val="hybridMultilevel"/>
    <w:tmpl w:val="83EECAF8"/>
    <w:lvl w:ilvl="0" w:tplc="0E4E3032">
      <w:start w:val="1"/>
      <w:numFmt w:val="bullet"/>
      <w:lvlText w:val="•"/>
      <w:lvlJc w:val="left"/>
      <w:pPr>
        <w:ind w:left="2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643B26">
      <w:start w:val="1"/>
      <w:numFmt w:val="bullet"/>
      <w:lvlText w:val="o"/>
      <w:lvlJc w:val="left"/>
      <w:pPr>
        <w:ind w:left="11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A5E54DA">
      <w:start w:val="1"/>
      <w:numFmt w:val="bullet"/>
      <w:lvlText w:val="▪"/>
      <w:lvlJc w:val="left"/>
      <w:pPr>
        <w:ind w:left="18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5DC72B4">
      <w:start w:val="1"/>
      <w:numFmt w:val="bullet"/>
      <w:lvlText w:val="•"/>
      <w:lvlJc w:val="left"/>
      <w:pPr>
        <w:ind w:left="26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52DDFE">
      <w:start w:val="1"/>
      <w:numFmt w:val="bullet"/>
      <w:lvlText w:val="o"/>
      <w:lvlJc w:val="left"/>
      <w:pPr>
        <w:ind w:left="33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D82CF2">
      <w:start w:val="1"/>
      <w:numFmt w:val="bullet"/>
      <w:lvlText w:val="▪"/>
      <w:lvlJc w:val="left"/>
      <w:pPr>
        <w:ind w:left="40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4945DA0">
      <w:start w:val="1"/>
      <w:numFmt w:val="bullet"/>
      <w:lvlText w:val="•"/>
      <w:lvlJc w:val="left"/>
      <w:pPr>
        <w:ind w:left="47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75AE898">
      <w:start w:val="1"/>
      <w:numFmt w:val="bullet"/>
      <w:lvlText w:val="o"/>
      <w:lvlJc w:val="left"/>
      <w:pPr>
        <w:ind w:left="54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AAB4F0">
      <w:start w:val="1"/>
      <w:numFmt w:val="bullet"/>
      <w:lvlText w:val="▪"/>
      <w:lvlJc w:val="left"/>
      <w:pPr>
        <w:ind w:left="62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9BE7416"/>
    <w:multiLevelType w:val="hybridMultilevel"/>
    <w:tmpl w:val="923A3126"/>
    <w:lvl w:ilvl="0" w:tplc="F6C0B65E">
      <w:start w:val="1"/>
      <w:numFmt w:val="decimal"/>
      <w:lvlText w:val="[%1]"/>
      <w:lvlJc w:val="left"/>
      <w:pPr>
        <w:ind w:left="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56ED98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161468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0E3AAA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B84ED80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3EBD6E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08DC64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603ED0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C42AE28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B8F2A48"/>
    <w:multiLevelType w:val="multilevel"/>
    <w:tmpl w:val="8E7479BA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1.%2.%3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4"/>
  </w:num>
  <w:num w:numId="8">
    <w:abstractNumId w:val="6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1B98"/>
    <w:rsid w:val="000D1B98"/>
    <w:rsid w:val="004B7CB3"/>
    <w:rsid w:val="00B04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97D67CD-3A29-422D-A663-F884F2699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38" w:line="331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0"/>
      </w:numPr>
      <w:spacing w:after="734" w:line="431" w:lineRule="auto"/>
      <w:ind w:left="10" w:hanging="10"/>
      <w:outlineLvl w:val="0"/>
    </w:pPr>
    <w:rPr>
      <w:rFonts w:ascii="Calibri" w:eastAsia="Calibri" w:hAnsi="Calibri" w:cs="Calibri"/>
      <w:color w:val="000000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10"/>
      </w:numPr>
      <w:spacing w:after="222" w:line="265" w:lineRule="auto"/>
      <w:ind w:left="10" w:hanging="10"/>
      <w:outlineLvl w:val="1"/>
    </w:pPr>
    <w:rPr>
      <w:rFonts w:ascii="Calibri" w:eastAsia="Calibri" w:hAnsi="Calibri" w:cs="Calibri"/>
      <w:color w:val="000000"/>
      <w:sz w:val="29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numPr>
        <w:ilvl w:val="2"/>
        <w:numId w:val="10"/>
      </w:numPr>
      <w:spacing w:after="289" w:line="265" w:lineRule="auto"/>
      <w:ind w:left="407" w:hanging="10"/>
      <w:outlineLvl w:val="2"/>
    </w:pPr>
    <w:rPr>
      <w:rFonts w:ascii="Calibri" w:eastAsia="Calibri" w:hAnsi="Calibri" w:cs="Calibri"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jc w:val="right"/>
      <w:outlineLvl w:val="3"/>
    </w:pPr>
    <w:rPr>
      <w:rFonts w:ascii="Cambria" w:eastAsia="Cambria" w:hAnsi="Cambria" w:cs="Cambria"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Cambria" w:eastAsia="Cambria" w:hAnsi="Cambria" w:cs="Cambria"/>
      <w:i/>
      <w:color w:val="000000"/>
      <w:sz w:val="22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9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4"/>
    </w:rPr>
  </w:style>
  <w:style w:type="paragraph" w:styleId="TOC1">
    <w:name w:val="toc 1"/>
    <w:hidden/>
    <w:pPr>
      <w:spacing w:after="138"/>
      <w:ind w:left="25" w:right="26" w:hanging="10"/>
      <w:jc w:val="both"/>
    </w:pPr>
    <w:rPr>
      <w:rFonts w:ascii="Calibri" w:eastAsia="Calibri" w:hAnsi="Calibri" w:cs="Calibri"/>
      <w:color w:val="000000"/>
    </w:rPr>
  </w:style>
  <w:style w:type="paragraph" w:styleId="TOC2">
    <w:name w:val="toc 2"/>
    <w:hidden/>
    <w:pPr>
      <w:spacing w:after="138"/>
      <w:ind w:left="350" w:right="26" w:hanging="10"/>
      <w:jc w:val="both"/>
    </w:pPr>
    <w:rPr>
      <w:rFonts w:ascii="Calibri" w:eastAsia="Calibri" w:hAnsi="Calibri" w:cs="Calibri"/>
      <w:color w:val="000000"/>
    </w:rPr>
  </w:style>
  <w:style w:type="paragraph" w:styleId="TOC3">
    <w:name w:val="toc 3"/>
    <w:hidden/>
    <w:pPr>
      <w:spacing w:after="140"/>
      <w:ind w:left="337" w:right="15" w:hanging="10"/>
      <w:jc w:val="right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image" Target="media/image2.jpg"/><Relationship Id="rId21" Type="http://schemas.openxmlformats.org/officeDocument/2006/relationships/header" Target="header8.xml"/><Relationship Id="rId42" Type="http://schemas.openxmlformats.org/officeDocument/2006/relationships/image" Target="media/image6.jpg"/><Relationship Id="rId47" Type="http://schemas.openxmlformats.org/officeDocument/2006/relationships/image" Target="media/image11.jpg"/><Relationship Id="rId50" Type="http://schemas.openxmlformats.org/officeDocument/2006/relationships/image" Target="media/image14.jpg"/><Relationship Id="rId55" Type="http://schemas.openxmlformats.org/officeDocument/2006/relationships/footer" Target="footer11.xml"/><Relationship Id="rId63" Type="http://schemas.openxmlformats.org/officeDocument/2006/relationships/header" Target="header15.xml"/><Relationship Id="rId68" Type="http://schemas.openxmlformats.org/officeDocument/2006/relationships/footer" Target="footer17.xml"/><Relationship Id="rId7" Type="http://schemas.openxmlformats.org/officeDocument/2006/relationships/image" Target="media/image1.jp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header" Target="header7.xml"/><Relationship Id="rId29" Type="http://schemas.openxmlformats.org/officeDocument/2006/relationships/image" Target="media/image5.jpg"/><Relationship Id="rId41" Type="http://schemas.openxmlformats.org/officeDocument/2006/relationships/image" Target="media/image40.jpg"/><Relationship Id="rId54" Type="http://schemas.openxmlformats.org/officeDocument/2006/relationships/footer" Target="footer10.xml"/><Relationship Id="rId62" Type="http://schemas.openxmlformats.org/officeDocument/2006/relationships/footer" Target="footer14.xml"/><Relationship Id="rId70" Type="http://schemas.openxmlformats.org/officeDocument/2006/relationships/footer" Target="footer1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header" Target="header9.xml"/><Relationship Id="rId40" Type="http://schemas.openxmlformats.org/officeDocument/2006/relationships/image" Target="media/image30.jpg"/><Relationship Id="rId45" Type="http://schemas.openxmlformats.org/officeDocument/2006/relationships/image" Target="media/image9.jpg"/><Relationship Id="rId53" Type="http://schemas.openxmlformats.org/officeDocument/2006/relationships/header" Target="header11.xml"/><Relationship Id="rId58" Type="http://schemas.openxmlformats.org/officeDocument/2006/relationships/image" Target="media/image16.jpg"/><Relationship Id="rId66" Type="http://schemas.openxmlformats.org/officeDocument/2006/relationships/header" Target="header17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footer" Target="footer8.xml"/><Relationship Id="rId28" Type="http://schemas.openxmlformats.org/officeDocument/2006/relationships/image" Target="media/image4.jpg"/><Relationship Id="rId49" Type="http://schemas.openxmlformats.org/officeDocument/2006/relationships/image" Target="media/image13.jpg"/><Relationship Id="rId57" Type="http://schemas.openxmlformats.org/officeDocument/2006/relationships/footer" Target="footer12.xml"/><Relationship Id="rId61" Type="http://schemas.openxmlformats.org/officeDocument/2006/relationships/footer" Target="footer13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44" Type="http://schemas.openxmlformats.org/officeDocument/2006/relationships/image" Target="media/image8.jpg"/><Relationship Id="rId52" Type="http://schemas.openxmlformats.org/officeDocument/2006/relationships/header" Target="header10.xml"/><Relationship Id="rId60" Type="http://schemas.openxmlformats.org/officeDocument/2006/relationships/header" Target="header14.xml"/><Relationship Id="rId65" Type="http://schemas.openxmlformats.org/officeDocument/2006/relationships/header" Target="header16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footer" Target="footer7.xml"/><Relationship Id="rId27" Type="http://schemas.openxmlformats.org/officeDocument/2006/relationships/image" Target="media/image3.jpg"/><Relationship Id="rId43" Type="http://schemas.openxmlformats.org/officeDocument/2006/relationships/image" Target="media/image7.jpg"/><Relationship Id="rId48" Type="http://schemas.openxmlformats.org/officeDocument/2006/relationships/image" Target="media/image12.jpg"/><Relationship Id="rId56" Type="http://schemas.openxmlformats.org/officeDocument/2006/relationships/header" Target="header12.xml"/><Relationship Id="rId64" Type="http://schemas.openxmlformats.org/officeDocument/2006/relationships/footer" Target="footer15.xml"/><Relationship Id="rId69" Type="http://schemas.openxmlformats.org/officeDocument/2006/relationships/header" Target="header18.xml"/><Relationship Id="rId8" Type="http://schemas.openxmlformats.org/officeDocument/2006/relationships/header" Target="header1.xml"/><Relationship Id="rId51" Type="http://schemas.openxmlformats.org/officeDocument/2006/relationships/image" Target="media/image1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footer" Target="footer9.xml"/><Relationship Id="rId46" Type="http://schemas.openxmlformats.org/officeDocument/2006/relationships/image" Target="media/image10.jpg"/><Relationship Id="rId59" Type="http://schemas.openxmlformats.org/officeDocument/2006/relationships/header" Target="header13.xml"/><Relationship Id="rId67" Type="http://schemas.openxmlformats.org/officeDocument/2006/relationships/footer" Target="footer1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2791</Words>
  <Characters>15911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 Lacz</dc:creator>
  <cp:keywords/>
  <cp:lastModifiedBy>Pola Lacz</cp:lastModifiedBy>
  <cp:revision>2</cp:revision>
  <dcterms:created xsi:type="dcterms:W3CDTF">2019-05-20T11:25:00Z</dcterms:created>
  <dcterms:modified xsi:type="dcterms:W3CDTF">2019-05-20T11:25:00Z</dcterms:modified>
</cp:coreProperties>
</file>