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  <w:r>
        <w:object>
          <v:shape id="_x0000_i1025" o:spt="75" type="#_x0000_t75" style="height:44.7pt;width:286.55pt;" o:ole="t" filled="f" o:preferrelative="t" coordsize="21600,21600">
            <v:path/>
            <v:fill on="f" focussize="0,0"/>
            <v:stroke/>
            <v:imagedata r:id="rId5" o:title=""/>
            <o:lock v:ext="edit" aspectratio="t"/>
            <w10:wrap type="none"/>
            <w10:anchorlock/>
          </v:shape>
          <o:OLEObject Type="Embed" ProgID="StaticMetafile" ShapeID="_x0000_i1025" DrawAspect="Content" ObjectID="_1468075725" r:id="rId4">
            <o:LockedField>false</o:LockedField>
          </o:OLEObject>
        </w:object>
      </w:r>
    </w:p>
    <w:p>
      <w:pPr>
        <w:spacing w:before="0" w:after="0" w:line="240" w:lineRule="auto"/>
        <w:ind w:left="0" w:right="0" w:firstLine="0"/>
        <w:jc w:val="center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</w:p>
    <w:p>
      <w:pPr>
        <w:spacing w:before="0" w:after="0" w:line="40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华文中宋" w:hAnsi="华文中宋" w:eastAsia="华文中宋" w:cs="华文中宋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hint="eastAsia" w:ascii="华文中宋" w:hAnsi="华文中宋" w:eastAsia="华文中宋" w:cs="华文中宋"/>
          <w:b/>
          <w:color w:val="auto"/>
          <w:spacing w:val="0"/>
          <w:position w:val="0"/>
          <w:sz w:val="36"/>
          <w:shd w:val="clear" w:fill="auto"/>
          <w:lang w:val="en-US" w:eastAsia="zh-CN"/>
        </w:rPr>
        <w:t>软件构造</w:t>
      </w:r>
      <w:r>
        <w:rPr>
          <w:rFonts w:ascii="华文中宋" w:hAnsi="华文中宋" w:eastAsia="华文中宋" w:cs="华文中宋"/>
          <w:b/>
          <w:color w:val="auto"/>
          <w:spacing w:val="0"/>
          <w:position w:val="0"/>
          <w:sz w:val="36"/>
          <w:shd w:val="clear" w:fill="auto"/>
        </w:rPr>
        <w:t>实验报告</w:t>
      </w:r>
    </w:p>
    <w:p>
      <w:pPr>
        <w:spacing w:before="0" w:after="0" w:line="400" w:lineRule="auto"/>
        <w:ind w:left="0" w:right="0" w:firstLine="0"/>
        <w:jc w:val="left"/>
        <w:rPr>
          <w:rFonts w:ascii="微软雅黑" w:hAnsi="微软雅黑" w:eastAsia="微软雅黑" w:cs="微软雅黑"/>
          <w:b/>
          <w:color w:val="auto"/>
          <w:spacing w:val="0"/>
          <w:position w:val="0"/>
          <w:sz w:val="36"/>
          <w:shd w:val="clear" w:fill="auto"/>
        </w:rPr>
      </w:pPr>
    </w:p>
    <w:tbl>
      <w:tblPr>
        <w:tblStyle w:val="3"/>
        <w:tblW w:w="0" w:type="auto"/>
        <w:tblInd w:w="-53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331"/>
        <w:gridCol w:w="1545"/>
        <w:gridCol w:w="915"/>
        <w:gridCol w:w="2576"/>
        <w:gridCol w:w="1271"/>
        <w:gridCol w:w="141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34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课程名称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220" w:firstLineChars="10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软件构造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班级</w:t>
            </w: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18级</w:t>
            </w: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软件一班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实验日期</w:t>
            </w: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2020/11/28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1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eastAsia="zh-CN"/>
              </w:rPr>
              <w:t>孙东东</w:t>
            </w:r>
          </w:p>
        </w:tc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学号</w:t>
            </w:r>
          </w:p>
        </w:tc>
        <w:tc>
          <w:tcPr>
            <w:tcW w:w="25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2018214789</w:t>
            </w:r>
          </w:p>
        </w:tc>
        <w:tc>
          <w:tcPr>
            <w:tcW w:w="1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4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实验名称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3080" w:firstLineChars="140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软件构造任务二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68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实验目的及要求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基于junit和java进行开发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实验环境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操作系统：windows</w:t>
            </w:r>
          </w:p>
          <w:p>
            <w:pPr>
              <w:spacing w:before="0" w:after="0" w:line="40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编程语言：Java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实验内容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ajorEastAsia" w:hAnsiTheme="majorEastAsia" w:eastAsiaTheme="majorEastAsia" w:cstheme="majorEastAsia"/>
                <w:sz w:val="22"/>
                <w:szCs w:val="22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kern w:val="0"/>
                <w:sz w:val="22"/>
                <w:szCs w:val="22"/>
                <w:lang w:val="en-US" w:eastAsia="zh-CN" w:bidi="ar"/>
              </w:rPr>
              <w:t>开发一个个人通讯录管理系统（自己设计功能），必须使用junit等单元测试工具进行开发</w:t>
            </w:r>
          </w:p>
          <w:p>
            <w:pPr>
              <w:spacing w:before="0" w:after="0" w:line="400" w:lineRule="auto"/>
              <w:ind w:left="0" w:right="0" w:firstLine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调试过程及实验结果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第一步：需求分析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通讯录系统：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添加联系人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修改联系人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删除联系人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获取联系人列表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实现登录功能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第二步：设计数据库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624580" cy="2233930"/>
                  <wp:effectExtent l="0" t="0" r="13970" b="1397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80" cy="223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user：账号信息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person：联系人信息</w:t>
            </w:r>
          </w:p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第三步：实现软件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登录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1609725" cy="923925"/>
                  <wp:effectExtent l="0" t="0" r="9525" b="9525"/>
                  <wp:docPr id="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如果输入的账号密码与数据库中的数据不匹配则会弹出错误串口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2828925" cy="1109980"/>
                  <wp:effectExtent l="0" t="0" r="9525" b="13970"/>
                  <wp:docPr id="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10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主页面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705350" cy="3781425"/>
                  <wp:effectExtent l="0" t="0" r="0" b="9525"/>
                  <wp:docPr id="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此时可以看到左侧有一个联系人列表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点击一个联系人可以看到该联系人的信息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705350" cy="3781425"/>
                  <wp:effectExtent l="0" t="0" r="0" b="9525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对于这个联系人可以进行修改和删除操作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点击修改按钮，信息栏变为可编辑状态，此时出现完成按钮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2910205" cy="3324225"/>
                  <wp:effectExtent l="0" t="0" r="4445" b="9525"/>
                  <wp:docPr id="6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205" cy="332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填入修改的信息点击完成即可修改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962400" cy="3184525"/>
                  <wp:effectExtent l="0" t="0" r="0" b="15875"/>
                  <wp:docPr id="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318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此时赵云被修改为赵子龙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删除：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点击删除按钮即可删除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048125" cy="3224530"/>
                  <wp:effectExtent l="0" t="0" r="9525" b="1397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322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020185" cy="3230880"/>
                  <wp:effectExtent l="0" t="0" r="18415" b="7620"/>
                  <wp:docPr id="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85" cy="323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此系统也可以实现添加联系人功能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点击联系人列表上方的+按钮，会弹出一个表单窗口，如图所示：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4705350" cy="3781425"/>
                  <wp:effectExtent l="0" t="0" r="0" b="9525"/>
                  <wp:docPr id="10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378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填入信息后点击添加即可</w:t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1847850" cy="1400175"/>
                  <wp:effectExtent l="0" t="0" r="0" b="9525"/>
                  <wp:docPr id="1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  <w:r>
              <w:drawing>
                <wp:inline distT="0" distB="0" distL="114300" distR="114300">
                  <wp:extent cx="3690620" cy="2966085"/>
                  <wp:effectExtent l="0" t="0" r="5080" b="5715"/>
                  <wp:docPr id="14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620" cy="296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</w:pPr>
          </w:p>
          <w:p>
            <w:pPr>
              <w:numPr>
                <w:numId w:val="0"/>
              </w:num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第四步：编写测试单元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创建测试类文件Test.java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测试内容：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测试增删改查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Query()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Person person = db.Query(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"张飞"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Assert.assertEquals(person.getGender().toString(),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"男"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QueryAll()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Exception{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Vector&lt;Person&gt; people = db.QueryAll();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Assert.assertNotNull(people);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Delete()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db.Delete(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"张飞"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Update()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db.Update(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"关羽"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"关云长"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"男"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"12222222222"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Person person = db.Query(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"关云长"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Assert.assertNotNull(person);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Insert()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db.Insert(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"诸葛亮"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"男"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FF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"12345678901"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测试登录窗口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login()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Login login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Login();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login.show();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测试主窗口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ascii="Consolas" w:hAnsi="Consolas" w:eastAsia="Consolas" w:cs="Consolas"/>
                <w:i w:val="0"/>
                <w:caps w:val="0"/>
                <w:color w:val="646464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@Test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public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void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MainWindow()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throws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Exception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Window window = </w:t>
            </w:r>
            <w:r>
              <w:rPr>
                <w:rFonts w:hint="default" w:ascii="Consolas" w:hAnsi="Consolas" w:eastAsia="Consolas" w:cs="Consolas"/>
                <w:b/>
                <w:i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new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Window();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color w:val="5C5C5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window.show();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assertEquals(obj1,obj2):断言两个字符串，如果相等测试通过，如果不等，抛出AssertionError</w:t>
            </w:r>
          </w:p>
          <w:p>
            <w:pPr>
              <w:numPr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assertNotNull(obj)断言对象是否为null，如果不为null测试通过，为null抛出AssertionError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心得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7"/>
              </w:numPr>
              <w:spacing w:before="0" w:after="0" w:line="400" w:lineRule="auto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本实验主要是应用Junit，通过实现并测试通讯录系统，感受到junit在开发过程中有很多便捷之处，通过junit提供的很多的断言方法，可以完成我们测试的需求</w:t>
            </w:r>
          </w:p>
          <w:p>
            <w:pPr>
              <w:numPr>
                <w:ilvl w:val="0"/>
                <w:numId w:val="7"/>
              </w:numPr>
              <w:spacing w:before="0" w:after="0" w:line="400" w:lineRule="auto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这次实验我采用的是swing gui库进行开发，还是吐槽一句，这个真心不好用。下次用还是web</w:t>
            </w:r>
          </w:p>
          <w:p>
            <w:pPr>
              <w:numPr>
                <w:ilvl w:val="0"/>
                <w:numId w:val="7"/>
              </w:numPr>
              <w:spacing w:before="0" w:after="0" w:line="400" w:lineRule="auto"/>
              <w:ind w:right="0" w:right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一直以来用python居多，导致java语法生疏了不少，趁此实验正好复习了一下java的语法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before="0" w:after="0" w:line="400" w:lineRule="auto"/>
              <w:ind w:right="0" w:rightChars="0"/>
              <w:jc w:val="both"/>
              <w:rPr>
                <w:rFonts w:hint="default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华文中宋" w:hAnsi="华文中宋" w:eastAsia="华文中宋" w:cs="华文中宋"/>
                <w:b/>
                <w:color w:val="auto"/>
                <w:spacing w:val="0"/>
                <w:position w:val="0"/>
                <w:sz w:val="21"/>
                <w:shd w:val="clear" w:fill="auto"/>
              </w:rPr>
              <w:t>附录</w:t>
            </w:r>
          </w:p>
        </w:tc>
        <w:tc>
          <w:tcPr>
            <w:tcW w:w="772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400" w:lineRule="auto"/>
              <w:ind w:left="0" w:right="0" w:firstLine="0"/>
              <w:jc w:val="left"/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400" w:lineRule="auto"/>
              <w:ind w:left="0" w:right="0" w:firstLine="0"/>
              <w:jc w:val="left"/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代码：</w:t>
            </w:r>
          </w:p>
          <w:p>
            <w:pPr>
              <w:spacing w:before="0" w:after="0" w:line="400" w:lineRule="auto"/>
              <w:ind w:left="0" w:right="0" w:firstLine="0"/>
              <w:jc w:val="left"/>
              <w:rPr>
                <w:rFonts w:hint="default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Github：</w:t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instrText xml:space="preserve"> HYPERLINK "https://github.com/AloveDL/rebuild" </w:instrText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华文中宋" w:hAnsi="华文中宋" w:eastAsia="华文中宋" w:cs="华文中宋"/>
                <w:spacing w:val="0"/>
                <w:position w:val="0"/>
                <w:sz w:val="21"/>
                <w:shd w:val="clear" w:fill="auto"/>
                <w:lang w:val="en-US" w:eastAsia="zh-CN"/>
              </w:rPr>
              <w:t>https://github.com/AloveDL/rebuild</w:t>
            </w:r>
            <w:r>
              <w:rPr>
                <w:rFonts w:hint="eastAsia"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fldChar w:fldCharType="end"/>
            </w:r>
          </w:p>
          <w:p>
            <w:pPr>
              <w:spacing w:before="0" w:after="0" w:line="400" w:lineRule="auto"/>
              <w:ind w:left="0" w:right="0" w:firstLine="0"/>
              <w:jc w:val="left"/>
              <w:rPr>
                <w:rFonts w:ascii="华文中宋" w:hAnsi="华文中宋" w:eastAsia="华文中宋" w:cs="华文中宋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40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  <w:p>
            <w:pPr>
              <w:spacing w:before="0" w:after="0" w:line="40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微软雅黑" w:hAnsi="微软雅黑" w:eastAsia="微软雅黑" w:cs="微软雅黑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0346A"/>
    <w:multiLevelType w:val="multilevel"/>
    <w:tmpl w:val="983034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FF33E8F"/>
    <w:multiLevelType w:val="singleLevel"/>
    <w:tmpl w:val="BFF33E8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644989B"/>
    <w:multiLevelType w:val="singleLevel"/>
    <w:tmpl w:val="C64498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C5D1FEB"/>
    <w:multiLevelType w:val="singleLevel"/>
    <w:tmpl w:val="2C5D1F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2CC9536"/>
    <w:multiLevelType w:val="singleLevel"/>
    <w:tmpl w:val="42CC9536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57F1ABD"/>
    <w:multiLevelType w:val="multilevel"/>
    <w:tmpl w:val="557F1A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D071CC9"/>
    <w:multiLevelType w:val="multilevel"/>
    <w:tmpl w:val="5D071C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35634"/>
    <w:rsid w:val="268106C5"/>
    <w:rsid w:val="337904B3"/>
    <w:rsid w:val="68AC5E19"/>
    <w:rsid w:val="77760912"/>
    <w:rsid w:val="7F0C54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43</TotalTime>
  <ScaleCrop>false</ScaleCrop>
  <LinksUpToDate>false</LinksUpToDate>
  <Application>WPS Office_11.1.0.10132_F1E327BC-269C-435d-A152-05C5408002CA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2020-11-27T17:13:00Z</dcterms:created>
  <dc:creator>alovedl</dc:creator>
  <cp:lastModifiedBy>AnGel灬东哥</cp:lastModifiedBy>
  <dcterms:modified xsi:type="dcterms:W3CDTF">2020-11-30T13:14:29Z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