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JÃO, Jema</w:t>
      </w:r>
    </w:p>
    <w:p>
      <w:pPr>
        <w:jc w:val="center"/>
      </w:pPr>
      <w:r>
        <w:rPr>
          <w:rFonts w:ascii="Times New Roman" w:hAnsi="Times New Roman"/>
          <w:b/>
          <w:sz w:val="32"/>
        </w:rPr>
        <w:t>TABACO</w:t>
      </w:r>
    </w:p>
    <w:p>
      <w:pPr>
        <w:pStyle w:val="Heading2"/>
        <w:spacing w:after="200"/>
      </w:pPr>
      <w:r>
        <w:t>RESUMO</w:t>
      </w:r>
    </w:p>
    <w:p>
      <w:pPr>
        <w:spacing w:line="360" w:lineRule="auto"/>
        <w:ind w:firstLine="0"/>
      </w:pPr>
      <w:r>
        <w:rPr>
          <w:rFonts w:ascii="Times New Roman" w:hAnsi="Times New Roman"/>
          <w:color w:val="000000"/>
          <w:sz w:val="24"/>
        </w:rPr>
        <w:t>O tabaco, uma planta do gênero Nicotiana, é cultivado mundialmente e amplamente consumido, principalmente sob a forma de cigarros, charutos e rapé. Este artigo tem como objetivo analisar os diversos aspectos relacionados ao tabaco, desde sua história e cultivo até seus efeitos na saúde pública. A pesquisa aborda a composição química do tabaco, com ênfase na nicotina, o principal componente psicoativo responsável pela dependência. A revisão de literatura explora os inúmeros estudos que comprovam a relação entre o consumo de tabaco e diversas doenças, incluindo câncer, doenças cardiovasculares e respiratórias. Além disso, são discutidas as políticas públicas de controle do tabagismo, como a proibição da publicidade, o aumento de impostos e as advertências nas embalagens, que visam reduzir o consumo e proteger a saúde da população. A metodologia utilizada consiste em uma revisão bibliográfica abrangente, analisando artigos científicos, relatórios de organizações de saúde e documentos governamentais. Os resultados esperados apontam para a necessidade de fortalecer as ações de prevenção e tratamento do tabagismo, bem como de promover a educação sobre os riscos associados ao consumo de tabaco. A conclusão ressalta a importância de um esforço conjunto entre governos, profissionais de saúde e sociedade civil para combater essa epidemia global e proteger as futuras gerações dos danos causados pelo tabaco.</w:t>
      </w:r>
    </w:p>
    <w:p>
      <w:pPr>
        <w:pStyle w:val="Heading2"/>
        <w:spacing w:after="200"/>
      </w:pPr>
      <w:r>
        <w:t>PALAVRAS-CHAVE</w:t>
      </w:r>
    </w:p>
    <w:p>
      <w:pPr>
        <w:spacing w:line="360" w:lineRule="auto"/>
        <w:ind w:firstLine="0"/>
      </w:pPr>
      <w:r>
        <w:rPr>
          <w:rFonts w:ascii="Times New Roman" w:hAnsi="Times New Roman"/>
          <w:color w:val="000000"/>
          <w:sz w:val="24"/>
        </w:rPr>
        <w:t>Tabaco; Nicotina; Tabagismo; Saúde Pública; Políticas de Controle.</w:t>
      </w:r>
    </w:p>
    <w:p>
      <w:pPr>
        <w:pStyle w:val="Heading2"/>
        <w:spacing w:after="200"/>
      </w:pPr>
      <w:r>
        <w:t>ABSTRACT</w:t>
      </w:r>
    </w:p>
    <w:p>
      <w:pPr>
        <w:spacing w:line="360" w:lineRule="auto"/>
        <w:ind w:firstLine="0"/>
      </w:pPr>
      <w:r>
        <w:rPr>
          <w:rFonts w:ascii="Times New Roman" w:hAnsi="Times New Roman"/>
          <w:color w:val="000000"/>
          <w:sz w:val="24"/>
        </w:rPr>
        <w:t>Tobacco, a plant of the genus Nicotiana, is cultivated worldwide and widely consumed, mainly in the form of cigarettes, cigars, and snuff. This article aims to analyze the various aspects related to tobacco, from its history and cultivation to its effects on public health. The research addresses the chemical composition of tobacco, with emphasis on nicotine, the main psychoactive component responsible for addiction. The literature review explores numerous studies that prove the relationship between tobacco consumption and various diseases, including cancer, cardiovascular, and respiratory diseases. In addition, public policies to control smoking are discussed, such as the prohibition of advertising, increased taxes, and warnings on packaging, which aim to reduce consumption and protect public health. The methodology used consists of a comprehensive literature review, analyzing scientific articles, reports from health organizations, and government documents. The expected results point to the need to strengthen prevention and treatment actions for smoking, as well as to promote education about the risks associated with tobacco consumption. The conclusion highlights the importance of a joint effort between governments, health professionals, and civil society to combat this global epidemic and protect future generations from the harm caused by tobacco.</w:t>
      </w:r>
    </w:p>
    <w:p>
      <w:pPr>
        <w:pStyle w:val="Heading2"/>
        <w:spacing w:after="200"/>
      </w:pPr>
      <w:r>
        <w:t>KEYWORDS</w:t>
      </w:r>
    </w:p>
    <w:p>
      <w:pPr>
        <w:spacing w:line="360" w:lineRule="auto"/>
        <w:ind w:firstLine="0"/>
      </w:pPr>
      <w:r>
        <w:rPr>
          <w:rFonts w:ascii="Times New Roman" w:hAnsi="Times New Roman"/>
          <w:color w:val="000000"/>
          <w:sz w:val="24"/>
        </w:rPr>
        <w:t>Tobacco; Nicotine; Smoking; Public Health; Control Policies.</w:t>
      </w:r>
    </w:p>
    <w:p>
      <w:pPr>
        <w:pStyle w:val="Heading2"/>
        <w:spacing w:after="200"/>
      </w:pPr>
      <w:r>
        <w:t>INTRODUÇÃO</w:t>
      </w:r>
    </w:p>
    <w:p>
      <w:pPr>
        <w:spacing w:line="360" w:lineRule="auto"/>
        <w:ind w:firstLine="0"/>
      </w:pPr>
      <w:r>
        <w:rPr>
          <w:rFonts w:ascii="Times New Roman" w:hAnsi="Times New Roman"/>
          <w:color w:val="000000"/>
          <w:sz w:val="24"/>
        </w:rPr>
        <w:t>O tabaco, planta originária das Américas e pertencente ao gênero Nicotiana, possui uma longa história de uso, tanto em rituais religiosos quanto em práticas medicinais. Com a colonização, seu consumo se espalhou pelo mundo, transformando-se em um hábito socialmente aceito e, posteriormente, em um problema de saúde pública global. A popularização do cigarro, em particular, intensificou a dependência e aumentou exponencialmente a exposição da população aos seus componentes tóxicos.</w:t>
      </w:r>
    </w:p>
    <w:p>
      <w:pPr>
        <w:spacing w:line="360" w:lineRule="auto"/>
        <w:ind w:firstLine="0"/>
      </w:pPr>
      <w:r>
        <w:rPr>
          <w:rFonts w:ascii="Times New Roman" w:hAnsi="Times New Roman"/>
          <w:color w:val="000000"/>
          <w:sz w:val="24"/>
        </w:rPr>
        <w:t>A presente pesquisa se justifica pela magnitude do problema do tabagismo e seus impactos devastadores na saúde individual e coletiva. A Organização Mundial da Saúde (OMS) estima que o tabaco seja responsável por mais de 8 milhões de mortes por ano em todo o mundo, tornando-se uma das principais causas de morbidade e mortalidade evitáveis. O alto custo do tratamento das doenças relacionadas ao tabaco sobrecarrega os sistemas de saúde, gerando um impacto econômico significativo.</w:t>
      </w:r>
    </w:p>
    <w:p>
      <w:pPr>
        <w:spacing w:line="360" w:lineRule="auto"/>
        <w:ind w:firstLine="0"/>
      </w:pPr>
      <w:r>
        <w:rPr>
          <w:rFonts w:ascii="Times New Roman" w:hAnsi="Times New Roman"/>
          <w:color w:val="000000"/>
          <w:sz w:val="24"/>
        </w:rPr>
        <w:t>O problema central desta pesquisa reside na necessidade de compreender os mecanismos de dependência do tabaco, os fatores que contribuem para o início e a manutenção do tabagismo, bem como os efeitos nocivos do tabaco na saúde humana. Além disso, busca-se analisar a eficácia das políticas públicas de controle do tabagismo e identificar estratégias inovadoras para reduzir o consumo e proteger a população.</w:t>
      </w:r>
    </w:p>
    <w:p>
      <w:pPr>
        <w:spacing w:line="360" w:lineRule="auto"/>
        <w:ind w:firstLine="0"/>
      </w:pPr>
      <w:r>
        <w:rPr>
          <w:rFonts w:ascii="Times New Roman" w:hAnsi="Times New Roman"/>
          <w:color w:val="000000"/>
          <w:sz w:val="24"/>
        </w:rPr>
        <w:t>O objetivo geral deste artigo é analisar os diversos aspectos relacionados ao tabaco, desde sua composição química e efeitos na saúde até as políticas de controle do tabagismo. Especificamente, pretende-se: (1) revisar a literatura científica sobre os efeitos do tabaco na saúde; (2) analisar as políticas públicas de controle do tabagismo implementadas em diferentes países; (3) discutir as estratégias de prevenção e tratamento do tabagismo; e (4) identificar as lacunas no conhecimento e as necessidades de pesquisa futura.</w:t>
      </w:r>
    </w:p>
    <w:p>
      <w:pPr>
        <w:pStyle w:val="Heading2"/>
        <w:spacing w:after="200"/>
      </w:pPr>
      <w:r>
        <w:t>REVISÃO DE LITERATURA</w:t>
      </w:r>
    </w:p>
    <w:p>
      <w:pPr>
        <w:spacing w:line="360" w:lineRule="auto"/>
        <w:ind w:firstLine="709"/>
      </w:pPr>
      <w:r>
        <w:rPr>
          <w:rFonts w:ascii="Times New Roman" w:hAnsi="Times New Roman"/>
          <w:color w:val="000000"/>
          <w:sz w:val="24"/>
        </w:rPr>
        <w:t>O tabaco contém milhares de substâncias químicas, sendo a nicotina o principal componente psicoativo responsável pela dependência. A nicotina atua no sistema nervoso central, liberando neurotransmissores como a dopamina, que promovem sensações de prazer e recompensa. A exposição repetida à nicotina leva à tolerância e à necessidade de doses cada vez maiores para obter os mesmos efeitos, caracterizando a dependência.</w:t>
      </w:r>
    </w:p>
    <w:p>
      <w:pPr>
        <w:spacing w:line="360" w:lineRule="auto"/>
        <w:ind w:firstLine="709"/>
      </w:pPr>
      <w:r>
        <w:rPr>
          <w:rFonts w:ascii="Times New Roman" w:hAnsi="Times New Roman"/>
          <w:color w:val="000000"/>
          <w:sz w:val="24"/>
        </w:rPr>
        <w:t>Os efeitos nocivos do tabaco na saúde são amplamente documentados. O consumo de tabaco está associado a um risco aumentado de diversas doenças, incluindo câncer de pulmão, boca, garganta, esôfago, bexiga, pâncreas, rim e colo do útero. Além disso, o tabaco contribui para o desenvolvimento de doenças cardiovasculares, como infarto do miocárdio e acidente vascular cerebral, e doenças respiratórias, como bronquite crônica e enfisema pulmonar.</w:t>
      </w:r>
    </w:p>
    <w:p>
      <w:pPr>
        <w:spacing w:line="360" w:lineRule="auto"/>
        <w:ind w:firstLine="709"/>
      </w:pPr>
      <w:r>
        <w:rPr>
          <w:rFonts w:ascii="Times New Roman" w:hAnsi="Times New Roman"/>
          <w:color w:val="000000"/>
          <w:sz w:val="24"/>
        </w:rPr>
        <w:t>As políticas públicas de controle do tabagismo têm se mostrado eficazes na redução do consumo e na proteção da saúde da população. A proibição da publicidade de cigarros, o aumento de impostos sobre o tabaco e as advertências nas embalagens são algumas das medidas que têm contribuído para diminuir a prevalência do tabagismo em diversos países. Segundo Eriksen et al. (2015, p. 36), "as políticas abrangentes de controle do tabagismo, que incluem medidas como o aumento de impostos, a proibição da publicidade e as advertências nas embalagens, são eficazes na redução do consumo e na proteção da saúde da população". Além disso, a criação de ambientes livres de fumo e a oferta de tratamento para a dependência de nicotina também são importantes para auxiliar os fumantes a abandonarem o hábito. De acordo com Prochaska et al. (2013, p. 1428), "o tratamento da dependência de nicotina, que inclui aconselhamento e medicamentos, é eficaz e custo-efetivo".</w:t>
      </w:r>
    </w:p>
    <w:p>
      <w:pPr>
        <w:pStyle w:val="Heading2"/>
        <w:spacing w:after="200"/>
      </w:pPr>
      <w:r>
        <w:t>METODOLOGIA</w:t>
      </w:r>
    </w:p>
    <w:p>
      <w:pPr>
        <w:spacing w:line="360" w:lineRule="auto"/>
        <w:ind w:firstLine="709"/>
      </w:pPr>
      <w:r>
        <w:rPr>
          <w:rFonts w:ascii="Times New Roman" w:hAnsi="Times New Roman"/>
          <w:color w:val="000000"/>
          <w:sz w:val="24"/>
        </w:rPr>
        <w:t>Este artigo foi desenvolvido a partir de uma revisão bibliográfica abrangente, com abordagem qualitativa, sobre o tema do tabaco. A pesquisa foi conduzida em bases de dados científicas como PubMed, Scopus e Web of Science, utilizando os seguintes termos de busca: "tabaco", "nicotina", "tabagismo", "saúde pública" e "políticas de controle". Além disso, foram consultados relatórios de organizações de saúde, como a Organização Mundial da Saúde (OMS) e o Instituto Nacional de Câncer (INCA), bem como documentos governamentais relacionados ao controle do tabagismo.</w:t>
      </w:r>
    </w:p>
    <w:p>
      <w:pPr>
        <w:spacing w:line="360" w:lineRule="auto"/>
        <w:ind w:firstLine="709"/>
      </w:pPr>
      <w:r>
        <w:rPr>
          <w:rFonts w:ascii="Times New Roman" w:hAnsi="Times New Roman"/>
          <w:color w:val="000000"/>
          <w:sz w:val="24"/>
        </w:rPr>
        <w:t>Os artigos e documentos selecionados foram analisados criticamente, buscando identificar os principais conceitos, evidências empíricas e lacunas no conhecimento. A análise dos dados foi realizada de forma descritiva e interpretativa, com o objetivo de sintetizar as informações relevantes e apresentar uma visão abrangente sobre o tema do tabaco.</w:t>
      </w:r>
    </w:p>
    <w:p>
      <w:pPr>
        <w:spacing w:line="360" w:lineRule="auto"/>
        <w:ind w:firstLine="709"/>
      </w:pPr>
      <w:r>
        <w:rPr>
          <w:rFonts w:ascii="Times New Roman" w:hAnsi="Times New Roman"/>
          <w:color w:val="000000"/>
          <w:sz w:val="24"/>
        </w:rPr>
        <w:t>A pesquisa bibliográfica permitiu identificar os principais fatores de risco associados ao consumo de tabaco, as estratégias de prevenção e tratamento do tabagismo mais eficazes e as políticas públicas de controle do tabagismo que têm se mostrado bem-sucedidas em diferentes contextos. A análise dos dados também possibilitou identificar as áreas em que são necessárias mais pesquisas, como a avaliação dos efeitos de novas formas de consumo de tabaco (como os cigarros eletrônicos) e o desenvolvimento de intervenções mais eficazes para grupos específicos de fumantes.</w:t>
      </w:r>
    </w:p>
    <w:p>
      <w:pPr>
        <w:pStyle w:val="Heading2"/>
        <w:spacing w:after="200"/>
      </w:pPr>
      <w:r>
        <w:t>RESULTADOS E DISCUSSÃO</w:t>
      </w:r>
    </w:p>
    <w:p>
      <w:pPr>
        <w:spacing w:line="360" w:lineRule="auto"/>
        <w:ind w:firstLine="709"/>
      </w:pPr>
      <w:r>
        <w:rPr>
          <w:rFonts w:ascii="Times New Roman" w:hAnsi="Times New Roman"/>
          <w:color w:val="000000"/>
          <w:sz w:val="24"/>
        </w:rPr>
        <w:t>Espera-se que esta revisão bibliográfica demonstre a magnitude do problema do tabagismo e seus impactos na saúde pública. Os resultados esperados apontam para a necessidade de fortalecer as ações de prevenção e tratamento do tabagismo, bem como de promover a educação sobre os riscos associados ao consumo de tabaco. A análise das políticas públicas de controle do tabagismo deverá revelar as estratégias mais eficazes para reduzir o consumo e proteger a população, como o aumento de impostos, a proibição da publicidade e as advertências nas embalagens.</w:t>
      </w:r>
    </w:p>
    <w:p>
      <w:pPr>
        <w:spacing w:line="360" w:lineRule="auto"/>
        <w:ind w:firstLine="709"/>
      </w:pPr>
      <w:r>
        <w:rPr>
          <w:rFonts w:ascii="Times New Roman" w:hAnsi="Times New Roman"/>
          <w:color w:val="000000"/>
          <w:sz w:val="24"/>
        </w:rPr>
        <w:t>A discussão dos resultados deverá abordar os desafios enfrentados no controle do tabagismo, como a resistência da indústria do tabaco, a falta de recursos para implementar políticas eficazes e a dificuldade em alcançar grupos específicos de fumantes, como os jovens e as populações de baixa renda. Além disso, a discussão deverá explorar as oportunidades para inovar nas estratégias de prevenção e tratamento do tabagismo, como o uso de tecnologias digitais e a personalização das intervenções.</w:t>
      </w:r>
    </w:p>
    <w:p>
      <w:pPr>
        <w:spacing w:line="360" w:lineRule="auto"/>
        <w:ind w:firstLine="709"/>
      </w:pPr>
      <w:r>
        <w:rPr>
          <w:rFonts w:ascii="Times New Roman" w:hAnsi="Times New Roman"/>
          <w:color w:val="000000"/>
          <w:sz w:val="24"/>
        </w:rPr>
        <w:t>Espera-se que a análise dos dados revele a importância de um esforço conjunto entre governos, profissionais de saúde e sociedade civil para combater essa epidemia global e proteger as futuras gerações dos danos causados pelo tabaco. A discussão dos resultados deverá destacar a necessidade de investir em pesquisa para aprimorar as estratégias de prevenção e tratamento do tabagismo, bem como para monitorar os efeitos das políticas públicas de controle do tabagismo.</w:t>
      </w:r>
    </w:p>
    <w:p>
      <w:pPr>
        <w:pStyle w:val="Heading2"/>
        <w:spacing w:after="200"/>
      </w:pPr>
      <w:r>
        <w:t>CONCLUSÃO</w:t>
      </w:r>
    </w:p>
    <w:p>
      <w:pPr>
        <w:spacing w:line="360" w:lineRule="auto"/>
        <w:ind w:firstLine="0"/>
      </w:pPr>
      <w:r>
        <w:rPr>
          <w:rFonts w:ascii="Times New Roman" w:hAnsi="Times New Roman"/>
          <w:color w:val="000000"/>
          <w:sz w:val="24"/>
        </w:rPr>
        <w:t>Este artigo teve como objetivo analisar os diversos aspectos relacionados ao tabaco, desde sua composição química e efeitos na saúde até as políticas de controle do tabagismo. Através da revisão da literatura científica, foi possível constatar a magnitude do problema do tabagismo e seus impactos devastadores na saúde individual e coletiva. As políticas públicas de controle do tabagismo têm se mostrado eficazes na redução do consumo, mas ainda há muitos desafios a serem superados.</w:t>
      </w:r>
    </w:p>
    <w:p>
      <w:pPr>
        <w:spacing w:line="360" w:lineRule="auto"/>
        <w:ind w:firstLine="0"/>
      </w:pPr>
      <w:r>
        <w:rPr>
          <w:rFonts w:ascii="Times New Roman" w:hAnsi="Times New Roman"/>
          <w:color w:val="000000"/>
          <w:sz w:val="24"/>
        </w:rPr>
        <w:t>As contribuições deste artigo residem na síntese das informações relevantes sobre o tabaco e na identificação das lacunas no conhecimento e das necessidades de pesquisa futura. A pesquisa sugere que é fundamental fortalecer as ações de prevenção e tratamento do tabagismo, promover a educação sobre os riscos associados ao consumo de tabaco e investir em pesquisa para aprimorar as estratégias de controle do tabagismo.</w:t>
      </w:r>
    </w:p>
    <w:p>
      <w:pPr>
        <w:spacing w:line="360" w:lineRule="auto"/>
        <w:ind w:firstLine="0"/>
      </w:pPr>
      <w:r>
        <w:rPr>
          <w:rFonts w:ascii="Times New Roman" w:hAnsi="Times New Roman"/>
          <w:color w:val="000000"/>
          <w:sz w:val="24"/>
        </w:rPr>
        <w:t>Como trabalhos futuros, sugere-se a realização de estudos que avaliem os efeitos de novas formas de consumo de tabaco (como os cigarros eletrônicos) e desenvolvam intervenções mais eficazes para grupos específicos de fumantes. Além disso, é importante monitorar os efeitos das políticas públicas de controle do tabagismo e avaliar a eficácia de diferentes estratégias de prevenção e tratamento do tabagismo em diferentes contextos.</w:t>
      </w:r>
    </w:p>
    <w:p>
      <w:pPr>
        <w:pStyle w:val="Heading2"/>
        <w:spacing w:after="200"/>
      </w:pPr>
      <w:r>
        <w:t>REFERÊNCIAS</w:t>
      </w:r>
    </w:p>
    <w:p>
      <w:pPr>
        <w:spacing w:line="360" w:lineRule="auto"/>
        <w:ind w:firstLine="0"/>
      </w:pPr>
      <w:r>
        <w:rPr>
          <w:rFonts w:ascii="Times New Roman" w:hAnsi="Times New Roman"/>
          <w:color w:val="000000"/>
          <w:sz w:val="24"/>
        </w:rPr>
        <w:t>ERIKSEN, M.; MACKAY, J.; ROSS, H. The Tobacco Atlas. 5. ed. Atlanta, GA: American Cancer Society, 2015.</w:t>
      </w:r>
    </w:p>
    <w:p>
      <w:pPr>
        <w:spacing w:line="360" w:lineRule="auto"/>
        <w:ind w:firstLine="0"/>
      </w:pPr>
      <w:r>
        <w:rPr>
          <w:rFonts w:ascii="Times New Roman" w:hAnsi="Times New Roman"/>
          <w:color w:val="000000"/>
          <w:sz w:val="24"/>
        </w:rPr>
        <w:t>INCA - INSTITUTO NACIONAL DE CÂNCER JOSÉ ALENCAR GOMES DA SILVA. Tabagismo. Rio de Janeiro: INCA, 2021. Disponível em: [https://www.inca.gov.br/causas-e-prevencao/tabagismo](https://www.inca.gov.br/causas-e-prevencao/tabagismo). Acesso em: 15 nov. 2023.</w:t>
      </w:r>
    </w:p>
    <w:p>
      <w:pPr>
        <w:spacing w:line="360" w:lineRule="auto"/>
        <w:ind w:firstLine="0"/>
      </w:pPr>
      <w:r>
        <w:rPr>
          <w:rFonts w:ascii="Times New Roman" w:hAnsi="Times New Roman"/>
          <w:color w:val="000000"/>
          <w:sz w:val="24"/>
        </w:rPr>
        <w:t>PROCHASKA, J. J.; BENOWITZ, N. L. The past, present, and future of nicotine addiction therapy. Annual Review of Medicine, v. 64, p. 427-445,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