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845B" w14:textId="77777777" w:rsidR="00B42C2C" w:rsidRPr="009B495B" w:rsidRDefault="00B42C2C" w:rsidP="009B495B">
      <w:r w:rsidRPr="009B495B">
        <w:t>How Socially-Assistive Robots Challenge Human Emotions</w:t>
      </w:r>
    </w:p>
    <w:p w14:paraId="655898AF" w14:textId="77777777" w:rsidR="00B42C2C" w:rsidRPr="009B495B" w:rsidRDefault="00B42C2C" w:rsidP="009B495B">
      <w:r w:rsidRPr="009B495B">
        <w:t>Introduction</w:t>
      </w:r>
    </w:p>
    <w:p w14:paraId="12E654B5" w14:textId="77777777" w:rsidR="00B42C2C" w:rsidRPr="009B495B" w:rsidRDefault="00B42C2C" w:rsidP="009B495B">
      <w:r w:rsidRPr="009B495B">
        <w:t>Socially-assistive robots (SARs) are increasingly being used in a variety of settings, from healthcare to education to eldercare. These robots are designed to interact with humans in a way that is both supportive and engaging. However, SARs also have the potential to challenge human emotions.</w:t>
      </w:r>
    </w:p>
    <w:p w14:paraId="294C6325" w14:textId="77777777" w:rsidR="00B42C2C" w:rsidRPr="009B495B" w:rsidRDefault="00B42C2C" w:rsidP="009B495B">
      <w:r w:rsidRPr="009B495B">
        <w:t>Socially-Assistive Robots and Their Benefits</w:t>
      </w:r>
    </w:p>
    <w:p w14:paraId="72844F8A" w14:textId="77777777" w:rsidR="00B42C2C" w:rsidRPr="009B495B" w:rsidRDefault="00B42C2C" w:rsidP="009B495B">
      <w:r w:rsidRPr="009B495B">
        <w:t>SARs are designed to provide social support and assistance to humans. They can be used to provide companionship, distraction, and even therapy. SARs have been shown to be effective in a variety of settings, including:</w:t>
      </w:r>
    </w:p>
    <w:p w14:paraId="58EC5DD0" w14:textId="77777777" w:rsidR="00B42C2C" w:rsidRPr="009B495B" w:rsidRDefault="00B42C2C" w:rsidP="009B495B">
      <w:r w:rsidRPr="009B495B">
        <w:t>Healthcare: SARs can be used to provide companionship and support to patients in hospitals and nursing homes. They can also be used to help patients with rehabilitation and therapy. For example, a SAR can be used to provide companionship to a patient who is bedridden or who is recovering from surgery. The SAR can also be used to help patients with rehabilitation exercises, such as walking or talking.</w:t>
      </w:r>
    </w:p>
    <w:p w14:paraId="7ED7D7FD" w14:textId="77777777" w:rsidR="00B42C2C" w:rsidRPr="009B495B" w:rsidRDefault="00B42C2C" w:rsidP="009B495B">
      <w:r w:rsidRPr="009B495B">
        <w:t>Education: SARs can be used to provide individualized instruction and support to students. They can also be used to create engaging and interactive learning experiences. For example, a SAR can be used to provide one-on-one tutoring to a student who is struggling in a particular subject. The SAR can also be used to create a virtual world where students can learn and interact in a fun and engaging way.</w:t>
      </w:r>
    </w:p>
    <w:p w14:paraId="39860689" w14:textId="77777777" w:rsidR="00B42C2C" w:rsidRPr="009B495B" w:rsidRDefault="00B42C2C" w:rsidP="009B495B">
      <w:r w:rsidRPr="009B495B">
        <w:t>Eldercare: SARs can be used to provide companionship and assistance to elderly people who live alone or in assisted living facilities. For example, a SAR can be used to provide companionship to an elderly person who is lonely or isolated. The SAR can also be used to help elderly people with tasks such as cooking, cleaning, and taking medication.</w:t>
      </w:r>
    </w:p>
    <w:p w14:paraId="65B598E6" w14:textId="77777777" w:rsidR="00B42C2C" w:rsidRPr="009B495B" w:rsidRDefault="00B42C2C" w:rsidP="009B495B">
      <w:r w:rsidRPr="009B495B">
        <w:t>Challenges to Human Emotions</w:t>
      </w:r>
    </w:p>
    <w:p w14:paraId="02B79550" w14:textId="77777777" w:rsidR="00B42C2C" w:rsidRPr="009B495B" w:rsidRDefault="00B42C2C" w:rsidP="009B495B">
      <w:r w:rsidRPr="009B495B">
        <w:t>SARs can also challenge human emotions in a variety of ways. These challenges can be both positive and negative.</w:t>
      </w:r>
    </w:p>
    <w:p w14:paraId="57E7C4CD" w14:textId="77777777" w:rsidR="00B42C2C" w:rsidRPr="009B495B" w:rsidRDefault="00B42C2C" w:rsidP="009B495B">
      <w:r w:rsidRPr="009B495B">
        <w:t>Positive Challenges</w:t>
      </w:r>
    </w:p>
    <w:p w14:paraId="7175C2CA" w14:textId="77777777" w:rsidR="00B42C2C" w:rsidRPr="009B495B" w:rsidRDefault="00B42C2C" w:rsidP="009B495B">
      <w:r w:rsidRPr="009B495B">
        <w:t>SARs can challenge human emotions in a positive way by encouraging people to interact with them in new and meaningful ways. For example, SARs can be used to help people with social anxiety or isolation. They can also be used to help people with disabilities or cognitive impairments to connect with others. For example, a SAR can be used to help a person with social anxiety to practice social interactions in a safe and supportive environment. The SAR can also be used to help a person with a cognitive impairment to communicate and interact with others.</w:t>
      </w:r>
    </w:p>
    <w:p w14:paraId="4DBEB9D1" w14:textId="77777777" w:rsidR="00B42C2C" w:rsidRPr="009B495B" w:rsidRDefault="00B42C2C" w:rsidP="009B495B">
      <w:r w:rsidRPr="009B495B">
        <w:t>Negative Challenges</w:t>
      </w:r>
    </w:p>
    <w:p w14:paraId="28EB5946" w14:textId="77777777" w:rsidR="00B42C2C" w:rsidRPr="009B495B" w:rsidRDefault="00B42C2C" w:rsidP="009B495B">
      <w:r w:rsidRPr="009B495B">
        <w:t>SARs can also challenge human emotions in a negative way. For example, people may become overly attached to SARs or may develop unrealistic expectations of them. SARs can also be used to manipulate or exploit people's emotions. For example, a person may become so attached to a SAR that they become emotionally dependent on it. This could lead to problems if the SAR is lost or damaged. SARs can also be used to manipulate people's emotions, such as by using them to create fear or anxiety.</w:t>
      </w:r>
    </w:p>
    <w:p w14:paraId="67CC9DCE" w14:textId="77777777" w:rsidR="00B42C2C" w:rsidRPr="009B495B" w:rsidRDefault="00B42C2C" w:rsidP="009B495B">
      <w:r w:rsidRPr="009B495B">
        <w:lastRenderedPageBreak/>
        <w:t>Implications for Development and Use</w:t>
      </w:r>
    </w:p>
    <w:p w14:paraId="2FCEDDB3" w14:textId="77777777" w:rsidR="00B42C2C" w:rsidRPr="009B495B" w:rsidRDefault="00B42C2C" w:rsidP="009B495B">
      <w:r w:rsidRPr="009B495B">
        <w:t>The challenges that SARs pose to human emotions should be considered in the development and use of these robots. Developers should strive to design SARs that are safe and ethical. They should also be aware of the potential for SARs to be used in harmful or exploitative ways.</w:t>
      </w:r>
    </w:p>
    <w:p w14:paraId="2E1BEB27" w14:textId="77777777" w:rsidR="00B42C2C" w:rsidRPr="009B495B" w:rsidRDefault="00B42C2C" w:rsidP="009B495B">
      <w:r w:rsidRPr="009B495B">
        <w:t>Conclusion</w:t>
      </w:r>
    </w:p>
    <w:p w14:paraId="432670EE" w14:textId="7758A06A" w:rsidR="00163726" w:rsidRPr="00B42C2C" w:rsidRDefault="00B42C2C" w:rsidP="00B42C2C">
      <w:r w:rsidRPr="009B495B">
        <w:t>Socially-assistive robots have the potential to be a valuable tool for supporting and engaging humans. However, it is important to be aware of the challenges that SARs pose to human emotions. By carefully considering these challenges, we can develop and use SARs in a way that is safe and beneficial for everyone.</w:t>
      </w:r>
    </w:p>
    <w:sectPr w:rsidR="00163726" w:rsidRPr="00B42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73935"/>
    <w:multiLevelType w:val="multilevel"/>
    <w:tmpl w:val="E89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36970"/>
    <w:multiLevelType w:val="multilevel"/>
    <w:tmpl w:val="8848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138102">
    <w:abstractNumId w:val="1"/>
  </w:num>
  <w:num w:numId="2" w16cid:durableId="168462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700A6"/>
    <w:rsid w:val="00163726"/>
    <w:rsid w:val="001700A6"/>
    <w:rsid w:val="002451DE"/>
    <w:rsid w:val="009B495B"/>
    <w:rsid w:val="00B42C2C"/>
    <w:rsid w:val="00B6224B"/>
    <w:rsid w:val="00CE286B"/>
    <w:rsid w:val="00E93C7C"/>
    <w:rsid w:val="00ED3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BCA4"/>
  <w15:docId w15:val="{753AFB99-006E-409B-A4F1-57E4A574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451DE"/>
    <w:pPr>
      <w:spacing w:before="100" w:beforeAutospacing="1" w:after="100" w:afterAutospacing="1" w:line="240" w:lineRule="auto"/>
    </w:pPr>
    <w:rPr>
      <w:rFonts w:ascii="Times New Roman" w:eastAsia="Times New Roman" w:hAnsi="Times New Roman" w:cs="Times New Roman"/>
      <w:kern w:val="0"/>
      <w:sz w:val="24"/>
      <w:szCs w:val="24"/>
      <w:lang w:val="fr-FR"/>
    </w:rPr>
  </w:style>
  <w:style w:type="character" w:styleId="lev">
    <w:name w:val="Strong"/>
    <w:basedOn w:val="Policepardfaut"/>
    <w:uiPriority w:val="22"/>
    <w:qFormat/>
    <w:rsid w:val="00245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699777">
      <w:bodyDiv w:val="1"/>
      <w:marLeft w:val="0"/>
      <w:marRight w:val="0"/>
      <w:marTop w:val="0"/>
      <w:marBottom w:val="0"/>
      <w:divBdr>
        <w:top w:val="none" w:sz="0" w:space="0" w:color="auto"/>
        <w:left w:val="none" w:sz="0" w:space="0" w:color="auto"/>
        <w:bottom w:val="none" w:sz="0" w:space="0" w:color="auto"/>
        <w:right w:val="none" w:sz="0" w:space="0" w:color="auto"/>
      </w:divBdr>
    </w:div>
    <w:div w:id="627005251">
      <w:bodyDiv w:val="1"/>
      <w:marLeft w:val="0"/>
      <w:marRight w:val="0"/>
      <w:marTop w:val="0"/>
      <w:marBottom w:val="0"/>
      <w:divBdr>
        <w:top w:val="none" w:sz="0" w:space="0" w:color="auto"/>
        <w:left w:val="none" w:sz="0" w:space="0" w:color="auto"/>
        <w:bottom w:val="none" w:sz="0" w:space="0" w:color="auto"/>
        <w:right w:val="none" w:sz="0" w:space="0" w:color="auto"/>
      </w:divBdr>
    </w:div>
    <w:div w:id="993341931">
      <w:bodyDiv w:val="1"/>
      <w:marLeft w:val="0"/>
      <w:marRight w:val="0"/>
      <w:marTop w:val="0"/>
      <w:marBottom w:val="0"/>
      <w:divBdr>
        <w:top w:val="none" w:sz="0" w:space="0" w:color="auto"/>
        <w:left w:val="none" w:sz="0" w:space="0" w:color="auto"/>
        <w:bottom w:val="none" w:sz="0" w:space="0" w:color="auto"/>
        <w:right w:val="none" w:sz="0" w:space="0" w:color="auto"/>
      </w:divBdr>
      <w:divsChild>
        <w:div w:id="1912275983">
          <w:marLeft w:val="0"/>
          <w:marRight w:val="0"/>
          <w:marTop w:val="0"/>
          <w:marBottom w:val="0"/>
          <w:divBdr>
            <w:top w:val="single" w:sz="2" w:space="0" w:color="auto"/>
            <w:left w:val="single" w:sz="2" w:space="0" w:color="auto"/>
            <w:bottom w:val="single" w:sz="6" w:space="0" w:color="auto"/>
            <w:right w:val="single" w:sz="2" w:space="0" w:color="auto"/>
          </w:divBdr>
          <w:divsChild>
            <w:div w:id="1847011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759832">
                  <w:marLeft w:val="0"/>
                  <w:marRight w:val="0"/>
                  <w:marTop w:val="0"/>
                  <w:marBottom w:val="0"/>
                  <w:divBdr>
                    <w:top w:val="single" w:sz="2" w:space="0" w:color="D9D9E3"/>
                    <w:left w:val="single" w:sz="2" w:space="0" w:color="D9D9E3"/>
                    <w:bottom w:val="single" w:sz="2" w:space="0" w:color="D9D9E3"/>
                    <w:right w:val="single" w:sz="2" w:space="0" w:color="D9D9E3"/>
                  </w:divBdr>
                  <w:divsChild>
                    <w:div w:id="1141119391">
                      <w:marLeft w:val="0"/>
                      <w:marRight w:val="0"/>
                      <w:marTop w:val="0"/>
                      <w:marBottom w:val="0"/>
                      <w:divBdr>
                        <w:top w:val="single" w:sz="2" w:space="0" w:color="D9D9E3"/>
                        <w:left w:val="single" w:sz="2" w:space="0" w:color="D9D9E3"/>
                        <w:bottom w:val="single" w:sz="2" w:space="0" w:color="D9D9E3"/>
                        <w:right w:val="single" w:sz="2" w:space="0" w:color="D9D9E3"/>
                      </w:divBdr>
                      <w:divsChild>
                        <w:div w:id="1127310318">
                          <w:marLeft w:val="0"/>
                          <w:marRight w:val="0"/>
                          <w:marTop w:val="0"/>
                          <w:marBottom w:val="0"/>
                          <w:divBdr>
                            <w:top w:val="single" w:sz="2" w:space="0" w:color="D9D9E3"/>
                            <w:left w:val="single" w:sz="2" w:space="0" w:color="D9D9E3"/>
                            <w:bottom w:val="single" w:sz="2" w:space="0" w:color="D9D9E3"/>
                            <w:right w:val="single" w:sz="2" w:space="0" w:color="D9D9E3"/>
                          </w:divBdr>
                          <w:divsChild>
                            <w:div w:id="120811473">
                              <w:marLeft w:val="0"/>
                              <w:marRight w:val="0"/>
                              <w:marTop w:val="0"/>
                              <w:marBottom w:val="0"/>
                              <w:divBdr>
                                <w:top w:val="single" w:sz="2" w:space="0" w:color="D9D9E3"/>
                                <w:left w:val="single" w:sz="2" w:space="0" w:color="D9D9E3"/>
                                <w:bottom w:val="single" w:sz="2" w:space="0" w:color="D9D9E3"/>
                                <w:right w:val="single" w:sz="2" w:space="0" w:color="D9D9E3"/>
                              </w:divBdr>
                              <w:divsChild>
                                <w:div w:id="1816793740">
                                  <w:marLeft w:val="0"/>
                                  <w:marRight w:val="0"/>
                                  <w:marTop w:val="0"/>
                                  <w:marBottom w:val="0"/>
                                  <w:divBdr>
                                    <w:top w:val="single" w:sz="2" w:space="0" w:color="D9D9E3"/>
                                    <w:left w:val="single" w:sz="2" w:space="0" w:color="D9D9E3"/>
                                    <w:bottom w:val="single" w:sz="2" w:space="0" w:color="D9D9E3"/>
                                    <w:right w:val="single" w:sz="2" w:space="0" w:color="D9D9E3"/>
                                  </w:divBdr>
                                  <w:divsChild>
                                    <w:div w:id="49823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9995033">
      <w:bodyDiv w:val="1"/>
      <w:marLeft w:val="0"/>
      <w:marRight w:val="0"/>
      <w:marTop w:val="0"/>
      <w:marBottom w:val="0"/>
      <w:divBdr>
        <w:top w:val="none" w:sz="0" w:space="0" w:color="auto"/>
        <w:left w:val="none" w:sz="0" w:space="0" w:color="auto"/>
        <w:bottom w:val="none" w:sz="0" w:space="0" w:color="auto"/>
        <w:right w:val="none" w:sz="0" w:space="0" w:color="auto"/>
      </w:divBdr>
    </w:div>
    <w:div w:id="2102097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3087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Kyllian Aloy</dc:creator>
  <cp:keywords/>
  <dc:description/>
  <cp:lastModifiedBy>Kyllian Aloy</cp:lastModifiedBy>
  <cp:revision>4</cp:revision>
  <dcterms:created xsi:type="dcterms:W3CDTF">2023-10-23T07:03:00Z</dcterms:created>
  <dcterms:modified xsi:type="dcterms:W3CDTF">2023-11-05T20:52:00Z</dcterms:modified>
</cp:coreProperties>
</file>