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A2E" w:rsidRDefault="00C87A2E" w:rsidP="00C87A2E">
      <w:pPr>
        <w:jc w:val="both"/>
        <w:rPr>
          <w:lang w:val="es-ES"/>
        </w:rPr>
      </w:pPr>
      <w:bookmarkStart w:id="0" w:name="_GoBack"/>
      <w:bookmarkEnd w:id="0"/>
    </w:p>
    <w:p w:rsidR="00C87A2E" w:rsidRDefault="00C87A2E" w:rsidP="00C87A2E">
      <w:pPr>
        <w:jc w:val="both"/>
        <w:rPr>
          <w:lang w:val="es-ES"/>
        </w:rPr>
      </w:pPr>
    </w:p>
    <w:p w:rsidR="00C87A2E" w:rsidRDefault="00C87A2E" w:rsidP="00C87A2E">
      <w:pPr>
        <w:jc w:val="both"/>
        <w:rPr>
          <w:lang w:val="es-ES"/>
        </w:rPr>
      </w:pPr>
    </w:p>
    <w:p w:rsidR="00C87A2E" w:rsidRPr="00C87A2E" w:rsidRDefault="00C87A2E" w:rsidP="00C87A2E">
      <w:pPr>
        <w:jc w:val="both"/>
        <w:rPr>
          <w:b/>
          <w:lang w:val="es-ES"/>
        </w:rPr>
      </w:pPr>
      <w:r w:rsidRPr="00C87A2E">
        <w:rPr>
          <w:b/>
          <w:lang w:val="es-ES"/>
        </w:rPr>
        <w:t>Señores  BANCO BBVA PERU</w:t>
      </w:r>
    </w:p>
    <w:p w:rsidR="00C87A2E" w:rsidRPr="00C87A2E" w:rsidRDefault="00C87A2E" w:rsidP="00C87A2E">
      <w:pPr>
        <w:rPr>
          <w:rFonts w:ascii="Verdana" w:hAnsi="Verdana"/>
          <w:b/>
        </w:rPr>
      </w:pPr>
      <w:r w:rsidRPr="00C87A2E">
        <w:rPr>
          <w:rFonts w:ascii="Verdana" w:hAnsi="Verdana"/>
          <w:b/>
        </w:rPr>
        <w:t>Atención: Sr. Andrea Rolando - Unidad de Garantías.</w:t>
      </w:r>
    </w:p>
    <w:p w:rsidR="00C87A2E" w:rsidRPr="00C87A2E" w:rsidRDefault="00C87A2E">
      <w:pPr>
        <w:rPr>
          <w:b/>
        </w:rPr>
      </w:pPr>
    </w:p>
    <w:p w:rsidR="00C87A2E" w:rsidRPr="00C87A2E" w:rsidRDefault="00C87A2E" w:rsidP="00C87A2E">
      <w:pPr>
        <w:spacing w:after="0"/>
        <w:jc w:val="right"/>
        <w:rPr>
          <w:b/>
        </w:rPr>
      </w:pPr>
      <w:r w:rsidRPr="00C87A2E">
        <w:rPr>
          <w:b/>
        </w:rPr>
        <w:tab/>
      </w:r>
      <w:r w:rsidRPr="00C87A2E">
        <w:rPr>
          <w:b/>
        </w:rPr>
        <w:tab/>
      </w:r>
      <w:r w:rsidRPr="00C87A2E">
        <w:rPr>
          <w:b/>
        </w:rPr>
        <w:tab/>
      </w:r>
      <w:r w:rsidRPr="00C87A2E">
        <w:rPr>
          <w:b/>
        </w:rPr>
        <w:tab/>
      </w:r>
      <w:r w:rsidRPr="00C87A2E">
        <w:rPr>
          <w:b/>
        </w:rPr>
        <w:tab/>
      </w:r>
      <w:r w:rsidRPr="00C87A2E">
        <w:rPr>
          <w:b/>
        </w:rPr>
        <w:tab/>
        <w:t>TECNOLOGIAS Y SISTEMAS DE GESTION SRL</w:t>
      </w:r>
    </w:p>
    <w:p w:rsidR="00C87A2E" w:rsidRPr="00C87A2E" w:rsidRDefault="00C87A2E" w:rsidP="00C87A2E">
      <w:pPr>
        <w:spacing w:after="0"/>
        <w:jc w:val="right"/>
        <w:rPr>
          <w:b/>
        </w:rPr>
      </w:pPr>
      <w:r w:rsidRPr="00C87A2E">
        <w:rPr>
          <w:b/>
        </w:rPr>
        <w:t>AV. MARIATEGUI 1236 JESUS MARIA</w:t>
      </w:r>
    </w:p>
    <w:p w:rsidR="00C87A2E" w:rsidRPr="00C87A2E" w:rsidRDefault="00C87A2E" w:rsidP="00C87A2E">
      <w:pPr>
        <w:spacing w:after="0"/>
        <w:jc w:val="right"/>
        <w:rPr>
          <w:b/>
        </w:rPr>
      </w:pPr>
      <w:r w:rsidRPr="00C87A2E">
        <w:rPr>
          <w:b/>
        </w:rPr>
        <w:t>989183698</w:t>
      </w:r>
    </w:p>
    <w:sectPr w:rsidR="00C87A2E" w:rsidRPr="00C87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A2E"/>
    <w:rsid w:val="000707C9"/>
    <w:rsid w:val="0038209E"/>
    <w:rsid w:val="008270A4"/>
    <w:rsid w:val="00C8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A2E"/>
    <w:rPr>
      <w:rFonts w:eastAsiaTheme="minorEastAsia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A2E"/>
    <w:rPr>
      <w:rFonts w:eastAsiaTheme="minorEastAsia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cp:lastPrinted>2022-07-13T15:20:00Z</cp:lastPrinted>
  <dcterms:created xsi:type="dcterms:W3CDTF">2022-07-13T15:01:00Z</dcterms:created>
  <dcterms:modified xsi:type="dcterms:W3CDTF">2022-07-14T00:52:00Z</dcterms:modified>
</cp:coreProperties>
</file>