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1F854" w14:textId="77777777" w:rsidR="00E80772" w:rsidRDefault="00186E83">
      <w:pPr>
        <w:jc w:val="center"/>
        <w:rPr>
          <w:b/>
        </w:rPr>
      </w:pPr>
      <w:r>
        <w:rPr>
          <w:b/>
        </w:rPr>
        <w:t>INSTALLATION</w:t>
      </w:r>
    </w:p>
    <w:p w14:paraId="5F90B16A" w14:textId="77777777" w:rsidR="00E80772" w:rsidRDefault="00E80772"/>
    <w:p w14:paraId="4CF315EF" w14:textId="77777777" w:rsidR="00E80772" w:rsidRDefault="00186E83">
      <w:r>
        <w:t>1.- Unzip AC Circuit Lab (ACLab.zip)</w:t>
      </w:r>
    </w:p>
    <w:p w14:paraId="249D5747" w14:textId="77777777" w:rsidR="00E80772" w:rsidRDefault="00E80772"/>
    <w:p w14:paraId="432A1662" w14:textId="77777777" w:rsidR="00E80772" w:rsidRDefault="00186E83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53CACF4" wp14:editId="63C40101">
            <wp:simplePos x="0" y="0"/>
            <wp:positionH relativeFrom="column">
              <wp:posOffset>3400425</wp:posOffset>
            </wp:positionH>
            <wp:positionV relativeFrom="paragraph">
              <wp:posOffset>209550</wp:posOffset>
            </wp:positionV>
            <wp:extent cx="681038" cy="829469"/>
            <wp:effectExtent l="0" t="0" r="0" b="0"/>
            <wp:wrapSquare wrapText="bothSides" distT="114300" distB="114300" distL="114300" distR="1143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829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1676092" wp14:editId="25F0BFBF">
            <wp:simplePos x="0" y="0"/>
            <wp:positionH relativeFrom="column">
              <wp:posOffset>1590675</wp:posOffset>
            </wp:positionH>
            <wp:positionV relativeFrom="paragraph">
              <wp:posOffset>209550</wp:posOffset>
            </wp:positionV>
            <wp:extent cx="626517" cy="823913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17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A99467" w14:textId="77777777" w:rsidR="00E80772" w:rsidRDefault="00186E83">
      <w:pPr>
        <w:jc w:val="center"/>
      </w:pPr>
      <w:r>
        <w:t xml:space="preserve">  </w:t>
      </w:r>
    </w:p>
    <w:p w14:paraId="44AF1559" w14:textId="77777777" w:rsidR="00E80772" w:rsidRDefault="00E80772"/>
    <w:p w14:paraId="0BD2E0AF" w14:textId="77777777" w:rsidR="00E80772" w:rsidRDefault="00186E83">
      <w:r>
        <w:t xml:space="preserve">                                                         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1FF8BBDC" wp14:editId="244BA69D">
                <wp:extent cx="881063" cy="19050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8650" y="855600"/>
                          <a:ext cx="23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881063" cy="190500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06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4025BE3" w14:textId="77777777" w:rsidR="00E80772" w:rsidRDefault="00E80772"/>
    <w:p w14:paraId="598BE3C9" w14:textId="77777777" w:rsidR="00E80772" w:rsidRDefault="00E80772"/>
    <w:p w14:paraId="66AE8B6E" w14:textId="77777777" w:rsidR="00E80772" w:rsidRDefault="00E80772"/>
    <w:p w14:paraId="5127ED00" w14:textId="77777777" w:rsidR="00E80772" w:rsidRDefault="00E80772"/>
    <w:p w14:paraId="03BC0460" w14:textId="77777777" w:rsidR="00E80772" w:rsidRDefault="00186E83">
      <w:r>
        <w:t xml:space="preserve"> 2.- Open ACLab file and Run “Launch ACLab.py”. ( The file should contain ACLib.py, Pmw, Test.py and Launch ACLab.py)</w:t>
      </w:r>
    </w:p>
    <w:p w14:paraId="5F009583" w14:textId="77777777" w:rsidR="00E80772" w:rsidRDefault="00E80772"/>
    <w:p w14:paraId="3474BD19" w14:textId="77777777" w:rsidR="00E80772" w:rsidRDefault="00186E83">
      <w:r>
        <w:t xml:space="preserve">         </w:t>
      </w:r>
    </w:p>
    <w:p w14:paraId="7D87413E" w14:textId="77777777" w:rsidR="00E80772" w:rsidRDefault="00186E83">
      <w:pPr>
        <w:jc w:val="center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54397A6" wp14:editId="0D1D8124">
            <wp:simplePos x="0" y="0"/>
            <wp:positionH relativeFrom="column">
              <wp:posOffset>3324225</wp:posOffset>
            </wp:positionH>
            <wp:positionV relativeFrom="paragraph">
              <wp:posOffset>219075</wp:posOffset>
            </wp:positionV>
            <wp:extent cx="2557463" cy="1579063"/>
            <wp:effectExtent l="0" t="0" r="0" b="0"/>
            <wp:wrapSquare wrapText="bothSides" distT="114300" distB="11430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57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FF000A5" wp14:editId="7555871D">
            <wp:simplePos x="0" y="0"/>
            <wp:positionH relativeFrom="column">
              <wp:posOffset>-123824</wp:posOffset>
            </wp:positionH>
            <wp:positionV relativeFrom="paragraph">
              <wp:posOffset>219075</wp:posOffset>
            </wp:positionV>
            <wp:extent cx="2247900" cy="1814513"/>
            <wp:effectExtent l="0" t="0" r="0" b="0"/>
            <wp:wrapSquare wrapText="bothSides" distT="114300" distB="114300" distL="114300" distR="11430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DEED92" w14:textId="77777777" w:rsidR="00E80772" w:rsidRDefault="00E80772">
      <w:pPr>
        <w:jc w:val="center"/>
      </w:pPr>
    </w:p>
    <w:p w14:paraId="2B4CD23B" w14:textId="77777777" w:rsidR="00E80772" w:rsidRDefault="00E80772">
      <w:pPr>
        <w:jc w:val="center"/>
      </w:pPr>
    </w:p>
    <w:p w14:paraId="3D29F341" w14:textId="77777777" w:rsidR="00E80772" w:rsidRDefault="00E80772">
      <w:pPr>
        <w:jc w:val="center"/>
      </w:pPr>
    </w:p>
    <w:p w14:paraId="0D65EBF1" w14:textId="77777777" w:rsidR="00E80772" w:rsidRDefault="00E80772">
      <w:pPr>
        <w:jc w:val="center"/>
      </w:pPr>
    </w:p>
    <w:p w14:paraId="1A194289" w14:textId="77777777" w:rsidR="00E80772" w:rsidRDefault="00186E83">
      <w:r>
        <w:rPr>
          <w:noProof/>
        </w:rPr>
        <mc:AlternateContent>
          <mc:Choice Requires="wpg">
            <w:drawing>
              <wp:inline distT="114300" distB="114300" distL="114300" distR="114300" wp14:anchorId="6D2D672F" wp14:editId="01DC5576">
                <wp:extent cx="881063" cy="1905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8650" y="855600"/>
                          <a:ext cx="23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881063" cy="19050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06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1A4E45" w14:textId="77777777" w:rsidR="00E80772" w:rsidRDefault="00E80772">
      <w:pPr>
        <w:ind w:right="-1174"/>
        <w:jc w:val="right"/>
      </w:pPr>
    </w:p>
    <w:p w14:paraId="4A39985D" w14:textId="77777777" w:rsidR="00E80772" w:rsidRDefault="00E80772"/>
    <w:p w14:paraId="1E9705D3" w14:textId="77777777" w:rsidR="00E80772" w:rsidRDefault="00E80772"/>
    <w:p w14:paraId="22C7218F" w14:textId="77777777" w:rsidR="00E80772" w:rsidRDefault="00E80772"/>
    <w:p w14:paraId="77F6CF14" w14:textId="77777777" w:rsidR="00E80772" w:rsidRDefault="00186E83">
      <w:pPr>
        <w:jc w:val="center"/>
        <w:rPr>
          <w:b/>
        </w:rPr>
      </w:pPr>
      <w:bookmarkStart w:id="0" w:name="_GoBack"/>
      <w:bookmarkEnd w:id="0"/>
      <w:r>
        <w:rPr>
          <w:b/>
        </w:rPr>
        <w:t>USER GUIDE</w:t>
      </w:r>
    </w:p>
    <w:p w14:paraId="52731EFC" w14:textId="77777777" w:rsidR="00E80772" w:rsidRDefault="00E80772"/>
    <w:p w14:paraId="257898F8" w14:textId="77777777" w:rsidR="00E80772" w:rsidRDefault="00186E83">
      <w:r>
        <w:t xml:space="preserve">1.- Click on the checkboxes to add/remove the desired components. Enter desired values of each of the components into the “Input data” frame. Click </w:t>
      </w:r>
      <w:r>
        <w:rPr>
          <w:noProof/>
        </w:rPr>
        <w:drawing>
          <wp:inline distT="114300" distB="114300" distL="114300" distR="114300" wp14:anchorId="7CC74C2E" wp14:editId="04C28963">
            <wp:extent cx="670413" cy="2905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413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then click</w:t>
      </w:r>
      <w:r>
        <w:rPr>
          <w:noProof/>
        </w:rPr>
        <w:drawing>
          <wp:inline distT="114300" distB="114300" distL="114300" distR="114300" wp14:anchorId="361D4B25" wp14:editId="1CD89C6A">
            <wp:extent cx="828553" cy="28098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828553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911965" w14:textId="77777777" w:rsidR="00E80772" w:rsidRDefault="00186E83">
      <w:pPr>
        <w:jc w:val="center"/>
      </w:pPr>
      <w:r>
        <w:rPr>
          <w:noProof/>
        </w:rPr>
        <w:drawing>
          <wp:inline distT="114300" distB="114300" distL="114300" distR="114300" wp14:anchorId="3CF55D68" wp14:editId="2C0D42E3">
            <wp:extent cx="2257425" cy="218249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8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7ED1E" w14:textId="77777777" w:rsidR="00E80772" w:rsidRDefault="00186E83">
      <w:r>
        <w:t>2 - Relevant calculations can be observed on the info page that shows up.</w:t>
      </w:r>
    </w:p>
    <w:p w14:paraId="5CA05EEE" w14:textId="77777777" w:rsidR="00E80772" w:rsidRDefault="00E80772"/>
    <w:p w14:paraId="0F66B1CC" w14:textId="77777777" w:rsidR="00E80772" w:rsidRDefault="00186E83">
      <w:pPr>
        <w:jc w:val="center"/>
      </w:pPr>
      <w:r>
        <w:lastRenderedPageBreak/>
        <w:t xml:space="preserve">   </w:t>
      </w:r>
      <w:r>
        <w:rPr>
          <w:noProof/>
        </w:rPr>
        <w:drawing>
          <wp:inline distT="114300" distB="114300" distL="114300" distR="114300" wp14:anchorId="13CBCBB8" wp14:editId="0C530FBD">
            <wp:extent cx="2194441" cy="266961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t="1015"/>
                    <a:stretch>
                      <a:fillRect/>
                    </a:stretch>
                  </pic:blipFill>
                  <pic:spPr>
                    <a:xfrm>
                      <a:off x="0" y="0"/>
                      <a:ext cx="2194441" cy="266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F90B6" w14:textId="77777777" w:rsidR="00E80772" w:rsidRDefault="00E80772"/>
    <w:p w14:paraId="5D1F7965" w14:textId="77777777" w:rsidR="00E80772" w:rsidRDefault="00186E83">
      <w:r>
        <w:t>3. Fin</w:t>
      </w:r>
      <w:r>
        <w:t>ally the relevant vector diagrams and sinus functions can be observed to the right of the input data box.</w:t>
      </w:r>
    </w:p>
    <w:p w14:paraId="1B810B75" w14:textId="77777777" w:rsidR="00E80772" w:rsidRDefault="00E80772"/>
    <w:p w14:paraId="40A15355" w14:textId="77777777" w:rsidR="00E80772" w:rsidRDefault="00186E83">
      <w:pPr>
        <w:jc w:val="center"/>
      </w:pPr>
      <w:r>
        <w:rPr>
          <w:noProof/>
        </w:rPr>
        <w:drawing>
          <wp:inline distT="114300" distB="114300" distL="114300" distR="114300" wp14:anchorId="698F7A7B" wp14:editId="405AC30F">
            <wp:extent cx="2822348" cy="2262188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348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6B6D4" w14:textId="77777777" w:rsidR="00E80772" w:rsidRDefault="00E80772"/>
    <w:p w14:paraId="04A0996B" w14:textId="77777777" w:rsidR="00E80772" w:rsidRDefault="00186E83">
      <w:r>
        <w:t xml:space="preserve">4.- To change font and font size, go to the “Options” frame. To change font type, click on the “Calibri” box to switch to “Comic sans”. To change </w:t>
      </w:r>
      <w:r>
        <w:t xml:space="preserve">font size, use the slider right next to the font box. </w:t>
      </w:r>
    </w:p>
    <w:p w14:paraId="202A4C67" w14:textId="77777777" w:rsidR="00E80772" w:rsidRDefault="00E80772"/>
    <w:p w14:paraId="11C1DD8B" w14:textId="77777777" w:rsidR="00E80772" w:rsidRDefault="00186E83">
      <w:r>
        <w:t>5- To obtain a better understanding of the physical significance of the numbers and components, click on the “Terms &amp; Explanations” box to read through a brief explanation of the circuit’s components.</w:t>
      </w:r>
    </w:p>
    <w:p w14:paraId="555CD3F8" w14:textId="77777777" w:rsidR="00E80772" w:rsidRDefault="00186E83">
      <w:pPr>
        <w:jc w:val="center"/>
      </w:pPr>
      <w:r>
        <w:rPr>
          <w:noProof/>
        </w:rPr>
        <w:drawing>
          <wp:inline distT="114300" distB="114300" distL="114300" distR="114300" wp14:anchorId="74F9F262" wp14:editId="33D494EF">
            <wp:extent cx="2171700" cy="85506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5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0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TKxNDcxMLewMLRU0lEKTi0uzszPAykwrAUAHizbLiwAAAA="/>
  </w:docVars>
  <w:rsids>
    <w:rsidRoot w:val="00E80772"/>
    <w:rsid w:val="00186E83"/>
    <w:rsid w:val="00E8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4277"/>
  <w15:docId w15:val="{0E876A1F-D69C-4BFA-BB99-1DE0B1ED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11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ortakci a. (ao2n19)</cp:lastModifiedBy>
  <cp:revision>2</cp:revision>
  <dcterms:created xsi:type="dcterms:W3CDTF">2020-05-27T11:28:00Z</dcterms:created>
  <dcterms:modified xsi:type="dcterms:W3CDTF">2020-05-27T11:28:00Z</dcterms:modified>
</cp:coreProperties>
</file>