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EB42" w14:textId="77777777" w:rsidR="00BD7A00" w:rsidRDefault="00BD7A00" w:rsidP="00BD7A00">
      <w:pPr>
        <w:spacing w:after="303" w:line="259" w:lineRule="auto"/>
        <w:ind w:left="480" w:firstLine="0"/>
      </w:pPr>
      <w:r>
        <w:rPr>
          <w:noProof/>
        </w:rPr>
        <w:drawing>
          <wp:inline distT="0" distB="0" distL="0" distR="0" wp14:anchorId="55145DDB" wp14:editId="09618C27">
            <wp:extent cx="5333492" cy="132270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
                    <a:stretch>
                      <a:fillRect/>
                    </a:stretch>
                  </pic:blipFill>
                  <pic:spPr>
                    <a:xfrm>
                      <a:off x="0" y="0"/>
                      <a:ext cx="5333492" cy="1322705"/>
                    </a:xfrm>
                    <a:prstGeom prst="rect">
                      <a:avLst/>
                    </a:prstGeom>
                  </pic:spPr>
                </pic:pic>
              </a:graphicData>
            </a:graphic>
          </wp:inline>
        </w:drawing>
      </w:r>
    </w:p>
    <w:p w14:paraId="7128BA1B" w14:textId="0ABD6E28" w:rsidR="00BD7A00" w:rsidRPr="00BD7A00" w:rsidRDefault="00BD7A00" w:rsidP="00BD7A00">
      <w:pPr>
        <w:spacing w:after="367" w:line="259" w:lineRule="auto"/>
        <w:ind w:left="720" w:right="57" w:firstLine="0"/>
      </w:pPr>
      <w:r w:rsidRPr="00BD7A00">
        <w:rPr>
          <w:b/>
          <w:bCs/>
        </w:rPr>
        <w:t>Student Name</w:t>
      </w:r>
      <w:r>
        <w:rPr>
          <w:b/>
          <w:bCs/>
        </w:rPr>
        <w:t xml:space="preserve">: </w:t>
      </w:r>
      <w:r>
        <w:t>Omare Levi</w:t>
      </w:r>
    </w:p>
    <w:p w14:paraId="4278A128" w14:textId="75910F7F" w:rsidR="00BD7A00" w:rsidRPr="00BD7A00" w:rsidRDefault="00BD7A00" w:rsidP="00BD7A00">
      <w:pPr>
        <w:spacing w:after="367" w:line="259" w:lineRule="auto"/>
        <w:ind w:left="720" w:right="57" w:firstLine="0"/>
      </w:pPr>
      <w:r w:rsidRPr="00BD7A00">
        <w:rPr>
          <w:b/>
          <w:bCs/>
        </w:rPr>
        <w:t>Admission Number</w:t>
      </w:r>
      <w:r>
        <w:rPr>
          <w:b/>
          <w:bCs/>
        </w:rPr>
        <w:t xml:space="preserve">: </w:t>
      </w:r>
      <w:r>
        <w:t>BSCCS/2024/56230</w:t>
      </w:r>
    </w:p>
    <w:p w14:paraId="28CB6568" w14:textId="1050E4A4" w:rsidR="00BD7A00" w:rsidRPr="00BD7A00" w:rsidRDefault="00BD7A00" w:rsidP="00BD7A00">
      <w:pPr>
        <w:spacing w:after="367" w:line="259" w:lineRule="auto"/>
        <w:ind w:left="720" w:right="57" w:firstLine="0"/>
      </w:pPr>
      <w:r w:rsidRPr="00BD7A00">
        <w:rPr>
          <w:b/>
          <w:bCs/>
        </w:rPr>
        <w:t>Course/Class</w:t>
      </w:r>
      <w:r>
        <w:rPr>
          <w:b/>
          <w:bCs/>
        </w:rPr>
        <w:t xml:space="preserve">: </w:t>
      </w:r>
      <w:r>
        <w:t>Computer Science</w:t>
      </w:r>
    </w:p>
    <w:p w14:paraId="1DFE1383" w14:textId="77777777" w:rsidR="00BD7A00" w:rsidRPr="00BD7A00" w:rsidRDefault="00BD7A00" w:rsidP="00BD7A00">
      <w:pPr>
        <w:spacing w:after="367" w:line="259" w:lineRule="auto"/>
        <w:ind w:left="720" w:right="57" w:firstLine="0"/>
        <w:rPr>
          <w:b/>
          <w:bCs/>
        </w:rPr>
      </w:pPr>
      <w:r w:rsidRPr="00BD7A00">
        <w:rPr>
          <w:b/>
          <w:bCs/>
        </w:rPr>
        <w:t>Unit Code: BIT4138</w:t>
      </w:r>
    </w:p>
    <w:p w14:paraId="373F3C11" w14:textId="77777777" w:rsidR="00BD7A00" w:rsidRPr="00BD7A00" w:rsidRDefault="00BD7A00" w:rsidP="00BD7A00">
      <w:pPr>
        <w:spacing w:after="367" w:line="259" w:lineRule="auto"/>
        <w:ind w:left="720" w:right="57" w:firstLine="0"/>
        <w:rPr>
          <w:b/>
          <w:bCs/>
        </w:rPr>
      </w:pPr>
      <w:r w:rsidRPr="00BD7A00">
        <w:rPr>
          <w:b/>
          <w:bCs/>
        </w:rPr>
        <w:t>Unit Name: Advanced Cryptography</w:t>
      </w:r>
    </w:p>
    <w:p w14:paraId="0FF029DA" w14:textId="7E561387" w:rsidR="00BD7A00" w:rsidRPr="00BD7A00" w:rsidRDefault="00BD7A00" w:rsidP="00BD7A00">
      <w:pPr>
        <w:spacing w:after="367" w:line="259" w:lineRule="auto"/>
        <w:ind w:left="720" w:right="57" w:firstLine="0"/>
      </w:pPr>
      <w:r w:rsidRPr="00BD7A00">
        <w:rPr>
          <w:b/>
          <w:bCs/>
        </w:rPr>
        <w:t>Lecturer Name</w:t>
      </w:r>
      <w:r>
        <w:rPr>
          <w:b/>
          <w:bCs/>
        </w:rPr>
        <w:t xml:space="preserve">: </w:t>
      </w:r>
      <w:r>
        <w:t>Micheal Nyoro</w:t>
      </w:r>
    </w:p>
    <w:p w14:paraId="0B82433A" w14:textId="107E5787" w:rsidR="000B2B11" w:rsidRDefault="00BD7A00" w:rsidP="00BD7A00">
      <w:pPr>
        <w:spacing w:after="367" w:line="259" w:lineRule="auto"/>
        <w:ind w:left="720" w:right="57" w:firstLine="0"/>
      </w:pPr>
      <w:r w:rsidRPr="00BD7A00">
        <w:rPr>
          <w:b/>
          <w:bCs/>
        </w:rPr>
        <w:t>Semester/Academic Year</w:t>
      </w:r>
      <w:r>
        <w:rPr>
          <w:b/>
          <w:bCs/>
        </w:rPr>
        <w:t xml:space="preserve">: </w:t>
      </w:r>
      <w:r>
        <w:t>3.2</w:t>
      </w:r>
    </w:p>
    <w:p w14:paraId="59F09787" w14:textId="77777777" w:rsidR="000B2B11" w:rsidRDefault="000B2B11">
      <w:pPr>
        <w:spacing w:after="160" w:line="278" w:lineRule="auto"/>
        <w:ind w:left="0" w:firstLine="0"/>
      </w:pPr>
      <w:r>
        <w:br w:type="page"/>
      </w:r>
    </w:p>
    <w:sdt>
      <w:sdtPr>
        <w:id w:val="1575775038"/>
        <w:docPartObj>
          <w:docPartGallery w:val="Table of Contents"/>
          <w:docPartUnique/>
        </w:docPartObj>
      </w:sdtPr>
      <w:sdtEndPr>
        <w:rPr>
          <w:rFonts w:ascii="Calibri" w:eastAsia="Calibri" w:hAnsi="Calibri" w:cs="Calibri"/>
          <w:b/>
          <w:bCs/>
          <w:noProof/>
          <w:color w:val="000000"/>
          <w:kern w:val="2"/>
          <w:sz w:val="24"/>
          <w:szCs w:val="24"/>
          <w14:ligatures w14:val="standardContextual"/>
        </w:rPr>
      </w:sdtEndPr>
      <w:sdtContent>
        <w:p w14:paraId="0DD36FD7" w14:textId="6F01B128" w:rsidR="009E701A" w:rsidRDefault="009E701A">
          <w:pPr>
            <w:pStyle w:val="TOCHeading"/>
          </w:pPr>
          <w:r>
            <w:t>Contents</w:t>
          </w:r>
        </w:p>
        <w:p w14:paraId="4ABA496D" w14:textId="09AE4683" w:rsidR="009E701A" w:rsidRDefault="009E701A">
          <w:pPr>
            <w:pStyle w:val="TOC1"/>
            <w:tabs>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1804938" w:history="1">
            <w:r w:rsidRPr="005B45E8">
              <w:rPr>
                <w:rStyle w:val="Hyperlink"/>
                <w:noProof/>
              </w:rPr>
              <w:t>WEEK 1:</w:t>
            </w:r>
            <w:r>
              <w:rPr>
                <w:noProof/>
                <w:webHidden/>
              </w:rPr>
              <w:tab/>
            </w:r>
            <w:r>
              <w:rPr>
                <w:noProof/>
                <w:webHidden/>
              </w:rPr>
              <w:fldChar w:fldCharType="begin"/>
            </w:r>
            <w:r>
              <w:rPr>
                <w:noProof/>
                <w:webHidden/>
              </w:rPr>
              <w:instrText xml:space="preserve"> PAGEREF _Toc231804938 \h </w:instrText>
            </w:r>
            <w:r>
              <w:rPr>
                <w:noProof/>
                <w:webHidden/>
              </w:rPr>
            </w:r>
            <w:r>
              <w:rPr>
                <w:noProof/>
                <w:webHidden/>
              </w:rPr>
              <w:fldChar w:fldCharType="separate"/>
            </w:r>
            <w:r>
              <w:rPr>
                <w:noProof/>
                <w:webHidden/>
              </w:rPr>
              <w:t>4</w:t>
            </w:r>
            <w:r>
              <w:rPr>
                <w:noProof/>
                <w:webHidden/>
              </w:rPr>
              <w:fldChar w:fldCharType="end"/>
            </w:r>
          </w:hyperlink>
        </w:p>
        <w:p w14:paraId="679FBFF9" w14:textId="41F77D71" w:rsidR="009E701A" w:rsidRDefault="009E701A">
          <w:pPr>
            <w:pStyle w:val="TOC1"/>
            <w:tabs>
              <w:tab w:val="right" w:leader="dot" w:pos="9350"/>
            </w:tabs>
            <w:rPr>
              <w:rFonts w:asciiTheme="minorHAnsi" w:eastAsiaTheme="minorEastAsia" w:hAnsiTheme="minorHAnsi" w:cstheme="minorBidi"/>
              <w:noProof/>
              <w:color w:val="auto"/>
            </w:rPr>
          </w:pPr>
          <w:hyperlink w:anchor="_Toc231804939" w:history="1">
            <w:r w:rsidRPr="005B45E8">
              <w:rPr>
                <w:rStyle w:val="Hyperlink"/>
                <w:noProof/>
              </w:rPr>
              <w:t>FIG 1.1: confirms the successful installation of Python</w:t>
            </w:r>
            <w:r>
              <w:rPr>
                <w:noProof/>
                <w:webHidden/>
              </w:rPr>
              <w:tab/>
            </w:r>
            <w:r>
              <w:rPr>
                <w:noProof/>
                <w:webHidden/>
              </w:rPr>
              <w:fldChar w:fldCharType="begin"/>
            </w:r>
            <w:r>
              <w:rPr>
                <w:noProof/>
                <w:webHidden/>
              </w:rPr>
              <w:instrText xml:space="preserve"> PAGEREF _Toc231804939 \h </w:instrText>
            </w:r>
            <w:r>
              <w:rPr>
                <w:noProof/>
                <w:webHidden/>
              </w:rPr>
            </w:r>
            <w:r>
              <w:rPr>
                <w:noProof/>
                <w:webHidden/>
              </w:rPr>
              <w:fldChar w:fldCharType="separate"/>
            </w:r>
            <w:r>
              <w:rPr>
                <w:noProof/>
                <w:webHidden/>
              </w:rPr>
              <w:t>4</w:t>
            </w:r>
            <w:r>
              <w:rPr>
                <w:noProof/>
                <w:webHidden/>
              </w:rPr>
              <w:fldChar w:fldCharType="end"/>
            </w:r>
          </w:hyperlink>
        </w:p>
        <w:p w14:paraId="7694AA71" w14:textId="23AFE781" w:rsidR="009E701A" w:rsidRDefault="009E701A">
          <w:pPr>
            <w:pStyle w:val="TOC1"/>
            <w:tabs>
              <w:tab w:val="right" w:leader="dot" w:pos="9350"/>
            </w:tabs>
            <w:rPr>
              <w:rFonts w:asciiTheme="minorHAnsi" w:eastAsiaTheme="minorEastAsia" w:hAnsiTheme="minorHAnsi" w:cstheme="minorBidi"/>
              <w:noProof/>
              <w:color w:val="auto"/>
            </w:rPr>
          </w:pPr>
          <w:hyperlink w:anchor="_Toc231804940" w:history="1">
            <w:r w:rsidRPr="005B45E8">
              <w:rPr>
                <w:rStyle w:val="Hyperlink"/>
                <w:noProof/>
              </w:rPr>
              <w:t>FIG 1.2 : verifies the successf</w:t>
            </w:r>
            <w:r w:rsidRPr="005B45E8">
              <w:rPr>
                <w:rStyle w:val="Hyperlink"/>
                <w:noProof/>
              </w:rPr>
              <w:t>u</w:t>
            </w:r>
            <w:r w:rsidRPr="005B45E8">
              <w:rPr>
                <w:rStyle w:val="Hyperlink"/>
                <w:noProof/>
              </w:rPr>
              <w:t>l installation of cryptographic libraries</w:t>
            </w:r>
            <w:r>
              <w:rPr>
                <w:noProof/>
                <w:webHidden/>
              </w:rPr>
              <w:tab/>
            </w:r>
            <w:r>
              <w:rPr>
                <w:noProof/>
                <w:webHidden/>
              </w:rPr>
              <w:fldChar w:fldCharType="begin"/>
            </w:r>
            <w:r>
              <w:rPr>
                <w:noProof/>
                <w:webHidden/>
              </w:rPr>
              <w:instrText xml:space="preserve"> PAGEREF _Toc231804940 \h </w:instrText>
            </w:r>
            <w:r>
              <w:rPr>
                <w:noProof/>
                <w:webHidden/>
              </w:rPr>
            </w:r>
            <w:r>
              <w:rPr>
                <w:noProof/>
                <w:webHidden/>
              </w:rPr>
              <w:fldChar w:fldCharType="separate"/>
            </w:r>
            <w:r>
              <w:rPr>
                <w:noProof/>
                <w:webHidden/>
              </w:rPr>
              <w:t>4</w:t>
            </w:r>
            <w:r>
              <w:rPr>
                <w:noProof/>
                <w:webHidden/>
              </w:rPr>
              <w:fldChar w:fldCharType="end"/>
            </w:r>
          </w:hyperlink>
        </w:p>
        <w:p w14:paraId="405B9BF9" w14:textId="77CFA602" w:rsidR="009E701A" w:rsidRDefault="009E701A">
          <w:pPr>
            <w:pStyle w:val="TOC1"/>
            <w:tabs>
              <w:tab w:val="right" w:leader="dot" w:pos="9350"/>
            </w:tabs>
            <w:rPr>
              <w:rFonts w:asciiTheme="minorHAnsi" w:eastAsiaTheme="minorEastAsia" w:hAnsiTheme="minorHAnsi" w:cstheme="minorBidi"/>
              <w:noProof/>
              <w:color w:val="auto"/>
            </w:rPr>
          </w:pPr>
          <w:hyperlink w:anchor="_Toc231804941" w:history="1">
            <w:r w:rsidRPr="005B45E8">
              <w:rPr>
                <w:rStyle w:val="Hyperlink"/>
                <w:noProof/>
              </w:rPr>
              <w:t>FIG 1.3 : shows the successful initialization of the GitHub repository</w:t>
            </w:r>
            <w:r>
              <w:rPr>
                <w:noProof/>
                <w:webHidden/>
              </w:rPr>
              <w:tab/>
            </w:r>
            <w:r>
              <w:rPr>
                <w:noProof/>
                <w:webHidden/>
              </w:rPr>
              <w:fldChar w:fldCharType="begin"/>
            </w:r>
            <w:r>
              <w:rPr>
                <w:noProof/>
                <w:webHidden/>
              </w:rPr>
              <w:instrText xml:space="preserve"> PAGEREF _Toc231804941 \h </w:instrText>
            </w:r>
            <w:r>
              <w:rPr>
                <w:noProof/>
                <w:webHidden/>
              </w:rPr>
            </w:r>
            <w:r>
              <w:rPr>
                <w:noProof/>
                <w:webHidden/>
              </w:rPr>
              <w:fldChar w:fldCharType="separate"/>
            </w:r>
            <w:r>
              <w:rPr>
                <w:noProof/>
                <w:webHidden/>
              </w:rPr>
              <w:t>5</w:t>
            </w:r>
            <w:r>
              <w:rPr>
                <w:noProof/>
                <w:webHidden/>
              </w:rPr>
              <w:fldChar w:fldCharType="end"/>
            </w:r>
          </w:hyperlink>
        </w:p>
        <w:p w14:paraId="157B8117" w14:textId="217CF2DE" w:rsidR="009E701A" w:rsidRDefault="009E701A">
          <w:pPr>
            <w:pStyle w:val="TOC1"/>
            <w:tabs>
              <w:tab w:val="right" w:leader="dot" w:pos="9350"/>
            </w:tabs>
            <w:rPr>
              <w:rFonts w:asciiTheme="minorHAnsi" w:eastAsiaTheme="minorEastAsia" w:hAnsiTheme="minorHAnsi" w:cstheme="minorBidi"/>
              <w:noProof/>
              <w:color w:val="auto"/>
            </w:rPr>
          </w:pPr>
          <w:hyperlink w:anchor="_Toc231804942" w:history="1">
            <w:r w:rsidRPr="005B45E8">
              <w:rPr>
                <w:rStyle w:val="Hyperlink"/>
                <w:noProof/>
              </w:rPr>
              <w:t>WEEK 2: Implementation of Classical Encryption Algorithms</w:t>
            </w:r>
            <w:r>
              <w:rPr>
                <w:noProof/>
                <w:webHidden/>
              </w:rPr>
              <w:tab/>
            </w:r>
            <w:r>
              <w:rPr>
                <w:noProof/>
                <w:webHidden/>
              </w:rPr>
              <w:fldChar w:fldCharType="begin"/>
            </w:r>
            <w:r>
              <w:rPr>
                <w:noProof/>
                <w:webHidden/>
              </w:rPr>
              <w:instrText xml:space="preserve"> PAGEREF _Toc231804942 \h </w:instrText>
            </w:r>
            <w:r>
              <w:rPr>
                <w:noProof/>
                <w:webHidden/>
              </w:rPr>
            </w:r>
            <w:r>
              <w:rPr>
                <w:noProof/>
                <w:webHidden/>
              </w:rPr>
              <w:fldChar w:fldCharType="separate"/>
            </w:r>
            <w:r>
              <w:rPr>
                <w:noProof/>
                <w:webHidden/>
              </w:rPr>
              <w:t>6</w:t>
            </w:r>
            <w:r>
              <w:rPr>
                <w:noProof/>
                <w:webHidden/>
              </w:rPr>
              <w:fldChar w:fldCharType="end"/>
            </w:r>
          </w:hyperlink>
        </w:p>
        <w:p w14:paraId="24A2EA2D" w14:textId="1A24D577" w:rsidR="009E701A" w:rsidRDefault="009E701A" w:rsidP="00C97EB7">
          <w:pPr>
            <w:pStyle w:val="TOC1"/>
            <w:tabs>
              <w:tab w:val="right" w:leader="dot" w:pos="9350"/>
            </w:tabs>
            <w:rPr>
              <w:rFonts w:asciiTheme="minorHAnsi" w:eastAsiaTheme="minorEastAsia" w:hAnsiTheme="minorHAnsi" w:cstheme="minorBidi"/>
              <w:noProof/>
              <w:color w:val="auto"/>
            </w:rPr>
          </w:pPr>
          <w:hyperlink w:anchor="_Toc231804943" w:history="1">
            <w:r w:rsidRPr="005B45E8">
              <w:rPr>
                <w:rStyle w:val="Hyperlink"/>
                <w:noProof/>
              </w:rPr>
              <w:t>FIG 2.1: shows the implementation of the Caesar Cipher algorithm</w:t>
            </w:r>
            <w:r>
              <w:rPr>
                <w:noProof/>
                <w:webHidden/>
              </w:rPr>
              <w:tab/>
            </w:r>
            <w:r>
              <w:rPr>
                <w:noProof/>
                <w:webHidden/>
              </w:rPr>
              <w:fldChar w:fldCharType="begin"/>
            </w:r>
            <w:r>
              <w:rPr>
                <w:noProof/>
                <w:webHidden/>
              </w:rPr>
              <w:instrText xml:space="preserve"> PAGEREF _Toc231804943 \h </w:instrText>
            </w:r>
            <w:r>
              <w:rPr>
                <w:noProof/>
                <w:webHidden/>
              </w:rPr>
            </w:r>
            <w:r>
              <w:rPr>
                <w:noProof/>
                <w:webHidden/>
              </w:rPr>
              <w:fldChar w:fldCharType="separate"/>
            </w:r>
            <w:r>
              <w:rPr>
                <w:noProof/>
                <w:webHidden/>
              </w:rPr>
              <w:t>6</w:t>
            </w:r>
            <w:r>
              <w:rPr>
                <w:noProof/>
                <w:webHidden/>
              </w:rPr>
              <w:fldChar w:fldCharType="end"/>
            </w:r>
          </w:hyperlink>
        </w:p>
        <w:p w14:paraId="18FE8F2D" w14:textId="3AB306C2" w:rsidR="009E701A" w:rsidRDefault="009E701A">
          <w:pPr>
            <w:pStyle w:val="TOC1"/>
            <w:tabs>
              <w:tab w:val="right" w:leader="dot" w:pos="9350"/>
            </w:tabs>
            <w:rPr>
              <w:rFonts w:asciiTheme="minorHAnsi" w:eastAsiaTheme="minorEastAsia" w:hAnsiTheme="minorHAnsi" w:cstheme="minorBidi"/>
              <w:noProof/>
              <w:color w:val="auto"/>
            </w:rPr>
          </w:pPr>
          <w:hyperlink w:anchor="_Toc231804945" w:history="1">
            <w:r w:rsidRPr="005B45E8">
              <w:rPr>
                <w:rStyle w:val="Hyperlink"/>
                <w:noProof/>
              </w:rPr>
              <w:t>FIG 2.3: illustrates the Vigenère Cipher encryption process</w:t>
            </w:r>
            <w:r>
              <w:rPr>
                <w:noProof/>
                <w:webHidden/>
              </w:rPr>
              <w:tab/>
            </w:r>
            <w:r>
              <w:rPr>
                <w:noProof/>
                <w:webHidden/>
              </w:rPr>
              <w:fldChar w:fldCharType="begin"/>
            </w:r>
            <w:r>
              <w:rPr>
                <w:noProof/>
                <w:webHidden/>
              </w:rPr>
              <w:instrText xml:space="preserve"> PAGEREF _Toc231804945 \h </w:instrText>
            </w:r>
            <w:r>
              <w:rPr>
                <w:noProof/>
                <w:webHidden/>
              </w:rPr>
            </w:r>
            <w:r>
              <w:rPr>
                <w:noProof/>
                <w:webHidden/>
              </w:rPr>
              <w:fldChar w:fldCharType="separate"/>
            </w:r>
            <w:r>
              <w:rPr>
                <w:noProof/>
                <w:webHidden/>
              </w:rPr>
              <w:t>8</w:t>
            </w:r>
            <w:r>
              <w:rPr>
                <w:noProof/>
                <w:webHidden/>
              </w:rPr>
              <w:fldChar w:fldCharType="end"/>
            </w:r>
          </w:hyperlink>
        </w:p>
        <w:p w14:paraId="78C7681E" w14:textId="6F451C7E" w:rsidR="009E701A" w:rsidRDefault="009E701A">
          <w:pPr>
            <w:pStyle w:val="TOC1"/>
            <w:tabs>
              <w:tab w:val="right" w:leader="dot" w:pos="9350"/>
            </w:tabs>
            <w:rPr>
              <w:rFonts w:asciiTheme="minorHAnsi" w:eastAsiaTheme="minorEastAsia" w:hAnsiTheme="minorHAnsi" w:cstheme="minorBidi"/>
              <w:noProof/>
              <w:color w:val="auto"/>
            </w:rPr>
          </w:pPr>
          <w:hyperlink w:anchor="_Toc231804946" w:history="1">
            <w:r w:rsidRPr="005B45E8">
              <w:rPr>
                <w:rStyle w:val="Hyperlink"/>
                <w:noProof/>
              </w:rPr>
              <w:t>WEEK 3:</w:t>
            </w:r>
            <w:r w:rsidRPr="005B45E8">
              <w:rPr>
                <w:rStyle w:val="Hyperlink"/>
                <w:rFonts w:ascii="Times New Roman" w:eastAsia="Times New Roman" w:hAnsi="Times New Roman" w:cs="Times New Roman"/>
                <w:noProof/>
                <w:kern w:val="0"/>
                <w14:ligatures w14:val="none"/>
              </w:rPr>
              <w:t xml:space="preserve"> </w:t>
            </w:r>
            <w:r w:rsidRPr="005B45E8">
              <w:rPr>
                <w:rStyle w:val="Hyperlink"/>
                <w:noProof/>
              </w:rPr>
              <w:t>Implementation of Stream Cipher Systems and Random Sequence Analysis</w:t>
            </w:r>
            <w:r>
              <w:rPr>
                <w:noProof/>
                <w:webHidden/>
              </w:rPr>
              <w:tab/>
            </w:r>
            <w:r>
              <w:rPr>
                <w:noProof/>
                <w:webHidden/>
              </w:rPr>
              <w:fldChar w:fldCharType="begin"/>
            </w:r>
            <w:r>
              <w:rPr>
                <w:noProof/>
                <w:webHidden/>
              </w:rPr>
              <w:instrText xml:space="preserve"> PAGEREF _Toc231804946 \h </w:instrText>
            </w:r>
            <w:r>
              <w:rPr>
                <w:noProof/>
                <w:webHidden/>
              </w:rPr>
            </w:r>
            <w:r>
              <w:rPr>
                <w:noProof/>
                <w:webHidden/>
              </w:rPr>
              <w:fldChar w:fldCharType="separate"/>
            </w:r>
            <w:r>
              <w:rPr>
                <w:noProof/>
                <w:webHidden/>
              </w:rPr>
              <w:t>9</w:t>
            </w:r>
            <w:r>
              <w:rPr>
                <w:noProof/>
                <w:webHidden/>
              </w:rPr>
              <w:fldChar w:fldCharType="end"/>
            </w:r>
          </w:hyperlink>
        </w:p>
        <w:p w14:paraId="14F23EA3" w14:textId="7364C36C" w:rsidR="009E701A" w:rsidRDefault="009E701A">
          <w:pPr>
            <w:pStyle w:val="TOC1"/>
            <w:tabs>
              <w:tab w:val="right" w:leader="dot" w:pos="9350"/>
            </w:tabs>
            <w:rPr>
              <w:rFonts w:asciiTheme="minorHAnsi" w:eastAsiaTheme="minorEastAsia" w:hAnsiTheme="minorHAnsi" w:cstheme="minorBidi"/>
              <w:noProof/>
              <w:color w:val="auto"/>
            </w:rPr>
          </w:pPr>
          <w:hyperlink w:anchor="_Toc231804947" w:history="1">
            <w:r w:rsidRPr="005B45E8">
              <w:rPr>
                <w:rStyle w:val="Hyperlink"/>
                <w:noProof/>
              </w:rPr>
              <w:t>FIG 3.1: shows the implementation of a Linear Feedback Shift Register</w:t>
            </w:r>
            <w:r>
              <w:rPr>
                <w:noProof/>
                <w:webHidden/>
              </w:rPr>
              <w:tab/>
            </w:r>
            <w:r>
              <w:rPr>
                <w:noProof/>
                <w:webHidden/>
              </w:rPr>
              <w:fldChar w:fldCharType="begin"/>
            </w:r>
            <w:r>
              <w:rPr>
                <w:noProof/>
                <w:webHidden/>
              </w:rPr>
              <w:instrText xml:space="preserve"> PAGEREF _Toc231804947 \h </w:instrText>
            </w:r>
            <w:r>
              <w:rPr>
                <w:noProof/>
                <w:webHidden/>
              </w:rPr>
            </w:r>
            <w:r>
              <w:rPr>
                <w:noProof/>
                <w:webHidden/>
              </w:rPr>
              <w:fldChar w:fldCharType="separate"/>
            </w:r>
            <w:r>
              <w:rPr>
                <w:noProof/>
                <w:webHidden/>
              </w:rPr>
              <w:t>9</w:t>
            </w:r>
            <w:r>
              <w:rPr>
                <w:noProof/>
                <w:webHidden/>
              </w:rPr>
              <w:fldChar w:fldCharType="end"/>
            </w:r>
          </w:hyperlink>
        </w:p>
        <w:p w14:paraId="2C59B0E2" w14:textId="40845960" w:rsidR="009E701A" w:rsidRDefault="009E701A">
          <w:pPr>
            <w:pStyle w:val="TOC1"/>
            <w:tabs>
              <w:tab w:val="right" w:leader="dot" w:pos="9350"/>
            </w:tabs>
            <w:rPr>
              <w:rFonts w:asciiTheme="minorHAnsi" w:eastAsiaTheme="minorEastAsia" w:hAnsiTheme="minorHAnsi" w:cstheme="minorBidi"/>
              <w:noProof/>
              <w:color w:val="auto"/>
            </w:rPr>
          </w:pPr>
          <w:hyperlink w:anchor="_Toc231804948" w:history="1">
            <w:r w:rsidRPr="005B45E8">
              <w:rPr>
                <w:rStyle w:val="Hyperlink"/>
                <w:noProof/>
              </w:rPr>
              <w:t>WEEK 4:</w:t>
            </w:r>
            <w:r w:rsidRPr="005B45E8">
              <w:rPr>
                <w:rStyle w:val="Hyperlink"/>
                <w:rFonts w:ascii="Times New Roman" w:eastAsia="Times New Roman" w:hAnsi="Times New Roman" w:cs="Times New Roman"/>
                <w:noProof/>
                <w:kern w:val="0"/>
                <w14:ligatures w14:val="none"/>
              </w:rPr>
              <w:t xml:space="preserve"> </w:t>
            </w:r>
            <w:r w:rsidRPr="005B45E8">
              <w:rPr>
                <w:rStyle w:val="Hyperlink"/>
                <w:noProof/>
              </w:rPr>
              <w:t>Advanced Encryptio</w:t>
            </w:r>
            <w:r w:rsidRPr="005B45E8">
              <w:rPr>
                <w:rStyle w:val="Hyperlink"/>
                <w:noProof/>
              </w:rPr>
              <w:t>n</w:t>
            </w:r>
            <w:r w:rsidRPr="005B45E8">
              <w:rPr>
                <w:rStyle w:val="Hyperlink"/>
                <w:noProof/>
              </w:rPr>
              <w:t xml:space="preserve"> Standard (AES) and Block Cipher Operations</w:t>
            </w:r>
            <w:r>
              <w:rPr>
                <w:noProof/>
                <w:webHidden/>
              </w:rPr>
              <w:tab/>
            </w:r>
            <w:r>
              <w:rPr>
                <w:noProof/>
                <w:webHidden/>
              </w:rPr>
              <w:fldChar w:fldCharType="begin"/>
            </w:r>
            <w:r>
              <w:rPr>
                <w:noProof/>
                <w:webHidden/>
              </w:rPr>
              <w:instrText xml:space="preserve"> PAGEREF _Toc231804948 \h </w:instrText>
            </w:r>
            <w:r>
              <w:rPr>
                <w:noProof/>
                <w:webHidden/>
              </w:rPr>
            </w:r>
            <w:r>
              <w:rPr>
                <w:noProof/>
                <w:webHidden/>
              </w:rPr>
              <w:fldChar w:fldCharType="separate"/>
            </w:r>
            <w:r>
              <w:rPr>
                <w:noProof/>
                <w:webHidden/>
              </w:rPr>
              <w:t>12</w:t>
            </w:r>
            <w:r>
              <w:rPr>
                <w:noProof/>
                <w:webHidden/>
              </w:rPr>
              <w:fldChar w:fldCharType="end"/>
            </w:r>
          </w:hyperlink>
        </w:p>
        <w:p w14:paraId="07E39463" w14:textId="41DEFECF" w:rsidR="009E701A" w:rsidRDefault="009E701A">
          <w:pPr>
            <w:pStyle w:val="TOC1"/>
            <w:tabs>
              <w:tab w:val="right" w:leader="dot" w:pos="9350"/>
            </w:tabs>
            <w:rPr>
              <w:rFonts w:asciiTheme="minorHAnsi" w:eastAsiaTheme="minorEastAsia" w:hAnsiTheme="minorHAnsi" w:cstheme="minorBidi"/>
              <w:noProof/>
              <w:color w:val="auto"/>
            </w:rPr>
          </w:pPr>
          <w:hyperlink w:anchor="_Toc231804949" w:history="1">
            <w:r w:rsidRPr="005B45E8">
              <w:rPr>
                <w:rStyle w:val="Hyperlink"/>
                <w:noProof/>
              </w:rPr>
              <w:t>FIG 4.1: shows the implementation of the Advanced Encryption Standard</w:t>
            </w:r>
            <w:r>
              <w:rPr>
                <w:noProof/>
                <w:webHidden/>
              </w:rPr>
              <w:tab/>
            </w:r>
            <w:r>
              <w:rPr>
                <w:noProof/>
                <w:webHidden/>
              </w:rPr>
              <w:fldChar w:fldCharType="begin"/>
            </w:r>
            <w:r>
              <w:rPr>
                <w:noProof/>
                <w:webHidden/>
              </w:rPr>
              <w:instrText xml:space="preserve"> PAGEREF _Toc231804949 \h </w:instrText>
            </w:r>
            <w:r>
              <w:rPr>
                <w:noProof/>
                <w:webHidden/>
              </w:rPr>
            </w:r>
            <w:r>
              <w:rPr>
                <w:noProof/>
                <w:webHidden/>
              </w:rPr>
              <w:fldChar w:fldCharType="separate"/>
            </w:r>
            <w:r>
              <w:rPr>
                <w:noProof/>
                <w:webHidden/>
              </w:rPr>
              <w:t>12</w:t>
            </w:r>
            <w:r>
              <w:rPr>
                <w:noProof/>
                <w:webHidden/>
              </w:rPr>
              <w:fldChar w:fldCharType="end"/>
            </w:r>
          </w:hyperlink>
        </w:p>
        <w:p w14:paraId="40C05BFA" w14:textId="5A856D5A" w:rsidR="009E701A" w:rsidRDefault="009E701A">
          <w:pPr>
            <w:pStyle w:val="TOC1"/>
            <w:tabs>
              <w:tab w:val="right" w:leader="dot" w:pos="9350"/>
            </w:tabs>
            <w:rPr>
              <w:rFonts w:asciiTheme="minorHAnsi" w:eastAsiaTheme="minorEastAsia" w:hAnsiTheme="minorHAnsi" w:cstheme="minorBidi"/>
              <w:noProof/>
              <w:color w:val="auto"/>
            </w:rPr>
          </w:pPr>
          <w:hyperlink w:anchor="_Toc231804950" w:history="1">
            <w:r w:rsidRPr="005B45E8">
              <w:rPr>
                <w:rStyle w:val="Hyperlink"/>
                <w:noProof/>
              </w:rPr>
              <w:t>FIG 4.2: demonstrates the generation of cryptographic keys</w:t>
            </w:r>
            <w:r>
              <w:rPr>
                <w:noProof/>
                <w:webHidden/>
              </w:rPr>
              <w:tab/>
            </w:r>
            <w:r>
              <w:rPr>
                <w:noProof/>
                <w:webHidden/>
              </w:rPr>
              <w:fldChar w:fldCharType="begin"/>
            </w:r>
            <w:r>
              <w:rPr>
                <w:noProof/>
                <w:webHidden/>
              </w:rPr>
              <w:instrText xml:space="preserve"> PAGEREF _Toc231804950 \h </w:instrText>
            </w:r>
            <w:r>
              <w:rPr>
                <w:noProof/>
                <w:webHidden/>
              </w:rPr>
            </w:r>
            <w:r>
              <w:rPr>
                <w:noProof/>
                <w:webHidden/>
              </w:rPr>
              <w:fldChar w:fldCharType="separate"/>
            </w:r>
            <w:r>
              <w:rPr>
                <w:noProof/>
                <w:webHidden/>
              </w:rPr>
              <w:t>13</w:t>
            </w:r>
            <w:r>
              <w:rPr>
                <w:noProof/>
                <w:webHidden/>
              </w:rPr>
              <w:fldChar w:fldCharType="end"/>
            </w:r>
          </w:hyperlink>
        </w:p>
        <w:p w14:paraId="2E9560A3" w14:textId="471085A5" w:rsidR="009E701A" w:rsidRDefault="009E701A">
          <w:pPr>
            <w:pStyle w:val="TOC1"/>
            <w:tabs>
              <w:tab w:val="right" w:leader="dot" w:pos="9350"/>
            </w:tabs>
            <w:rPr>
              <w:rFonts w:asciiTheme="minorHAnsi" w:eastAsiaTheme="minorEastAsia" w:hAnsiTheme="minorHAnsi" w:cstheme="minorBidi"/>
              <w:noProof/>
              <w:color w:val="auto"/>
            </w:rPr>
          </w:pPr>
          <w:hyperlink w:anchor="_Toc231804951" w:history="1">
            <w:r w:rsidRPr="005B45E8">
              <w:rPr>
                <w:rStyle w:val="Hyperlink"/>
                <w:noProof/>
              </w:rPr>
              <w:t>FIG 4.3: illustrates the encryption of a file using the AES algorithm</w:t>
            </w:r>
            <w:r>
              <w:rPr>
                <w:noProof/>
                <w:webHidden/>
              </w:rPr>
              <w:tab/>
            </w:r>
            <w:r>
              <w:rPr>
                <w:noProof/>
                <w:webHidden/>
              </w:rPr>
              <w:fldChar w:fldCharType="begin"/>
            </w:r>
            <w:r>
              <w:rPr>
                <w:noProof/>
                <w:webHidden/>
              </w:rPr>
              <w:instrText xml:space="preserve"> PAGEREF _Toc231804951 \h </w:instrText>
            </w:r>
            <w:r>
              <w:rPr>
                <w:noProof/>
                <w:webHidden/>
              </w:rPr>
            </w:r>
            <w:r>
              <w:rPr>
                <w:noProof/>
                <w:webHidden/>
              </w:rPr>
              <w:fldChar w:fldCharType="separate"/>
            </w:r>
            <w:r>
              <w:rPr>
                <w:noProof/>
                <w:webHidden/>
              </w:rPr>
              <w:t>13</w:t>
            </w:r>
            <w:r>
              <w:rPr>
                <w:noProof/>
                <w:webHidden/>
              </w:rPr>
              <w:fldChar w:fldCharType="end"/>
            </w:r>
          </w:hyperlink>
        </w:p>
        <w:p w14:paraId="33A90663" w14:textId="436DEE1B" w:rsidR="009E701A" w:rsidRDefault="009E701A">
          <w:pPr>
            <w:pStyle w:val="TOC1"/>
            <w:tabs>
              <w:tab w:val="right" w:leader="dot" w:pos="9350"/>
            </w:tabs>
            <w:rPr>
              <w:rFonts w:asciiTheme="minorHAnsi" w:eastAsiaTheme="minorEastAsia" w:hAnsiTheme="minorHAnsi" w:cstheme="minorBidi"/>
              <w:noProof/>
              <w:color w:val="auto"/>
            </w:rPr>
          </w:pPr>
          <w:hyperlink w:anchor="_Toc231804952" w:history="1">
            <w:r w:rsidRPr="005B45E8">
              <w:rPr>
                <w:rStyle w:val="Hyperlink"/>
                <w:noProof/>
              </w:rPr>
              <w:t>FIG 4.4: shows the results of performance testing conducted on the AES implementation</w:t>
            </w:r>
            <w:r>
              <w:rPr>
                <w:noProof/>
                <w:webHidden/>
              </w:rPr>
              <w:tab/>
            </w:r>
            <w:r>
              <w:rPr>
                <w:noProof/>
                <w:webHidden/>
              </w:rPr>
              <w:fldChar w:fldCharType="begin"/>
            </w:r>
            <w:r>
              <w:rPr>
                <w:noProof/>
                <w:webHidden/>
              </w:rPr>
              <w:instrText xml:space="preserve"> PAGEREF _Toc231804952 \h </w:instrText>
            </w:r>
            <w:r>
              <w:rPr>
                <w:noProof/>
                <w:webHidden/>
              </w:rPr>
            </w:r>
            <w:r>
              <w:rPr>
                <w:noProof/>
                <w:webHidden/>
              </w:rPr>
              <w:fldChar w:fldCharType="separate"/>
            </w:r>
            <w:r>
              <w:rPr>
                <w:noProof/>
                <w:webHidden/>
              </w:rPr>
              <w:t>14</w:t>
            </w:r>
            <w:r>
              <w:rPr>
                <w:noProof/>
                <w:webHidden/>
              </w:rPr>
              <w:fldChar w:fldCharType="end"/>
            </w:r>
          </w:hyperlink>
        </w:p>
        <w:p w14:paraId="7666CE24" w14:textId="1ED6BAC5" w:rsidR="009E701A" w:rsidRDefault="009E701A">
          <w:pPr>
            <w:pStyle w:val="TOC1"/>
            <w:tabs>
              <w:tab w:val="right" w:leader="dot" w:pos="9350"/>
            </w:tabs>
            <w:rPr>
              <w:rFonts w:asciiTheme="minorHAnsi" w:eastAsiaTheme="minorEastAsia" w:hAnsiTheme="minorHAnsi" w:cstheme="minorBidi"/>
              <w:noProof/>
              <w:color w:val="auto"/>
            </w:rPr>
          </w:pPr>
          <w:hyperlink w:anchor="_Toc231804953" w:history="1">
            <w:r w:rsidRPr="005B45E8">
              <w:rPr>
                <w:rStyle w:val="Hyperlink"/>
                <w:noProof/>
              </w:rPr>
              <w:t>WEEK 5: Implementation of RSA Encryption and Key Management</w:t>
            </w:r>
            <w:r>
              <w:rPr>
                <w:noProof/>
                <w:webHidden/>
              </w:rPr>
              <w:tab/>
            </w:r>
            <w:r>
              <w:rPr>
                <w:noProof/>
                <w:webHidden/>
              </w:rPr>
              <w:fldChar w:fldCharType="begin"/>
            </w:r>
            <w:r>
              <w:rPr>
                <w:noProof/>
                <w:webHidden/>
              </w:rPr>
              <w:instrText xml:space="preserve"> PAGEREF _Toc231804953 \h </w:instrText>
            </w:r>
            <w:r>
              <w:rPr>
                <w:noProof/>
                <w:webHidden/>
              </w:rPr>
            </w:r>
            <w:r>
              <w:rPr>
                <w:noProof/>
                <w:webHidden/>
              </w:rPr>
              <w:fldChar w:fldCharType="separate"/>
            </w:r>
            <w:r>
              <w:rPr>
                <w:noProof/>
                <w:webHidden/>
              </w:rPr>
              <w:t>15</w:t>
            </w:r>
            <w:r>
              <w:rPr>
                <w:noProof/>
                <w:webHidden/>
              </w:rPr>
              <w:fldChar w:fldCharType="end"/>
            </w:r>
          </w:hyperlink>
        </w:p>
        <w:p w14:paraId="60FF3489" w14:textId="46937F51" w:rsidR="009E701A" w:rsidRDefault="009E701A">
          <w:pPr>
            <w:pStyle w:val="TOC1"/>
            <w:tabs>
              <w:tab w:val="right" w:leader="dot" w:pos="9350"/>
            </w:tabs>
            <w:rPr>
              <w:rFonts w:asciiTheme="minorHAnsi" w:eastAsiaTheme="minorEastAsia" w:hAnsiTheme="minorHAnsi" w:cstheme="minorBidi"/>
              <w:noProof/>
              <w:color w:val="auto"/>
            </w:rPr>
          </w:pPr>
          <w:hyperlink w:anchor="_Toc231804954" w:history="1">
            <w:r w:rsidRPr="005B45E8">
              <w:rPr>
                <w:rStyle w:val="Hyperlink"/>
                <w:noProof/>
              </w:rPr>
              <w:t>FIG 5.1: shows the generation of an RSA public and private key pair</w:t>
            </w:r>
            <w:r>
              <w:rPr>
                <w:noProof/>
                <w:webHidden/>
              </w:rPr>
              <w:tab/>
            </w:r>
            <w:r>
              <w:rPr>
                <w:noProof/>
                <w:webHidden/>
              </w:rPr>
              <w:fldChar w:fldCharType="begin"/>
            </w:r>
            <w:r>
              <w:rPr>
                <w:noProof/>
                <w:webHidden/>
              </w:rPr>
              <w:instrText xml:space="preserve"> PAGEREF _Toc231804954 \h </w:instrText>
            </w:r>
            <w:r>
              <w:rPr>
                <w:noProof/>
                <w:webHidden/>
              </w:rPr>
            </w:r>
            <w:r>
              <w:rPr>
                <w:noProof/>
                <w:webHidden/>
              </w:rPr>
              <w:fldChar w:fldCharType="separate"/>
            </w:r>
            <w:r>
              <w:rPr>
                <w:noProof/>
                <w:webHidden/>
              </w:rPr>
              <w:t>15</w:t>
            </w:r>
            <w:r>
              <w:rPr>
                <w:noProof/>
                <w:webHidden/>
              </w:rPr>
              <w:fldChar w:fldCharType="end"/>
            </w:r>
          </w:hyperlink>
        </w:p>
        <w:p w14:paraId="398F568B" w14:textId="385BE19A" w:rsidR="009E701A" w:rsidRDefault="009E701A">
          <w:pPr>
            <w:pStyle w:val="TOC1"/>
            <w:tabs>
              <w:tab w:val="right" w:leader="dot" w:pos="9350"/>
            </w:tabs>
            <w:rPr>
              <w:rFonts w:asciiTheme="minorHAnsi" w:eastAsiaTheme="minorEastAsia" w:hAnsiTheme="minorHAnsi" w:cstheme="minorBidi"/>
              <w:noProof/>
              <w:color w:val="auto"/>
            </w:rPr>
          </w:pPr>
          <w:hyperlink w:anchor="_Toc231804955" w:history="1">
            <w:r w:rsidRPr="005B45E8">
              <w:rPr>
                <w:rStyle w:val="Hyperlink"/>
                <w:noProof/>
              </w:rPr>
              <w:t>FIG 5.2: demonstrates the encryption of a message using the RSA public key</w:t>
            </w:r>
            <w:r>
              <w:rPr>
                <w:noProof/>
                <w:webHidden/>
              </w:rPr>
              <w:tab/>
            </w:r>
            <w:r>
              <w:rPr>
                <w:noProof/>
                <w:webHidden/>
              </w:rPr>
              <w:fldChar w:fldCharType="begin"/>
            </w:r>
            <w:r>
              <w:rPr>
                <w:noProof/>
                <w:webHidden/>
              </w:rPr>
              <w:instrText xml:space="preserve"> PAGEREF _Toc231804955 \h </w:instrText>
            </w:r>
            <w:r>
              <w:rPr>
                <w:noProof/>
                <w:webHidden/>
              </w:rPr>
            </w:r>
            <w:r>
              <w:rPr>
                <w:noProof/>
                <w:webHidden/>
              </w:rPr>
              <w:fldChar w:fldCharType="separate"/>
            </w:r>
            <w:r>
              <w:rPr>
                <w:noProof/>
                <w:webHidden/>
              </w:rPr>
              <w:t>16</w:t>
            </w:r>
            <w:r>
              <w:rPr>
                <w:noProof/>
                <w:webHidden/>
              </w:rPr>
              <w:fldChar w:fldCharType="end"/>
            </w:r>
          </w:hyperlink>
        </w:p>
        <w:p w14:paraId="4AF7E61E" w14:textId="3CE0DE25" w:rsidR="009E701A" w:rsidRDefault="009E701A">
          <w:pPr>
            <w:pStyle w:val="TOC1"/>
            <w:tabs>
              <w:tab w:val="right" w:leader="dot" w:pos="9350"/>
            </w:tabs>
            <w:rPr>
              <w:rFonts w:asciiTheme="minorHAnsi" w:eastAsiaTheme="minorEastAsia" w:hAnsiTheme="minorHAnsi" w:cstheme="minorBidi"/>
              <w:noProof/>
              <w:color w:val="auto"/>
            </w:rPr>
          </w:pPr>
          <w:hyperlink w:anchor="_Toc231804956" w:history="1">
            <w:r w:rsidRPr="005B45E8">
              <w:rPr>
                <w:rStyle w:val="Hyperlink"/>
                <w:noProof/>
              </w:rPr>
              <w:t>FIG 5.3: presents the successful decryption of encrypted data using the RSA private key.</w:t>
            </w:r>
            <w:r>
              <w:rPr>
                <w:noProof/>
                <w:webHidden/>
              </w:rPr>
              <w:tab/>
            </w:r>
            <w:r>
              <w:rPr>
                <w:noProof/>
                <w:webHidden/>
              </w:rPr>
              <w:fldChar w:fldCharType="begin"/>
            </w:r>
            <w:r>
              <w:rPr>
                <w:noProof/>
                <w:webHidden/>
              </w:rPr>
              <w:instrText xml:space="preserve"> PAGEREF _Toc231804956 \h </w:instrText>
            </w:r>
            <w:r>
              <w:rPr>
                <w:noProof/>
                <w:webHidden/>
              </w:rPr>
            </w:r>
            <w:r>
              <w:rPr>
                <w:noProof/>
                <w:webHidden/>
              </w:rPr>
              <w:fldChar w:fldCharType="separate"/>
            </w:r>
            <w:r>
              <w:rPr>
                <w:noProof/>
                <w:webHidden/>
              </w:rPr>
              <w:t>16</w:t>
            </w:r>
            <w:r>
              <w:rPr>
                <w:noProof/>
                <w:webHidden/>
              </w:rPr>
              <w:fldChar w:fldCharType="end"/>
            </w:r>
          </w:hyperlink>
        </w:p>
        <w:p w14:paraId="7D4E4578" w14:textId="74178761" w:rsidR="009E701A" w:rsidRDefault="009E701A" w:rsidP="009E701A">
          <w:pPr>
            <w:pStyle w:val="TOC1"/>
            <w:tabs>
              <w:tab w:val="right" w:leader="dot" w:pos="9350"/>
            </w:tabs>
            <w:rPr>
              <w:rFonts w:asciiTheme="minorHAnsi" w:eastAsiaTheme="minorEastAsia" w:hAnsiTheme="minorHAnsi" w:cstheme="minorBidi"/>
              <w:noProof/>
              <w:color w:val="auto"/>
            </w:rPr>
          </w:pPr>
          <w:hyperlink w:anchor="_Toc231804957" w:history="1">
            <w:r w:rsidRPr="005B45E8">
              <w:rPr>
                <w:rStyle w:val="Hyperlink"/>
                <w:noProof/>
              </w:rPr>
              <w:t>FIG 5.4: Illustrates a secure communication</w:t>
            </w:r>
            <w:r>
              <w:rPr>
                <w:noProof/>
                <w:webHidden/>
              </w:rPr>
              <w:tab/>
            </w:r>
            <w:r>
              <w:rPr>
                <w:noProof/>
                <w:webHidden/>
              </w:rPr>
              <w:fldChar w:fldCharType="begin"/>
            </w:r>
            <w:r>
              <w:rPr>
                <w:noProof/>
                <w:webHidden/>
              </w:rPr>
              <w:instrText xml:space="preserve"> PAGEREF _Toc231804957 \h </w:instrText>
            </w:r>
            <w:r>
              <w:rPr>
                <w:noProof/>
                <w:webHidden/>
              </w:rPr>
            </w:r>
            <w:r>
              <w:rPr>
                <w:noProof/>
                <w:webHidden/>
              </w:rPr>
              <w:fldChar w:fldCharType="separate"/>
            </w:r>
            <w:r>
              <w:rPr>
                <w:noProof/>
                <w:webHidden/>
              </w:rPr>
              <w:t>17</w:t>
            </w:r>
            <w:r>
              <w:rPr>
                <w:noProof/>
                <w:webHidden/>
              </w:rPr>
              <w:fldChar w:fldCharType="end"/>
            </w:r>
          </w:hyperlink>
        </w:p>
        <w:p w14:paraId="3ECC0873" w14:textId="6BD140BB" w:rsidR="009E701A" w:rsidRDefault="009E701A">
          <w:pPr>
            <w:pStyle w:val="TOC1"/>
            <w:tabs>
              <w:tab w:val="right" w:leader="dot" w:pos="9350"/>
            </w:tabs>
            <w:rPr>
              <w:rFonts w:asciiTheme="minorHAnsi" w:eastAsiaTheme="minorEastAsia" w:hAnsiTheme="minorHAnsi" w:cstheme="minorBidi"/>
              <w:noProof/>
              <w:color w:val="auto"/>
            </w:rPr>
          </w:pPr>
          <w:hyperlink w:anchor="_Toc231804959" w:history="1">
            <w:r w:rsidRPr="005B45E8">
              <w:rPr>
                <w:rStyle w:val="Hyperlink"/>
                <w:noProof/>
              </w:rPr>
              <w:t>FIG 5.5: shows the results of testing and validating the RSA</w:t>
            </w:r>
            <w:r>
              <w:rPr>
                <w:noProof/>
                <w:webHidden/>
              </w:rPr>
              <w:tab/>
            </w:r>
            <w:r>
              <w:rPr>
                <w:noProof/>
                <w:webHidden/>
              </w:rPr>
              <w:fldChar w:fldCharType="begin"/>
            </w:r>
            <w:r>
              <w:rPr>
                <w:noProof/>
                <w:webHidden/>
              </w:rPr>
              <w:instrText xml:space="preserve"> PAGEREF _Toc231804959 \h </w:instrText>
            </w:r>
            <w:r>
              <w:rPr>
                <w:noProof/>
                <w:webHidden/>
              </w:rPr>
            </w:r>
            <w:r>
              <w:rPr>
                <w:noProof/>
                <w:webHidden/>
              </w:rPr>
              <w:fldChar w:fldCharType="separate"/>
            </w:r>
            <w:r>
              <w:rPr>
                <w:noProof/>
                <w:webHidden/>
              </w:rPr>
              <w:t>17</w:t>
            </w:r>
            <w:r>
              <w:rPr>
                <w:noProof/>
                <w:webHidden/>
              </w:rPr>
              <w:fldChar w:fldCharType="end"/>
            </w:r>
          </w:hyperlink>
        </w:p>
        <w:p w14:paraId="03763478" w14:textId="55AD28C3" w:rsidR="009E701A" w:rsidRDefault="009E701A">
          <w:r>
            <w:rPr>
              <w:b/>
              <w:bCs/>
              <w:noProof/>
            </w:rPr>
            <w:fldChar w:fldCharType="end"/>
          </w:r>
        </w:p>
      </w:sdtContent>
    </w:sdt>
    <w:p w14:paraId="7F5B06D2" w14:textId="2A5112D8" w:rsidR="00325043" w:rsidRDefault="00325043">
      <w:pPr>
        <w:spacing w:after="160" w:line="278" w:lineRule="auto"/>
        <w:ind w:left="0" w:firstLine="0"/>
      </w:pPr>
      <w:r>
        <w:br w:type="page"/>
      </w:r>
    </w:p>
    <w:p w14:paraId="2BF81545" w14:textId="39620158" w:rsidR="00D16C0B" w:rsidRPr="00D16C0B" w:rsidRDefault="00E56B84" w:rsidP="00D16C0B">
      <w:pPr>
        <w:spacing w:after="367" w:line="259" w:lineRule="auto"/>
        <w:ind w:left="720" w:right="57" w:firstLine="0"/>
        <w:rPr>
          <w:rFonts w:asciiTheme="majorHAnsi" w:eastAsiaTheme="majorEastAsia" w:hAnsiTheme="majorHAnsi" w:cstheme="majorBidi"/>
          <w:color w:val="0F4761" w:themeColor="accent1" w:themeShade="BF"/>
          <w:sz w:val="28"/>
          <w:szCs w:val="40"/>
        </w:rPr>
      </w:pPr>
      <w:bookmarkStart w:id="0" w:name="_Toc231804938"/>
      <w:r w:rsidRPr="007075B6">
        <w:rPr>
          <w:rStyle w:val="Heading1Char"/>
        </w:rPr>
        <w:lastRenderedPageBreak/>
        <w:t>WEEK 1</w:t>
      </w:r>
      <w:r w:rsidR="00550919">
        <w:rPr>
          <w:rStyle w:val="Heading1Char"/>
        </w:rPr>
        <w:t>:</w:t>
      </w:r>
      <w:bookmarkEnd w:id="0"/>
      <w:r w:rsidR="00D16C0B" w:rsidRPr="00D16C0B">
        <w:rPr>
          <w:rFonts w:ascii="Times New Roman" w:eastAsia="Times New Roman" w:hAnsi="Times New Roman" w:cs="Times New Roman"/>
          <w:color w:val="auto"/>
          <w:kern w:val="0"/>
          <w14:ligatures w14:val="none"/>
        </w:rPr>
        <w:t xml:space="preserve"> </w:t>
      </w:r>
      <w:r w:rsidR="00D16C0B" w:rsidRPr="00D16C0B">
        <w:rPr>
          <w:rFonts w:asciiTheme="majorHAnsi" w:eastAsiaTheme="majorEastAsia" w:hAnsiTheme="majorHAnsi" w:cstheme="majorBidi"/>
          <w:color w:val="0F4761" w:themeColor="accent1" w:themeShade="BF"/>
          <w:sz w:val="28"/>
          <w:szCs w:val="40"/>
        </w:rPr>
        <w:t>Installation and Configuration of Cryptography Development Environment</w:t>
      </w:r>
    </w:p>
    <w:p w14:paraId="742C9E85" w14:textId="6754C04C" w:rsidR="00BD7A00" w:rsidRDefault="00DA6294" w:rsidP="00BD7A00">
      <w:pPr>
        <w:spacing w:after="367" w:line="259" w:lineRule="auto"/>
        <w:ind w:left="720" w:right="57" w:firstLine="0"/>
        <w:rPr>
          <w:b/>
          <w:bCs/>
          <w:sz w:val="32"/>
          <w:szCs w:val="32"/>
        </w:rPr>
      </w:pPr>
      <w:r>
        <w:rPr>
          <w:noProof/>
        </w:rPr>
        <w:drawing>
          <wp:inline distT="0" distB="0" distL="0" distR="0" wp14:anchorId="5FDA591D" wp14:editId="20DEBA11">
            <wp:extent cx="5930900" cy="2705100"/>
            <wp:effectExtent l="0" t="0" r="0" b="0"/>
            <wp:docPr id="214118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0900" cy="2705100"/>
                    </a:xfrm>
                    <a:prstGeom prst="rect">
                      <a:avLst/>
                    </a:prstGeom>
                    <a:noFill/>
                    <a:ln>
                      <a:noFill/>
                    </a:ln>
                  </pic:spPr>
                </pic:pic>
              </a:graphicData>
            </a:graphic>
          </wp:inline>
        </w:drawing>
      </w:r>
    </w:p>
    <w:p w14:paraId="65778301" w14:textId="68C95F7D" w:rsidR="00AE4CFE" w:rsidRPr="00C4086D" w:rsidRDefault="00AE4CFE" w:rsidP="00C7552E">
      <w:pPr>
        <w:pStyle w:val="NoSpacing"/>
      </w:pPr>
      <w:bookmarkStart w:id="1" w:name="_Toc231804939"/>
      <w:r w:rsidRPr="00A21E08">
        <w:rPr>
          <w:rStyle w:val="Heading1Char"/>
        </w:rPr>
        <w:t>F</w:t>
      </w:r>
      <w:r w:rsidR="003C4C61" w:rsidRPr="00A21E08">
        <w:rPr>
          <w:rStyle w:val="Heading1Char"/>
        </w:rPr>
        <w:t>IG 1.1:</w:t>
      </w:r>
      <w:r w:rsidR="002A1F5E" w:rsidRPr="00A21E08">
        <w:rPr>
          <w:rStyle w:val="Heading1Char"/>
        </w:rPr>
        <w:t xml:space="preserve"> </w:t>
      </w:r>
      <w:r w:rsidR="00C4086D" w:rsidRPr="00A21E08">
        <w:rPr>
          <w:rStyle w:val="Heading1Char"/>
        </w:rPr>
        <w:t>confirms the successful installation of Python</w:t>
      </w:r>
      <w:bookmarkEnd w:id="1"/>
      <w:r w:rsidR="00C4086D" w:rsidRPr="00C4086D">
        <w:t xml:space="preserve"> , establishing the development environment required for implementing and testing cryptographic applications.</w:t>
      </w:r>
    </w:p>
    <w:p w14:paraId="5D77B980" w14:textId="2678F7BA" w:rsidR="00BD7A00" w:rsidRDefault="00DA6294" w:rsidP="00BD7A00">
      <w:pPr>
        <w:spacing w:after="367" w:line="259" w:lineRule="auto"/>
        <w:ind w:left="10" w:right="57" w:hanging="10"/>
      </w:pPr>
      <w:r>
        <w:rPr>
          <w:noProof/>
        </w:rPr>
        <w:drawing>
          <wp:inline distT="0" distB="0" distL="0" distR="0" wp14:anchorId="532A6BB5" wp14:editId="6D563FE9">
            <wp:extent cx="5930900" cy="3276600"/>
            <wp:effectExtent l="0" t="0" r="0" b="0"/>
            <wp:docPr id="75015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0900" cy="3276600"/>
                    </a:xfrm>
                    <a:prstGeom prst="rect">
                      <a:avLst/>
                    </a:prstGeom>
                    <a:noFill/>
                    <a:ln>
                      <a:noFill/>
                    </a:ln>
                  </pic:spPr>
                </pic:pic>
              </a:graphicData>
            </a:graphic>
          </wp:inline>
        </w:drawing>
      </w:r>
    </w:p>
    <w:p w14:paraId="4C7E2807" w14:textId="77FB1F71" w:rsidR="00832618" w:rsidRDefault="00BB4399" w:rsidP="003A3C4D">
      <w:pPr>
        <w:spacing w:after="367" w:line="259" w:lineRule="auto"/>
        <w:ind w:left="10" w:right="57" w:hanging="10"/>
      </w:pPr>
      <w:bookmarkStart w:id="2" w:name="_Toc231804940"/>
      <w:r w:rsidRPr="00A21E08">
        <w:rPr>
          <w:rStyle w:val="Heading1Char"/>
        </w:rPr>
        <w:t>FIG 1.2 :</w:t>
      </w:r>
      <w:r w:rsidR="006B0D98" w:rsidRPr="00A21E08">
        <w:rPr>
          <w:rStyle w:val="Heading1Char"/>
        </w:rPr>
        <w:t xml:space="preserve"> </w:t>
      </w:r>
      <w:r w:rsidR="006B0D98" w:rsidRPr="00A21E08">
        <w:rPr>
          <w:rStyle w:val="Heading1Char"/>
        </w:rPr>
        <w:t>verifies the successful installation of cryptographic libraries</w:t>
      </w:r>
      <w:bookmarkEnd w:id="2"/>
      <w:r w:rsidR="006B0D98" w:rsidRPr="006B0D98">
        <w:t xml:space="preserve"> using the Python package manager (pip). These libraries provide encryption, decryption, hashing, and key management functions required for developing secure cryptographic solutions.</w:t>
      </w:r>
    </w:p>
    <w:p w14:paraId="1E655D0E" w14:textId="77777777" w:rsidR="003A3C4D" w:rsidRDefault="003A3C4D">
      <w:pPr>
        <w:spacing w:after="160" w:line="278" w:lineRule="auto"/>
        <w:ind w:left="0" w:firstLine="0"/>
      </w:pPr>
      <w:r>
        <w:rPr>
          <w:noProof/>
        </w:rPr>
        <w:lastRenderedPageBreak/>
        <w:drawing>
          <wp:inline distT="0" distB="0" distL="0" distR="0" wp14:anchorId="64DA8105" wp14:editId="4E64F006">
            <wp:extent cx="5937250" cy="4140200"/>
            <wp:effectExtent l="0" t="0" r="6350" b="0"/>
            <wp:docPr id="7393282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4140200"/>
                    </a:xfrm>
                    <a:prstGeom prst="rect">
                      <a:avLst/>
                    </a:prstGeom>
                    <a:noFill/>
                    <a:ln>
                      <a:noFill/>
                    </a:ln>
                  </pic:spPr>
                </pic:pic>
              </a:graphicData>
            </a:graphic>
          </wp:inline>
        </w:drawing>
      </w:r>
    </w:p>
    <w:p w14:paraId="3CC0D0AB" w14:textId="1A3EA724" w:rsidR="003A3C4D" w:rsidRDefault="00852380">
      <w:pPr>
        <w:spacing w:after="160" w:line="278" w:lineRule="auto"/>
        <w:ind w:left="0" w:firstLine="0"/>
      </w:pPr>
      <w:bookmarkStart w:id="3" w:name="_Toc231804941"/>
      <w:r w:rsidRPr="00CA259A">
        <w:rPr>
          <w:rStyle w:val="Heading1Char"/>
        </w:rPr>
        <w:t>FIG 1.3 :</w:t>
      </w:r>
      <w:r w:rsidR="00CA259A" w:rsidRPr="00CA259A">
        <w:rPr>
          <w:rStyle w:val="Heading1Char"/>
        </w:rPr>
        <w:t xml:space="preserve"> </w:t>
      </w:r>
      <w:r w:rsidR="00CA259A" w:rsidRPr="00CA259A">
        <w:rPr>
          <w:rStyle w:val="Heading1Char"/>
        </w:rPr>
        <w:t>shows the successful initialization of the GitHub repository</w:t>
      </w:r>
      <w:bookmarkEnd w:id="3"/>
      <w:r w:rsidR="00CA259A" w:rsidRPr="00CA259A">
        <w:t xml:space="preserve"> and the first project commit. This establishes version control for tracking project changes, maintaining backups, and supporting collaborative software development practices.</w:t>
      </w:r>
    </w:p>
    <w:p w14:paraId="4C120504" w14:textId="77777777" w:rsidR="003A3C4D" w:rsidRDefault="003A3C4D" w:rsidP="003A3C4D">
      <w:pPr>
        <w:spacing w:after="160" w:line="278" w:lineRule="auto"/>
        <w:ind w:left="0" w:firstLine="0"/>
      </w:pPr>
      <w:r w:rsidRPr="00875536">
        <w:t>The cryptography environment was successfully established by installing Python, VS Code, OpenSSL, and required libraries. An encryption script was executed successfully, and version control was set up using GitHub. The environment is now ready for implementing and testing cryptographic applications.</w:t>
      </w:r>
    </w:p>
    <w:p w14:paraId="5ABD4952" w14:textId="31AFB508" w:rsidR="00875536" w:rsidRDefault="00875536">
      <w:pPr>
        <w:spacing w:after="160" w:line="278" w:lineRule="auto"/>
        <w:ind w:left="0" w:firstLine="0"/>
      </w:pPr>
      <w:r>
        <w:br w:type="page"/>
      </w:r>
    </w:p>
    <w:p w14:paraId="4FDAEE31" w14:textId="77777777" w:rsidR="00BB4399" w:rsidRDefault="00BB4399" w:rsidP="00BD7A00">
      <w:pPr>
        <w:spacing w:after="367" w:line="259" w:lineRule="auto"/>
        <w:ind w:left="10" w:right="57" w:hanging="10"/>
      </w:pPr>
    </w:p>
    <w:p w14:paraId="0C479BEC" w14:textId="77777777" w:rsidR="00CC02E2" w:rsidRDefault="00622371" w:rsidP="00CC02E2">
      <w:pPr>
        <w:pStyle w:val="Heading1"/>
      </w:pPr>
      <w:bookmarkStart w:id="4" w:name="_Toc231804942"/>
      <w:r>
        <w:t xml:space="preserve">WEEK 2: </w:t>
      </w:r>
      <w:r w:rsidR="00CC02E2" w:rsidRPr="00CC02E2">
        <w:t>Implementation of Classical Encryption Algorithms</w:t>
      </w:r>
      <w:bookmarkEnd w:id="4"/>
    </w:p>
    <w:p w14:paraId="2D733D7A" w14:textId="50E1800B" w:rsidR="00CC02E2" w:rsidRPr="00CC02E2" w:rsidRDefault="005B6064" w:rsidP="00CC02E2">
      <w:r>
        <w:rPr>
          <w:noProof/>
        </w:rPr>
        <w:drawing>
          <wp:inline distT="0" distB="0" distL="0" distR="0" wp14:anchorId="58132A89" wp14:editId="75FA0587">
            <wp:extent cx="5924550" cy="3581400"/>
            <wp:effectExtent l="0" t="0" r="0" b="0"/>
            <wp:docPr id="103616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3581400"/>
                    </a:xfrm>
                    <a:prstGeom prst="rect">
                      <a:avLst/>
                    </a:prstGeom>
                    <a:noFill/>
                    <a:ln>
                      <a:noFill/>
                    </a:ln>
                  </pic:spPr>
                </pic:pic>
              </a:graphicData>
            </a:graphic>
          </wp:inline>
        </w:drawing>
      </w:r>
    </w:p>
    <w:p w14:paraId="12B93978" w14:textId="75AA3093" w:rsidR="004E1892" w:rsidRDefault="007F03FA">
      <w:bookmarkStart w:id="5" w:name="_Toc231804943"/>
      <w:r w:rsidRPr="00A21E08">
        <w:rPr>
          <w:rStyle w:val="Heading1Char"/>
        </w:rPr>
        <w:t>FIG 2.1:</w:t>
      </w:r>
      <w:r w:rsidR="005C490D" w:rsidRPr="00A21E08">
        <w:rPr>
          <w:rStyle w:val="Heading1Char"/>
        </w:rPr>
        <w:t xml:space="preserve"> </w:t>
      </w:r>
      <w:r w:rsidR="005C490D" w:rsidRPr="00A21E08">
        <w:rPr>
          <w:rStyle w:val="Heading1Char"/>
        </w:rPr>
        <w:t>shows the implementation of the Caesar Cipher algorithm</w:t>
      </w:r>
      <w:bookmarkEnd w:id="5"/>
      <w:r w:rsidR="005C490D" w:rsidRPr="005C490D">
        <w:t>, where plaintext characters are shifted by a fixed number of positions in the alphabet. This demonstrates the basic principles of substitution-based encryption.</w:t>
      </w:r>
    </w:p>
    <w:p w14:paraId="4AED2C10" w14:textId="42047DB0" w:rsidR="00112B80" w:rsidRPr="00B7182C" w:rsidRDefault="00E545F2" w:rsidP="00B7182C">
      <w:pPr>
        <w:pStyle w:val="NoSpacing"/>
        <w:rPr>
          <w:rStyle w:val="Heading1Char"/>
          <w:rFonts w:ascii="Calibri" w:hAnsi="Calibri" w:cs="Calibri"/>
          <w:sz w:val="22"/>
          <w:szCs w:val="22"/>
        </w:rPr>
      </w:pPr>
      <w:r>
        <w:rPr>
          <w:noProof/>
        </w:rPr>
        <w:lastRenderedPageBreak/>
        <w:drawing>
          <wp:inline distT="0" distB="0" distL="0" distR="0" wp14:anchorId="09D183B9" wp14:editId="0E2393F4">
            <wp:extent cx="5937250" cy="6184900"/>
            <wp:effectExtent l="0" t="0" r="6350" b="6350"/>
            <wp:docPr id="1514932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6184900"/>
                    </a:xfrm>
                    <a:prstGeom prst="rect">
                      <a:avLst/>
                    </a:prstGeom>
                    <a:noFill/>
                    <a:ln>
                      <a:noFill/>
                    </a:ln>
                  </pic:spPr>
                </pic:pic>
              </a:graphicData>
            </a:graphic>
          </wp:inline>
        </w:drawing>
      </w:r>
      <w:r w:rsidR="00651AA9" w:rsidRPr="00B7182C">
        <w:rPr>
          <w:rStyle w:val="Heading1Char"/>
        </w:rPr>
        <w:t xml:space="preserve">FIG 2.2: </w:t>
      </w:r>
      <w:r w:rsidR="00243650" w:rsidRPr="00B7182C">
        <w:rPr>
          <w:rStyle w:val="Heading1Char"/>
        </w:rPr>
        <w:t>demonstrates the input validation</w:t>
      </w:r>
      <w:r w:rsidR="00243650" w:rsidRPr="00243650">
        <w:rPr>
          <w:rFonts w:asciiTheme="majorHAnsi" w:hAnsiTheme="majorHAnsi" w:cstheme="majorBidi"/>
          <w:sz w:val="28"/>
          <w:szCs w:val="40"/>
        </w:rPr>
        <w:t xml:space="preserve"> </w:t>
      </w:r>
      <w:r w:rsidR="00243650" w:rsidRPr="00B7182C">
        <w:t>mechanism that checks user entries before processing encryption or decryption requests. This helps prevent errors caused by invalid keys, empty messages, or unsupported characters.</w:t>
      </w:r>
    </w:p>
    <w:p w14:paraId="55A2B39F" w14:textId="53DFC749" w:rsidR="005C490D" w:rsidRDefault="00C6573C" w:rsidP="003F5DBD">
      <w:bookmarkStart w:id="6" w:name="_Toc231804944"/>
      <w:r>
        <w:rPr>
          <w:rStyle w:val="Heading1Char"/>
          <w:noProof/>
        </w:rPr>
        <w:lastRenderedPageBreak/>
        <w:drawing>
          <wp:inline distT="0" distB="0" distL="0" distR="0" wp14:anchorId="049FC83C" wp14:editId="6D6CD5C4">
            <wp:extent cx="5930900" cy="5289550"/>
            <wp:effectExtent l="0" t="0" r="0" b="6350"/>
            <wp:docPr id="156478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900" cy="5289550"/>
                    </a:xfrm>
                    <a:prstGeom prst="rect">
                      <a:avLst/>
                    </a:prstGeom>
                    <a:noFill/>
                    <a:ln>
                      <a:noFill/>
                    </a:ln>
                  </pic:spPr>
                </pic:pic>
              </a:graphicData>
            </a:graphic>
          </wp:inline>
        </w:drawing>
      </w:r>
      <w:bookmarkEnd w:id="6"/>
    </w:p>
    <w:p w14:paraId="776715E5" w14:textId="529463FE" w:rsidR="00581F36" w:rsidRDefault="00581F36">
      <w:bookmarkStart w:id="7" w:name="_Toc231804945"/>
      <w:r w:rsidRPr="0012636C">
        <w:rPr>
          <w:rStyle w:val="Heading1Char"/>
        </w:rPr>
        <w:t xml:space="preserve">FIG 2.3: </w:t>
      </w:r>
      <w:r w:rsidR="00112B80" w:rsidRPr="0012636C">
        <w:rPr>
          <w:rStyle w:val="Heading1Char"/>
        </w:rPr>
        <w:t>illustrates the Vigenère Cipher encryption process</w:t>
      </w:r>
      <w:bookmarkEnd w:id="7"/>
      <w:r w:rsidR="00112B80" w:rsidRPr="00112B80">
        <w:t xml:space="preserve"> using a keyword to generate multiple character shifts. This polyalphabetic technique provides stronger security than a simple Caesar Cipher by reducing predictable patterns in encrypted text.</w:t>
      </w:r>
    </w:p>
    <w:p w14:paraId="508BE0D6" w14:textId="77777777" w:rsidR="00270017" w:rsidRDefault="00270017"/>
    <w:p w14:paraId="47FC5FA1" w14:textId="4F48C305" w:rsidR="005C1DDC" w:rsidRDefault="00270017">
      <w:r w:rsidRPr="00270017">
        <w:t>This week, I learned how classical encryption algorithms transform plaintext into ciphertext using mathematical rules and secret keys. The implementation highlighted the importance of key management in securing data. Testing revealed weaknesses such as susceptibility to frequency analysis and brute-force attacks in traditional ciphers.</w:t>
      </w:r>
    </w:p>
    <w:p w14:paraId="356E6E8F" w14:textId="77777777" w:rsidR="005C1DDC" w:rsidRDefault="005C1DDC">
      <w:pPr>
        <w:spacing w:after="160" w:line="278" w:lineRule="auto"/>
        <w:ind w:left="0" w:firstLine="0"/>
      </w:pPr>
      <w:r>
        <w:br w:type="page"/>
      </w:r>
    </w:p>
    <w:p w14:paraId="2B79F796" w14:textId="2A2C3C95" w:rsidR="00202B99" w:rsidRDefault="00564BA8" w:rsidP="00202B99">
      <w:pPr>
        <w:pStyle w:val="Heading1"/>
      </w:pPr>
      <w:bookmarkStart w:id="8" w:name="_Toc231804946"/>
      <w:r>
        <w:lastRenderedPageBreak/>
        <w:t>WEEK 3:</w:t>
      </w:r>
      <w:r w:rsidR="00202B99" w:rsidRPr="00202B99">
        <w:rPr>
          <w:rFonts w:ascii="Times New Roman" w:eastAsia="Times New Roman" w:hAnsi="Times New Roman" w:cs="Times New Roman"/>
          <w:color w:val="auto"/>
          <w:kern w:val="0"/>
          <w14:ligatures w14:val="none"/>
        </w:rPr>
        <w:t xml:space="preserve"> </w:t>
      </w:r>
      <w:r w:rsidR="00202B99" w:rsidRPr="00202B99">
        <w:t>Implementation of Stream Cipher Systems and Random Sequence Analysis</w:t>
      </w:r>
      <w:bookmarkEnd w:id="8"/>
    </w:p>
    <w:p w14:paraId="43B92F27" w14:textId="0083FF13" w:rsidR="00202B99" w:rsidRPr="00202B99" w:rsidRDefault="00D564D2" w:rsidP="00202B99">
      <w:r>
        <w:rPr>
          <w:noProof/>
        </w:rPr>
        <w:drawing>
          <wp:inline distT="0" distB="0" distL="0" distR="0" wp14:anchorId="6F1E5E3F" wp14:editId="62DD2AA8">
            <wp:extent cx="5930900" cy="4718050"/>
            <wp:effectExtent l="0" t="0" r="0" b="6350"/>
            <wp:docPr id="268898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900" cy="4718050"/>
                    </a:xfrm>
                    <a:prstGeom prst="rect">
                      <a:avLst/>
                    </a:prstGeom>
                    <a:noFill/>
                    <a:ln>
                      <a:noFill/>
                    </a:ln>
                  </pic:spPr>
                </pic:pic>
              </a:graphicData>
            </a:graphic>
          </wp:inline>
        </w:drawing>
      </w:r>
    </w:p>
    <w:p w14:paraId="6B0238C5" w14:textId="250556BE" w:rsidR="00BF36ED" w:rsidRDefault="00497156">
      <w:bookmarkStart w:id="9" w:name="_Toc231804947"/>
      <w:r w:rsidRPr="00BF36ED">
        <w:rPr>
          <w:rStyle w:val="Heading1Char"/>
        </w:rPr>
        <w:t xml:space="preserve">FIG 3.1: </w:t>
      </w:r>
      <w:r w:rsidR="00BF36ED" w:rsidRPr="00BF36ED">
        <w:rPr>
          <w:rStyle w:val="Heading1Char"/>
        </w:rPr>
        <w:t>shows the implementation of a Linear Feedback Shift Register</w:t>
      </w:r>
      <w:bookmarkEnd w:id="9"/>
      <w:r w:rsidR="00BF36ED" w:rsidRPr="00BF36ED">
        <w:t xml:space="preserve"> (LFSR) used to generate pseudorandom binary sequences. The generator demonstrates how mathematical feedback mechanisms can produce sequences suitable for cryptographic applications.</w:t>
      </w:r>
    </w:p>
    <w:p w14:paraId="58DD75BD" w14:textId="77777777" w:rsidR="00BF36ED" w:rsidRDefault="00BF36ED">
      <w:pPr>
        <w:spacing w:after="160" w:line="278" w:lineRule="auto"/>
        <w:ind w:left="0" w:firstLine="0"/>
      </w:pPr>
      <w:r>
        <w:br w:type="page"/>
      </w:r>
    </w:p>
    <w:p w14:paraId="53ADDA4D" w14:textId="3F9FD9E8" w:rsidR="004C7497" w:rsidRDefault="00BF36ED" w:rsidP="0080353C">
      <w:r>
        <w:rPr>
          <w:noProof/>
        </w:rPr>
        <w:lastRenderedPageBreak/>
        <w:drawing>
          <wp:inline distT="0" distB="0" distL="0" distR="0" wp14:anchorId="2FA1A042" wp14:editId="037319DB">
            <wp:extent cx="5930900" cy="3346450"/>
            <wp:effectExtent l="0" t="0" r="0" b="6350"/>
            <wp:docPr id="6221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0900" cy="3346450"/>
                    </a:xfrm>
                    <a:prstGeom prst="rect">
                      <a:avLst/>
                    </a:prstGeom>
                    <a:noFill/>
                    <a:ln>
                      <a:noFill/>
                    </a:ln>
                  </pic:spPr>
                </pic:pic>
              </a:graphicData>
            </a:graphic>
          </wp:inline>
        </w:drawing>
      </w:r>
      <w:r w:rsidR="0080353C" w:rsidRPr="0080353C">
        <w:rPr>
          <w:rStyle w:val="Heading1Char"/>
        </w:rPr>
        <w:t xml:space="preserve">FIG 3.2: </w:t>
      </w:r>
      <w:r w:rsidR="0080353C" w:rsidRPr="0080353C">
        <w:rPr>
          <w:rStyle w:val="Heading1Char"/>
        </w:rPr>
        <w:t>displays the output produced by the pseudorandom sequence generator.</w:t>
      </w:r>
      <w:r w:rsidR="0080353C" w:rsidRPr="0080353C">
        <w:t xml:space="preserve"> The generated bit stream serves as a key component in stream cipher operations, where randomness is essential for maintaining data confidentiality.</w:t>
      </w:r>
    </w:p>
    <w:p w14:paraId="6D7F805B" w14:textId="77777777" w:rsidR="0027535B" w:rsidRDefault="004C7497">
      <w:pPr>
        <w:spacing w:after="160" w:line="278" w:lineRule="auto"/>
        <w:ind w:left="0" w:firstLine="0"/>
      </w:pPr>
      <w:r>
        <w:rPr>
          <w:noProof/>
        </w:rPr>
        <w:drawing>
          <wp:inline distT="0" distB="0" distL="0" distR="0" wp14:anchorId="184EA4B6" wp14:editId="1C11A51F">
            <wp:extent cx="5937250" cy="3594100"/>
            <wp:effectExtent l="0" t="0" r="6350" b="6350"/>
            <wp:docPr id="424753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3594100"/>
                    </a:xfrm>
                    <a:prstGeom prst="rect">
                      <a:avLst/>
                    </a:prstGeom>
                    <a:noFill/>
                    <a:ln>
                      <a:noFill/>
                    </a:ln>
                  </pic:spPr>
                </pic:pic>
              </a:graphicData>
            </a:graphic>
          </wp:inline>
        </w:drawing>
      </w:r>
      <w:r w:rsidRPr="00B76A12">
        <w:rPr>
          <w:rStyle w:val="Heading1Char"/>
        </w:rPr>
        <w:t>FIG</w:t>
      </w:r>
      <w:r w:rsidR="006C3A39" w:rsidRPr="00B76A12">
        <w:rPr>
          <w:rStyle w:val="Heading1Char"/>
        </w:rPr>
        <w:t xml:space="preserve"> 3.3: </w:t>
      </w:r>
      <w:r w:rsidR="006C3A39" w:rsidRPr="00B76A12">
        <w:rPr>
          <w:rStyle w:val="Heading1Char"/>
        </w:rPr>
        <w:t xml:space="preserve">presents the results of statistical tests performed on the generated </w:t>
      </w:r>
      <w:r w:rsidR="006C3A39" w:rsidRPr="00B76A12">
        <w:rPr>
          <w:rStyle w:val="Heading1Char"/>
        </w:rPr>
        <w:lastRenderedPageBreak/>
        <w:t>sequences</w:t>
      </w:r>
      <w:r w:rsidR="006C3A39" w:rsidRPr="006C3A39">
        <w:t>. These tests evaluate properties such as bit distribution and pattern occurrence to determine the quality and unpredictability of the pseudorandom output.</w:t>
      </w:r>
    </w:p>
    <w:p w14:paraId="0C60224C" w14:textId="77777777" w:rsidR="00A36FB1" w:rsidRDefault="0027535B">
      <w:pPr>
        <w:spacing w:after="160" w:line="278" w:lineRule="auto"/>
        <w:ind w:left="0" w:firstLine="0"/>
      </w:pPr>
      <w:r>
        <w:rPr>
          <w:noProof/>
        </w:rPr>
        <w:drawing>
          <wp:inline distT="0" distB="0" distL="0" distR="0" wp14:anchorId="3E76FAFA" wp14:editId="28DC2CC4">
            <wp:extent cx="5937250" cy="5429250"/>
            <wp:effectExtent l="0" t="0" r="6350" b="0"/>
            <wp:docPr id="1467636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5429250"/>
                    </a:xfrm>
                    <a:prstGeom prst="rect">
                      <a:avLst/>
                    </a:prstGeom>
                    <a:noFill/>
                    <a:ln>
                      <a:noFill/>
                    </a:ln>
                  </pic:spPr>
                </pic:pic>
              </a:graphicData>
            </a:graphic>
          </wp:inline>
        </w:drawing>
      </w:r>
      <w:r w:rsidRPr="00EC6433">
        <w:rPr>
          <w:rStyle w:val="Heading1Char"/>
        </w:rPr>
        <w:t>FIG 3.4</w:t>
      </w:r>
      <w:r w:rsidR="00EC6433" w:rsidRPr="00EC6433">
        <w:rPr>
          <w:rStyle w:val="Heading1Char"/>
        </w:rPr>
        <w:t>: D</w:t>
      </w:r>
      <w:r w:rsidR="003D4BCF" w:rsidRPr="00EC6433">
        <w:rPr>
          <w:rStyle w:val="Heading1Char"/>
        </w:rPr>
        <w:t>emonstrates the simulation of the RC4 stream cipher</w:t>
      </w:r>
      <w:r w:rsidR="003D4BCF" w:rsidRPr="003D4BCF">
        <w:t>, where a keystream is generated and combined with plaintext to produce ciphertext. This illustrates the real-time encryption process used in stream cipher systems.</w:t>
      </w:r>
    </w:p>
    <w:p w14:paraId="72777A76" w14:textId="7BA1E1AB" w:rsidR="004C7497" w:rsidRDefault="00A36FB1">
      <w:pPr>
        <w:spacing w:after="160" w:line="278" w:lineRule="auto"/>
        <w:ind w:left="0" w:firstLine="0"/>
      </w:pPr>
      <w:r w:rsidRPr="00A36FB1">
        <w:t>This week, I learned the importance of randomness in cryptography and how stream ciphers encrypt data using generated keystreams. Randomness testing helped evaluate sequence quality and security. The implementation demonstrated how pseudorandom generators contribute to secure encryption while highlighting the need for strong random sequence generation.</w:t>
      </w:r>
      <w:r w:rsidR="004C7497">
        <w:br w:type="page"/>
      </w:r>
    </w:p>
    <w:p w14:paraId="14665D32" w14:textId="6EABCA80" w:rsidR="00DA03FC" w:rsidRDefault="00D2681D" w:rsidP="00DA03FC">
      <w:pPr>
        <w:pStyle w:val="Heading1"/>
      </w:pPr>
      <w:bookmarkStart w:id="10" w:name="_Toc231804948"/>
      <w:r>
        <w:lastRenderedPageBreak/>
        <w:t>WEEK 4:</w:t>
      </w:r>
      <w:r w:rsidR="00DA03FC" w:rsidRPr="00DA03FC">
        <w:rPr>
          <w:rFonts w:ascii="Times New Roman" w:eastAsia="Times New Roman" w:hAnsi="Times New Roman" w:cs="Times New Roman"/>
          <w:color w:val="auto"/>
          <w:kern w:val="0"/>
          <w14:ligatures w14:val="none"/>
        </w:rPr>
        <w:t xml:space="preserve"> </w:t>
      </w:r>
      <w:r w:rsidR="00DA03FC" w:rsidRPr="00DA03FC">
        <w:t>Advanced Encryption Standard (AES) and Block Cipher Operations</w:t>
      </w:r>
      <w:bookmarkEnd w:id="10"/>
    </w:p>
    <w:p w14:paraId="642F41FD" w14:textId="30D99D8C" w:rsidR="00DA03FC" w:rsidRPr="00DA03FC" w:rsidRDefault="00A55F7B" w:rsidP="00DA03FC">
      <w:r>
        <w:rPr>
          <w:noProof/>
        </w:rPr>
        <w:drawing>
          <wp:inline distT="0" distB="0" distL="0" distR="0" wp14:anchorId="504F1365" wp14:editId="428CDBD0">
            <wp:extent cx="5937250" cy="6172200"/>
            <wp:effectExtent l="0" t="0" r="6350" b="0"/>
            <wp:docPr id="19840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6172200"/>
                    </a:xfrm>
                    <a:prstGeom prst="rect">
                      <a:avLst/>
                    </a:prstGeom>
                    <a:noFill/>
                    <a:ln>
                      <a:noFill/>
                    </a:ln>
                  </pic:spPr>
                </pic:pic>
              </a:graphicData>
            </a:graphic>
          </wp:inline>
        </w:drawing>
      </w:r>
    </w:p>
    <w:p w14:paraId="68988E81" w14:textId="6F7E6AEF" w:rsidR="00AC6E78" w:rsidRDefault="00A55F7B" w:rsidP="0080353C">
      <w:bookmarkStart w:id="11" w:name="_Toc231804949"/>
      <w:r w:rsidRPr="00A55F7B">
        <w:rPr>
          <w:rStyle w:val="Heading1Char"/>
        </w:rPr>
        <w:t xml:space="preserve">FIG 4.1: </w:t>
      </w:r>
      <w:r w:rsidRPr="00A55F7B">
        <w:rPr>
          <w:rStyle w:val="Heading1Char"/>
        </w:rPr>
        <w:t>shows the implementation of the Advanced Encryption Standard</w:t>
      </w:r>
      <w:bookmarkEnd w:id="11"/>
      <w:r w:rsidRPr="00A55F7B">
        <w:t xml:space="preserve"> (AES) encryption script. The program applies symmetric-key cryptography to transform plaintext data into secure ciphertext using a secret encryption key.</w:t>
      </w:r>
    </w:p>
    <w:p w14:paraId="5FD956C5" w14:textId="77777777" w:rsidR="00AC6E78" w:rsidRDefault="00AC6E78">
      <w:pPr>
        <w:spacing w:after="160" w:line="278" w:lineRule="auto"/>
        <w:ind w:left="0" w:firstLine="0"/>
      </w:pPr>
      <w:r>
        <w:br w:type="page"/>
      </w:r>
    </w:p>
    <w:p w14:paraId="53F8165A" w14:textId="6DAD5C90" w:rsidR="0080353C" w:rsidRDefault="00AC6E78" w:rsidP="0080353C">
      <w:r>
        <w:rPr>
          <w:noProof/>
        </w:rPr>
        <w:lastRenderedPageBreak/>
        <w:drawing>
          <wp:inline distT="0" distB="0" distL="0" distR="0" wp14:anchorId="0FA12C7E" wp14:editId="131026CE">
            <wp:extent cx="5937250" cy="1987550"/>
            <wp:effectExtent l="0" t="0" r="6350" b="0"/>
            <wp:docPr id="1525459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250" cy="1987550"/>
                    </a:xfrm>
                    <a:prstGeom prst="rect">
                      <a:avLst/>
                    </a:prstGeom>
                    <a:noFill/>
                    <a:ln>
                      <a:noFill/>
                    </a:ln>
                  </pic:spPr>
                </pic:pic>
              </a:graphicData>
            </a:graphic>
          </wp:inline>
        </w:drawing>
      </w:r>
    </w:p>
    <w:p w14:paraId="183C1A38" w14:textId="01326F0E" w:rsidR="00650FBD" w:rsidRPr="0080353C" w:rsidRDefault="00650FBD" w:rsidP="0080353C">
      <w:bookmarkStart w:id="12" w:name="_Toc231804950"/>
      <w:r w:rsidRPr="00650FBD">
        <w:rPr>
          <w:rStyle w:val="Heading1Char"/>
        </w:rPr>
        <w:t xml:space="preserve">FIG 4.2: </w:t>
      </w:r>
      <w:r w:rsidRPr="00650FBD">
        <w:rPr>
          <w:rStyle w:val="Heading1Char"/>
        </w:rPr>
        <w:t>demonstrates the generation of cryptographic keys</w:t>
      </w:r>
      <w:bookmarkEnd w:id="12"/>
      <w:r w:rsidRPr="00650FBD">
        <w:t xml:space="preserve"> used by the AES algorithm. Secure key generation is essential because the strength of AES encryption depends heavily on the confidentiality and randomness of the generated key.</w:t>
      </w:r>
    </w:p>
    <w:p w14:paraId="4EEAE94F" w14:textId="78A0A035" w:rsidR="00270017" w:rsidRDefault="00727D65">
      <w:r>
        <w:rPr>
          <w:noProof/>
        </w:rPr>
        <w:drawing>
          <wp:inline distT="0" distB="0" distL="0" distR="0" wp14:anchorId="65E7586F" wp14:editId="1F25323E">
            <wp:extent cx="5937250" cy="3695700"/>
            <wp:effectExtent l="0" t="0" r="6350" b="0"/>
            <wp:docPr id="19113015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250" cy="3695700"/>
                    </a:xfrm>
                    <a:prstGeom prst="rect">
                      <a:avLst/>
                    </a:prstGeom>
                    <a:noFill/>
                    <a:ln>
                      <a:noFill/>
                    </a:ln>
                  </pic:spPr>
                </pic:pic>
              </a:graphicData>
            </a:graphic>
          </wp:inline>
        </w:drawing>
      </w:r>
    </w:p>
    <w:p w14:paraId="673C3E35" w14:textId="6D768F81" w:rsidR="00912662" w:rsidRDefault="00B6109D">
      <w:bookmarkStart w:id="13" w:name="_Toc231804951"/>
      <w:r w:rsidRPr="00B6109D">
        <w:rPr>
          <w:rStyle w:val="Heading1Char"/>
        </w:rPr>
        <w:t xml:space="preserve">FIG 4.3: </w:t>
      </w:r>
      <w:r w:rsidRPr="00B6109D">
        <w:rPr>
          <w:rStyle w:val="Heading1Char"/>
        </w:rPr>
        <w:t>illustrates the encryption of a file using the AES algorithm</w:t>
      </w:r>
      <w:bookmarkEnd w:id="13"/>
      <w:r w:rsidRPr="00B6109D">
        <w:t>. The process converts readable file contents into encrypted data, ensuring that unauthorized users cannot access the original information</w:t>
      </w:r>
    </w:p>
    <w:p w14:paraId="786C2A64" w14:textId="77777777" w:rsidR="00912662" w:rsidRDefault="00912662">
      <w:pPr>
        <w:spacing w:after="160" w:line="278" w:lineRule="auto"/>
        <w:ind w:left="0" w:firstLine="0"/>
      </w:pPr>
      <w:r>
        <w:br w:type="page"/>
      </w:r>
    </w:p>
    <w:p w14:paraId="51455FBC" w14:textId="1ED3B149" w:rsidR="00B6109D" w:rsidRDefault="001D3C40">
      <w:r>
        <w:rPr>
          <w:noProof/>
        </w:rPr>
        <w:lastRenderedPageBreak/>
        <w:drawing>
          <wp:inline distT="0" distB="0" distL="0" distR="0" wp14:anchorId="5C765F10" wp14:editId="32987BD7">
            <wp:extent cx="5937250" cy="6108700"/>
            <wp:effectExtent l="0" t="0" r="6350" b="6350"/>
            <wp:docPr id="2613553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250" cy="6108700"/>
                    </a:xfrm>
                    <a:prstGeom prst="rect">
                      <a:avLst/>
                    </a:prstGeom>
                    <a:noFill/>
                    <a:ln>
                      <a:noFill/>
                    </a:ln>
                  </pic:spPr>
                </pic:pic>
              </a:graphicData>
            </a:graphic>
          </wp:inline>
        </w:drawing>
      </w:r>
    </w:p>
    <w:p w14:paraId="069B41BD" w14:textId="22F9AF79" w:rsidR="001D3C40" w:rsidRDefault="001D3C40">
      <w:bookmarkStart w:id="14" w:name="_Toc231804952"/>
      <w:r w:rsidRPr="001D3C40">
        <w:rPr>
          <w:rStyle w:val="Heading1Char"/>
        </w:rPr>
        <w:t xml:space="preserve">FIG 4.4: </w:t>
      </w:r>
      <w:r w:rsidRPr="001D3C40">
        <w:rPr>
          <w:rStyle w:val="Heading1Char"/>
        </w:rPr>
        <w:t>shows the results of performance testing conducted on the AES implementation</w:t>
      </w:r>
      <w:bookmarkEnd w:id="14"/>
      <w:r w:rsidRPr="001D3C40">
        <w:t>. The tests evaluate encryption and decryption efficiency, execution time, and the reliability of the block cipher under different conditions</w:t>
      </w:r>
    </w:p>
    <w:p w14:paraId="741FD31C" w14:textId="77777777" w:rsidR="004D39E1" w:rsidRPr="004D39E1" w:rsidRDefault="004D39E1" w:rsidP="004D39E1">
      <w:r w:rsidRPr="004D39E1">
        <w:t>This week, I learned how AES performs secure encryption and decryption using symmetric keys. The implementation emphasized the importance of protecting encryption keys, as security depends on key confidentiality. Challenges included configuring encryption parameters and handling file operations, but testing confirmed successful and reliable encryption performance.</w:t>
      </w:r>
    </w:p>
    <w:p w14:paraId="29FF21F1" w14:textId="77777777" w:rsidR="00627EEA" w:rsidRDefault="004D39E1" w:rsidP="00627EEA">
      <w:pPr>
        <w:pStyle w:val="Heading1"/>
      </w:pPr>
      <w:bookmarkStart w:id="15" w:name="_Toc231804953"/>
      <w:r>
        <w:lastRenderedPageBreak/>
        <w:t xml:space="preserve">WEEK 5: </w:t>
      </w:r>
      <w:r w:rsidR="00627EEA" w:rsidRPr="00627EEA">
        <w:t>Implementation of RSA Encryption and Key Management</w:t>
      </w:r>
      <w:bookmarkEnd w:id="15"/>
    </w:p>
    <w:p w14:paraId="05FD11BA" w14:textId="6A40FD7D" w:rsidR="00627EEA" w:rsidRPr="00627EEA" w:rsidRDefault="003253E5" w:rsidP="00627EEA">
      <w:r>
        <w:rPr>
          <w:noProof/>
        </w:rPr>
        <w:drawing>
          <wp:inline distT="0" distB="0" distL="0" distR="0" wp14:anchorId="7ED39B7A" wp14:editId="2FBAE0E8">
            <wp:extent cx="5943600" cy="6007100"/>
            <wp:effectExtent l="0" t="0" r="0" b="0"/>
            <wp:docPr id="132694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007100"/>
                    </a:xfrm>
                    <a:prstGeom prst="rect">
                      <a:avLst/>
                    </a:prstGeom>
                    <a:noFill/>
                    <a:ln>
                      <a:noFill/>
                    </a:ln>
                  </pic:spPr>
                </pic:pic>
              </a:graphicData>
            </a:graphic>
          </wp:inline>
        </w:drawing>
      </w:r>
    </w:p>
    <w:p w14:paraId="5FF8B74D" w14:textId="73CD20A1" w:rsidR="000F5367" w:rsidRDefault="004E7BA8">
      <w:bookmarkStart w:id="16" w:name="_Toc231804954"/>
      <w:r w:rsidRPr="004E7BA8">
        <w:rPr>
          <w:rStyle w:val="Heading1Char"/>
        </w:rPr>
        <w:t xml:space="preserve">FIG 5.1: </w:t>
      </w:r>
      <w:r w:rsidRPr="004E7BA8">
        <w:rPr>
          <w:rStyle w:val="Heading1Char"/>
        </w:rPr>
        <w:t>shows the generation of an RSA public and private key pair</w:t>
      </w:r>
      <w:bookmarkEnd w:id="16"/>
      <w:r w:rsidRPr="004E7BA8">
        <w:t>. The process creates two mathematically related keys, where the public key is used for encryption and the private key is reserved for secure decryption.</w:t>
      </w:r>
    </w:p>
    <w:p w14:paraId="1F69A7F7" w14:textId="77777777" w:rsidR="000F5367" w:rsidRDefault="000F5367">
      <w:pPr>
        <w:spacing w:after="160" w:line="278" w:lineRule="auto"/>
        <w:ind w:left="0" w:firstLine="0"/>
      </w:pPr>
      <w:r>
        <w:br w:type="page"/>
      </w:r>
    </w:p>
    <w:p w14:paraId="782D1009" w14:textId="20C9BD35" w:rsidR="004D39E1" w:rsidRDefault="00406487">
      <w:r>
        <w:rPr>
          <w:noProof/>
        </w:rPr>
        <w:lastRenderedPageBreak/>
        <w:drawing>
          <wp:inline distT="0" distB="0" distL="0" distR="0" wp14:anchorId="1DADDAD2" wp14:editId="3B3E6E83">
            <wp:extent cx="5943600" cy="3543300"/>
            <wp:effectExtent l="0" t="0" r="0" b="0"/>
            <wp:docPr id="4621145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25586EDB" w14:textId="77777777" w:rsidR="00153E91" w:rsidRDefault="00406487">
      <w:bookmarkStart w:id="17" w:name="_Toc231804955"/>
      <w:r w:rsidRPr="00646872">
        <w:rPr>
          <w:rStyle w:val="Heading1Char"/>
        </w:rPr>
        <w:t xml:space="preserve">FIG 5.2: </w:t>
      </w:r>
      <w:r w:rsidR="00471499" w:rsidRPr="00646872">
        <w:rPr>
          <w:rStyle w:val="Heading1Char"/>
        </w:rPr>
        <w:t>demonstrates the encryption of a message using the RSA public key</w:t>
      </w:r>
      <w:bookmarkEnd w:id="17"/>
      <w:r w:rsidR="00471499" w:rsidRPr="00471499">
        <w:t>. This process ensures that only the holder of the corresponding private key can decrypt and access the original information.</w:t>
      </w:r>
    </w:p>
    <w:p w14:paraId="6C5B3E86" w14:textId="77777777" w:rsidR="00153E91" w:rsidRDefault="00153E91">
      <w:pPr>
        <w:rPr>
          <w:noProof/>
        </w:rPr>
      </w:pPr>
    </w:p>
    <w:p w14:paraId="38559DE9" w14:textId="4CA18AEB" w:rsidR="00406487" w:rsidRDefault="00153E91">
      <w:r>
        <w:rPr>
          <w:noProof/>
        </w:rPr>
        <w:drawing>
          <wp:inline distT="0" distB="0" distL="0" distR="0" wp14:anchorId="0269927C" wp14:editId="637F9A24">
            <wp:extent cx="5937250" cy="2305050"/>
            <wp:effectExtent l="0" t="0" r="6350" b="0"/>
            <wp:docPr id="19928931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250" cy="2305050"/>
                    </a:xfrm>
                    <a:prstGeom prst="rect">
                      <a:avLst/>
                    </a:prstGeom>
                    <a:noFill/>
                    <a:ln>
                      <a:noFill/>
                    </a:ln>
                  </pic:spPr>
                </pic:pic>
              </a:graphicData>
            </a:graphic>
          </wp:inline>
        </w:drawing>
      </w:r>
    </w:p>
    <w:p w14:paraId="0D1115D7" w14:textId="2202E030" w:rsidR="00A90991" w:rsidRDefault="00D1764B">
      <w:bookmarkStart w:id="18" w:name="_Toc231804956"/>
      <w:r w:rsidRPr="00A90991">
        <w:rPr>
          <w:rStyle w:val="Heading1Char"/>
        </w:rPr>
        <w:t xml:space="preserve">FIG </w:t>
      </w:r>
      <w:r w:rsidR="00A90991" w:rsidRPr="00A90991">
        <w:rPr>
          <w:rStyle w:val="Heading1Char"/>
        </w:rPr>
        <w:t xml:space="preserve">5.3: </w:t>
      </w:r>
      <w:r w:rsidR="00A90991" w:rsidRPr="00A90991">
        <w:rPr>
          <w:rStyle w:val="Heading1Char"/>
        </w:rPr>
        <w:t>presents the successful decryption of encrypted data using the RSA private key.</w:t>
      </w:r>
      <w:bookmarkEnd w:id="18"/>
      <w:r w:rsidR="00A90991" w:rsidRPr="00A90991">
        <w:t xml:space="preserve"> The output confirms the correctness of the encryption-decryption workflow and the functionality of the implemented RSA algorithm.</w:t>
      </w:r>
    </w:p>
    <w:p w14:paraId="635F44E9" w14:textId="77777777" w:rsidR="00A90991" w:rsidRDefault="00A90991">
      <w:pPr>
        <w:spacing w:after="160" w:line="278" w:lineRule="auto"/>
        <w:ind w:left="0" w:firstLine="0"/>
      </w:pPr>
      <w:r>
        <w:br w:type="page"/>
      </w:r>
    </w:p>
    <w:p w14:paraId="21219FF9" w14:textId="3F88D10C" w:rsidR="00153E91" w:rsidRDefault="00D77A77">
      <w:r>
        <w:rPr>
          <w:noProof/>
        </w:rPr>
        <w:lastRenderedPageBreak/>
        <w:drawing>
          <wp:inline distT="0" distB="0" distL="0" distR="0" wp14:anchorId="67A305BC" wp14:editId="7EC88EB3">
            <wp:extent cx="5930900" cy="1447800"/>
            <wp:effectExtent l="0" t="0" r="0" b="0"/>
            <wp:docPr id="599048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0900" cy="1447800"/>
                    </a:xfrm>
                    <a:prstGeom prst="rect">
                      <a:avLst/>
                    </a:prstGeom>
                    <a:noFill/>
                    <a:ln>
                      <a:noFill/>
                    </a:ln>
                  </pic:spPr>
                </pic:pic>
              </a:graphicData>
            </a:graphic>
          </wp:inline>
        </w:drawing>
      </w:r>
    </w:p>
    <w:p w14:paraId="7D2023BE" w14:textId="49350362" w:rsidR="0058248C" w:rsidRDefault="0058248C">
      <w:bookmarkStart w:id="19" w:name="_Toc231804957"/>
      <w:r w:rsidRPr="00343A74">
        <w:rPr>
          <w:rStyle w:val="Heading1Char"/>
        </w:rPr>
        <w:t>FIG 5.4:</w:t>
      </w:r>
      <w:r w:rsidR="00343A74" w:rsidRPr="00343A74">
        <w:rPr>
          <w:rStyle w:val="Heading1Char"/>
        </w:rPr>
        <w:t xml:space="preserve"> I</w:t>
      </w:r>
      <w:r w:rsidRPr="00343A74">
        <w:rPr>
          <w:rStyle w:val="Heading1Char"/>
        </w:rPr>
        <w:t>llustrates a secure communication</w:t>
      </w:r>
      <w:bookmarkEnd w:id="19"/>
      <w:r w:rsidRPr="0058248C">
        <w:t xml:space="preserve"> scenario where a message is encrypted with a public key before transmission. This ensures confidentiality during data exchange and protects information from unauthorized access.</w:t>
      </w:r>
    </w:p>
    <w:p w14:paraId="2DC2BBDB" w14:textId="59C4FE0D" w:rsidR="00F3168C" w:rsidRDefault="00722C55" w:rsidP="009E701A">
      <w:bookmarkStart w:id="20" w:name="_Toc231804958"/>
      <w:r w:rsidRPr="009E701A">
        <w:rPr>
          <w:rStyle w:val="Heading1Char"/>
          <w:rFonts w:ascii="Calibri" w:eastAsia="Calibri" w:hAnsi="Calibri" w:cs="Calibri"/>
          <w:color w:val="000000"/>
          <w:sz w:val="24"/>
          <w:szCs w:val="24"/>
        </w:rPr>
        <w:drawing>
          <wp:inline distT="0" distB="0" distL="0" distR="0" wp14:anchorId="3A0B4CA5" wp14:editId="6CBC287C">
            <wp:extent cx="5937250" cy="3968750"/>
            <wp:effectExtent l="0" t="0" r="6350" b="0"/>
            <wp:docPr id="18051096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3968750"/>
                    </a:xfrm>
                    <a:prstGeom prst="rect">
                      <a:avLst/>
                    </a:prstGeom>
                    <a:noFill/>
                    <a:ln>
                      <a:noFill/>
                    </a:ln>
                  </pic:spPr>
                </pic:pic>
              </a:graphicData>
            </a:graphic>
          </wp:inline>
        </w:drawing>
      </w:r>
      <w:bookmarkEnd w:id="20"/>
    </w:p>
    <w:p w14:paraId="457B42CF" w14:textId="1901F1BD" w:rsidR="00722C55" w:rsidRDefault="00CA4356">
      <w:bookmarkStart w:id="21" w:name="_Toc231804959"/>
      <w:r w:rsidRPr="00CA4356">
        <w:rPr>
          <w:rStyle w:val="Heading1Char"/>
        </w:rPr>
        <w:t xml:space="preserve">FIG 5.5: </w:t>
      </w:r>
      <w:r w:rsidRPr="00CA4356">
        <w:rPr>
          <w:rStyle w:val="Heading1Char"/>
        </w:rPr>
        <w:t>shows the results of testing and validating the RSA</w:t>
      </w:r>
      <w:bookmarkEnd w:id="21"/>
      <w:r w:rsidRPr="00CA4356">
        <w:t xml:space="preserve"> implementation. Various encryption and decryption operations were performed to verify accuracy, reliability, and secure key management within the system.</w:t>
      </w:r>
    </w:p>
    <w:p w14:paraId="46EE697A" w14:textId="27284517" w:rsidR="00C31449" w:rsidRDefault="00C31449">
      <w:r w:rsidRPr="00C31449">
        <w:t>This week, I learned how asymmetric encryption differs from symmetric encryption by using separate public and private keys. RSA provides secure communication without sharing secret keys directly. Testing confirmed successful encryption and decryption operations, demonstrating the effectiveness of public key cryptography for protecting sensitive information.</w:t>
      </w:r>
    </w:p>
    <w:sectPr w:rsidR="00C31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4656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00"/>
    <w:rsid w:val="000B2B11"/>
    <w:rsid w:val="000F5367"/>
    <w:rsid w:val="00112B80"/>
    <w:rsid w:val="0012636C"/>
    <w:rsid w:val="00153E91"/>
    <w:rsid w:val="001D3C40"/>
    <w:rsid w:val="00200C26"/>
    <w:rsid w:val="00202B99"/>
    <w:rsid w:val="00243650"/>
    <w:rsid w:val="002454C5"/>
    <w:rsid w:val="00270017"/>
    <w:rsid w:val="0027535B"/>
    <w:rsid w:val="002A1F5E"/>
    <w:rsid w:val="002F2D31"/>
    <w:rsid w:val="002F372E"/>
    <w:rsid w:val="00325043"/>
    <w:rsid w:val="003253E5"/>
    <w:rsid w:val="00331F73"/>
    <w:rsid w:val="00343A74"/>
    <w:rsid w:val="003A3C4D"/>
    <w:rsid w:val="003C4C61"/>
    <w:rsid w:val="003D4BCF"/>
    <w:rsid w:val="003F5DBD"/>
    <w:rsid w:val="00406487"/>
    <w:rsid w:val="00471499"/>
    <w:rsid w:val="00497156"/>
    <w:rsid w:val="004C47CE"/>
    <w:rsid w:val="004C7497"/>
    <w:rsid w:val="004D39E1"/>
    <w:rsid w:val="004E1892"/>
    <w:rsid w:val="004E7BA8"/>
    <w:rsid w:val="00546FEE"/>
    <w:rsid w:val="00550919"/>
    <w:rsid w:val="00564BA8"/>
    <w:rsid w:val="00581F36"/>
    <w:rsid w:val="0058248C"/>
    <w:rsid w:val="005B6064"/>
    <w:rsid w:val="005C1DDC"/>
    <w:rsid w:val="005C490D"/>
    <w:rsid w:val="00622371"/>
    <w:rsid w:val="00627EEA"/>
    <w:rsid w:val="00646872"/>
    <w:rsid w:val="00650FBD"/>
    <w:rsid w:val="00651AA9"/>
    <w:rsid w:val="006B0D98"/>
    <w:rsid w:val="006C1260"/>
    <w:rsid w:val="006C3A39"/>
    <w:rsid w:val="006D03E6"/>
    <w:rsid w:val="006F1196"/>
    <w:rsid w:val="00705B9F"/>
    <w:rsid w:val="007075B6"/>
    <w:rsid w:val="00722C55"/>
    <w:rsid w:val="00727D65"/>
    <w:rsid w:val="007F03FA"/>
    <w:rsid w:val="0080353C"/>
    <w:rsid w:val="00832618"/>
    <w:rsid w:val="00852380"/>
    <w:rsid w:val="00875536"/>
    <w:rsid w:val="00912662"/>
    <w:rsid w:val="009E701A"/>
    <w:rsid w:val="00A21E08"/>
    <w:rsid w:val="00A36FB1"/>
    <w:rsid w:val="00A55F7B"/>
    <w:rsid w:val="00A90991"/>
    <w:rsid w:val="00AC6E78"/>
    <w:rsid w:val="00AE4CFE"/>
    <w:rsid w:val="00B6109D"/>
    <w:rsid w:val="00B7182C"/>
    <w:rsid w:val="00B76A12"/>
    <w:rsid w:val="00BB4399"/>
    <w:rsid w:val="00BD7A00"/>
    <w:rsid w:val="00BF36ED"/>
    <w:rsid w:val="00C31449"/>
    <w:rsid w:val="00C36D9B"/>
    <w:rsid w:val="00C4086D"/>
    <w:rsid w:val="00C6573C"/>
    <w:rsid w:val="00C7552E"/>
    <w:rsid w:val="00C97EB7"/>
    <w:rsid w:val="00CA259A"/>
    <w:rsid w:val="00CA4356"/>
    <w:rsid w:val="00CC02E2"/>
    <w:rsid w:val="00D16C0B"/>
    <w:rsid w:val="00D1764B"/>
    <w:rsid w:val="00D2681D"/>
    <w:rsid w:val="00D564D2"/>
    <w:rsid w:val="00D77A77"/>
    <w:rsid w:val="00DA03FC"/>
    <w:rsid w:val="00DA6294"/>
    <w:rsid w:val="00E545F2"/>
    <w:rsid w:val="00E56B84"/>
    <w:rsid w:val="00EC6433"/>
    <w:rsid w:val="00F3168C"/>
    <w:rsid w:val="00FC5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5BA4"/>
  <w15:chartTrackingRefBased/>
  <w15:docId w15:val="{579C84D6-20FC-41E7-8575-DD27DB67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A00"/>
    <w:pPr>
      <w:spacing w:after="113" w:line="270" w:lineRule="auto"/>
      <w:ind w:left="240" w:firstLine="4"/>
    </w:pPr>
    <w:rPr>
      <w:rFonts w:ascii="Calibri" w:eastAsia="Calibri" w:hAnsi="Calibri" w:cs="Calibri"/>
      <w:color w:val="000000"/>
    </w:rPr>
  </w:style>
  <w:style w:type="paragraph" w:styleId="Heading1">
    <w:name w:val="heading 1"/>
    <w:basedOn w:val="Normal"/>
    <w:next w:val="Normal"/>
    <w:link w:val="Heading1Char"/>
    <w:uiPriority w:val="9"/>
    <w:qFormat/>
    <w:rsid w:val="007075B6"/>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Normal"/>
    <w:link w:val="Heading2Char"/>
    <w:uiPriority w:val="9"/>
    <w:semiHidden/>
    <w:unhideWhenUsed/>
    <w:qFormat/>
    <w:rsid w:val="00BD7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5B6"/>
    <w:rPr>
      <w:rFonts w:asciiTheme="majorHAnsi" w:eastAsiaTheme="majorEastAsia" w:hAnsiTheme="majorHAnsi" w:cstheme="majorBidi"/>
      <w:color w:val="0F4761" w:themeColor="accent1" w:themeShade="BF"/>
      <w:sz w:val="28"/>
      <w:szCs w:val="40"/>
    </w:rPr>
  </w:style>
  <w:style w:type="character" w:customStyle="1" w:styleId="Heading2Char">
    <w:name w:val="Heading 2 Char"/>
    <w:basedOn w:val="DefaultParagraphFont"/>
    <w:link w:val="Heading2"/>
    <w:uiPriority w:val="9"/>
    <w:semiHidden/>
    <w:rsid w:val="00BD7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A00"/>
    <w:rPr>
      <w:rFonts w:eastAsiaTheme="majorEastAsia" w:cstheme="majorBidi"/>
      <w:color w:val="272727" w:themeColor="text1" w:themeTint="D8"/>
    </w:rPr>
  </w:style>
  <w:style w:type="paragraph" w:styleId="Title">
    <w:name w:val="Title"/>
    <w:basedOn w:val="Normal"/>
    <w:next w:val="Normal"/>
    <w:link w:val="TitleChar"/>
    <w:uiPriority w:val="10"/>
    <w:qFormat/>
    <w:rsid w:val="00BD7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A00"/>
    <w:pPr>
      <w:numPr>
        <w:ilvl w:val="1"/>
      </w:numPr>
      <w:ind w:left="240" w:firstLine="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A00"/>
    <w:pPr>
      <w:spacing w:before="160"/>
      <w:jc w:val="center"/>
    </w:pPr>
    <w:rPr>
      <w:i/>
      <w:iCs/>
      <w:color w:val="404040" w:themeColor="text1" w:themeTint="BF"/>
    </w:rPr>
  </w:style>
  <w:style w:type="character" w:customStyle="1" w:styleId="QuoteChar">
    <w:name w:val="Quote Char"/>
    <w:basedOn w:val="DefaultParagraphFont"/>
    <w:link w:val="Quote"/>
    <w:uiPriority w:val="29"/>
    <w:rsid w:val="00BD7A00"/>
    <w:rPr>
      <w:i/>
      <w:iCs/>
      <w:color w:val="404040" w:themeColor="text1" w:themeTint="BF"/>
    </w:rPr>
  </w:style>
  <w:style w:type="paragraph" w:styleId="ListParagraph">
    <w:name w:val="List Paragraph"/>
    <w:basedOn w:val="Normal"/>
    <w:uiPriority w:val="34"/>
    <w:qFormat/>
    <w:rsid w:val="00BD7A00"/>
    <w:pPr>
      <w:ind w:left="720"/>
      <w:contextualSpacing/>
    </w:pPr>
  </w:style>
  <w:style w:type="character" w:styleId="IntenseEmphasis">
    <w:name w:val="Intense Emphasis"/>
    <w:basedOn w:val="DefaultParagraphFont"/>
    <w:uiPriority w:val="21"/>
    <w:qFormat/>
    <w:rsid w:val="00BD7A00"/>
    <w:rPr>
      <w:i/>
      <w:iCs/>
      <w:color w:val="0F4761" w:themeColor="accent1" w:themeShade="BF"/>
    </w:rPr>
  </w:style>
  <w:style w:type="paragraph" w:styleId="IntenseQuote">
    <w:name w:val="Intense Quote"/>
    <w:basedOn w:val="Normal"/>
    <w:next w:val="Normal"/>
    <w:link w:val="IntenseQuoteChar"/>
    <w:uiPriority w:val="30"/>
    <w:qFormat/>
    <w:rsid w:val="00BD7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A00"/>
    <w:rPr>
      <w:i/>
      <w:iCs/>
      <w:color w:val="0F4761" w:themeColor="accent1" w:themeShade="BF"/>
    </w:rPr>
  </w:style>
  <w:style w:type="character" w:styleId="IntenseReference">
    <w:name w:val="Intense Reference"/>
    <w:basedOn w:val="DefaultParagraphFont"/>
    <w:uiPriority w:val="32"/>
    <w:qFormat/>
    <w:rsid w:val="00BD7A00"/>
    <w:rPr>
      <w:b/>
      <w:bCs/>
      <w:smallCaps/>
      <w:color w:val="0F4761" w:themeColor="accent1" w:themeShade="BF"/>
      <w:spacing w:val="5"/>
    </w:rPr>
  </w:style>
  <w:style w:type="paragraph" w:styleId="NoSpacing">
    <w:name w:val="No Spacing"/>
    <w:uiPriority w:val="1"/>
    <w:qFormat/>
    <w:rsid w:val="00C7552E"/>
    <w:pPr>
      <w:spacing w:after="0" w:line="240" w:lineRule="auto"/>
      <w:ind w:left="240" w:firstLine="4"/>
    </w:pPr>
    <w:rPr>
      <w:rFonts w:ascii="Calibri" w:eastAsia="Calibri" w:hAnsi="Calibri" w:cs="Calibri"/>
      <w:color w:val="000000"/>
    </w:rPr>
  </w:style>
  <w:style w:type="paragraph" w:styleId="NormalWeb">
    <w:name w:val="Normal (Web)"/>
    <w:basedOn w:val="Normal"/>
    <w:uiPriority w:val="99"/>
    <w:semiHidden/>
    <w:unhideWhenUsed/>
    <w:rsid w:val="0080353C"/>
    <w:rPr>
      <w:rFonts w:ascii="Times New Roman" w:hAnsi="Times New Roman" w:cs="Times New Roman"/>
    </w:rPr>
  </w:style>
  <w:style w:type="paragraph" w:styleId="TOCHeading">
    <w:name w:val="TOC Heading"/>
    <w:basedOn w:val="Heading1"/>
    <w:next w:val="Normal"/>
    <w:uiPriority w:val="39"/>
    <w:unhideWhenUsed/>
    <w:qFormat/>
    <w:rsid w:val="002454C5"/>
    <w:pPr>
      <w:spacing w:before="240" w:after="0" w:line="259" w:lineRule="auto"/>
      <w:ind w:left="0" w:firstLine="0"/>
      <w:outlineLvl w:val="9"/>
    </w:pPr>
    <w:rPr>
      <w:kern w:val="0"/>
      <w:sz w:val="32"/>
      <w:szCs w:val="32"/>
      <w14:ligatures w14:val="none"/>
    </w:rPr>
  </w:style>
  <w:style w:type="paragraph" w:styleId="TOC1">
    <w:name w:val="toc 1"/>
    <w:basedOn w:val="Normal"/>
    <w:next w:val="Normal"/>
    <w:autoRedefine/>
    <w:uiPriority w:val="39"/>
    <w:unhideWhenUsed/>
    <w:rsid w:val="002454C5"/>
    <w:pPr>
      <w:spacing w:after="100"/>
      <w:ind w:left="0"/>
    </w:pPr>
  </w:style>
  <w:style w:type="character" w:styleId="Hyperlink">
    <w:name w:val="Hyperlink"/>
    <w:basedOn w:val="DefaultParagraphFont"/>
    <w:uiPriority w:val="99"/>
    <w:unhideWhenUsed/>
    <w:rsid w:val="002454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91D5A-EE33-42EC-AABC-0301C95F6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16</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Omare</dc:creator>
  <cp:keywords/>
  <dc:description/>
  <cp:lastModifiedBy>Levi Omare</cp:lastModifiedBy>
  <cp:revision>90</cp:revision>
  <dcterms:created xsi:type="dcterms:W3CDTF">2026-06-07T17:40:00Z</dcterms:created>
  <dcterms:modified xsi:type="dcterms:W3CDTF">2026-06-08T06:59:00Z</dcterms:modified>
</cp:coreProperties>
</file>