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8D8" w:rsidRPr="00D268E4" w:rsidRDefault="005538D8" w:rsidP="005538D8">
      <w:pPr>
        <w:jc w:val="center"/>
        <w:rPr>
          <w:rFonts w:ascii="Calibri" w:hAnsi="Calibri" w:cs="Calibri"/>
          <w:sz w:val="20"/>
          <w:szCs w:val="20"/>
          <w:lang w:val="es-ES"/>
        </w:rPr>
      </w:pPr>
      <w:r w:rsidRPr="00D268E4">
        <w:rPr>
          <w:rFonts w:ascii="Calibri" w:hAnsi="Calibri" w:cs="Calibri"/>
          <w:sz w:val="20"/>
          <w:szCs w:val="20"/>
          <w:lang w:val="es-ES"/>
        </w:rPr>
        <w:t>UNIVERSIDAD NACIONAL ABIERTA Y A DISTANCIA</w:t>
      </w:r>
    </w:p>
    <w:p w:rsidR="005538D8" w:rsidRPr="00D268E4" w:rsidRDefault="005538D8" w:rsidP="005538D8">
      <w:pPr>
        <w:jc w:val="center"/>
        <w:rPr>
          <w:rFonts w:ascii="Calibri" w:hAnsi="Calibri" w:cs="Calibri"/>
          <w:sz w:val="20"/>
          <w:szCs w:val="20"/>
          <w:lang w:val="es-ES"/>
        </w:rPr>
      </w:pPr>
    </w:p>
    <w:p w:rsidR="005538D8" w:rsidRPr="00D268E4" w:rsidRDefault="005538D8" w:rsidP="005538D8">
      <w:pPr>
        <w:jc w:val="center"/>
        <w:rPr>
          <w:rFonts w:ascii="Calibri" w:hAnsi="Calibri" w:cs="Calibri"/>
          <w:sz w:val="20"/>
          <w:szCs w:val="20"/>
          <w:lang w:val="es-ES"/>
        </w:rPr>
      </w:pPr>
      <w:r w:rsidRPr="00D268E4">
        <w:rPr>
          <w:rFonts w:ascii="Calibri" w:hAnsi="Calibri" w:cs="Calibri"/>
          <w:sz w:val="20"/>
          <w:szCs w:val="20"/>
          <w:lang w:val="es-ES"/>
        </w:rPr>
        <w:t>UNAD</w:t>
      </w:r>
    </w:p>
    <w:p w:rsidR="005538D8" w:rsidRPr="00D268E4" w:rsidRDefault="005538D8" w:rsidP="005538D8">
      <w:pPr>
        <w:jc w:val="center"/>
        <w:rPr>
          <w:rFonts w:ascii="Calibri" w:hAnsi="Calibri" w:cs="Calibri"/>
          <w:sz w:val="20"/>
          <w:szCs w:val="20"/>
          <w:lang w:val="es-ES"/>
        </w:rPr>
      </w:pPr>
    </w:p>
    <w:p w:rsidR="005538D8" w:rsidRPr="00D268E4" w:rsidRDefault="005538D8" w:rsidP="005538D8">
      <w:pPr>
        <w:jc w:val="center"/>
        <w:rPr>
          <w:rFonts w:ascii="Calibri" w:hAnsi="Calibri" w:cs="Calibri"/>
          <w:sz w:val="20"/>
          <w:szCs w:val="20"/>
          <w:lang w:val="es-ES"/>
        </w:rPr>
      </w:pPr>
    </w:p>
    <w:p w:rsidR="005538D8" w:rsidRPr="00D268E4" w:rsidRDefault="005538D8" w:rsidP="005538D8">
      <w:pPr>
        <w:pStyle w:val="NormalWeb"/>
        <w:jc w:val="center"/>
        <w:rPr>
          <w:rFonts w:ascii="Calibri" w:hAnsi="Calibri" w:cs="Calibri"/>
          <w:sz w:val="20"/>
          <w:szCs w:val="20"/>
        </w:rPr>
      </w:pPr>
      <w:r w:rsidRPr="00D268E4">
        <w:rPr>
          <w:rFonts w:ascii="Calibri" w:hAnsi="Calibri" w:cs="Calibri"/>
          <w:sz w:val="20"/>
          <w:szCs w:val="20"/>
        </w:rPr>
        <w:t>ESCUELA DE CIENCIAS BÁSICAS, TECNOLOGÍA E INGE</w:t>
      </w:r>
      <w:bookmarkStart w:id="0" w:name="_GoBack"/>
      <w:bookmarkEnd w:id="0"/>
      <w:r w:rsidRPr="00D268E4">
        <w:rPr>
          <w:rFonts w:ascii="Calibri" w:hAnsi="Calibri" w:cs="Calibri"/>
          <w:sz w:val="20"/>
          <w:szCs w:val="20"/>
        </w:rPr>
        <w:t>NIERÍA UNIDAD DE CIENCIAS BÁSICAS</w:t>
      </w: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r w:rsidRPr="00D268E4">
        <w:rPr>
          <w:rFonts w:ascii="Calibri" w:hAnsi="Calibri" w:cs="Calibri"/>
          <w:sz w:val="20"/>
          <w:szCs w:val="20"/>
        </w:rPr>
        <w:t>AUTOR</w:t>
      </w:r>
    </w:p>
    <w:p w:rsidR="005538D8" w:rsidRPr="00D268E4" w:rsidRDefault="005538D8" w:rsidP="005538D8">
      <w:pPr>
        <w:pStyle w:val="NormalWeb"/>
        <w:jc w:val="center"/>
        <w:rPr>
          <w:rFonts w:ascii="Calibri" w:hAnsi="Calibri" w:cs="Calibri"/>
          <w:sz w:val="20"/>
          <w:szCs w:val="20"/>
        </w:rPr>
      </w:pPr>
    </w:p>
    <w:p w:rsidR="005538D8" w:rsidRDefault="005538D8" w:rsidP="005538D8">
      <w:pPr>
        <w:pStyle w:val="NormalWeb"/>
        <w:jc w:val="center"/>
        <w:rPr>
          <w:rFonts w:ascii="Calibri" w:hAnsi="Calibri" w:cs="Calibri"/>
          <w:sz w:val="20"/>
          <w:szCs w:val="20"/>
        </w:rPr>
      </w:pPr>
      <w:r w:rsidRPr="00D268E4">
        <w:rPr>
          <w:rFonts w:ascii="Calibri" w:hAnsi="Calibri" w:cs="Calibri"/>
          <w:sz w:val="20"/>
          <w:szCs w:val="20"/>
        </w:rPr>
        <w:t>ALEJANDRO PALACIOS ARÉVALO</w:t>
      </w:r>
    </w:p>
    <w:p w:rsidR="005538D8" w:rsidRPr="00D268E4" w:rsidRDefault="005538D8" w:rsidP="005538D8">
      <w:pPr>
        <w:pStyle w:val="NormalWeb"/>
        <w:jc w:val="center"/>
        <w:rPr>
          <w:rFonts w:ascii="Calibri" w:hAnsi="Calibri" w:cs="Calibri"/>
          <w:sz w:val="20"/>
          <w:szCs w:val="20"/>
        </w:rPr>
      </w:pPr>
      <w:r>
        <w:rPr>
          <w:rFonts w:ascii="Calibri" w:hAnsi="Calibri" w:cs="Calibri"/>
          <w:sz w:val="20"/>
          <w:szCs w:val="20"/>
        </w:rPr>
        <w:t>1024483210</w:t>
      </w:r>
    </w:p>
    <w:p w:rsidR="005538D8" w:rsidRDefault="005538D8" w:rsidP="005538D8">
      <w:pPr>
        <w:pStyle w:val="NormalWeb"/>
        <w:jc w:val="center"/>
        <w:rPr>
          <w:rFonts w:ascii="Calibri" w:hAnsi="Calibri" w:cs="Calibri"/>
          <w:sz w:val="20"/>
          <w:szCs w:val="20"/>
        </w:rPr>
      </w:pPr>
    </w:p>
    <w:p w:rsidR="005538D8" w:rsidRDefault="005538D8" w:rsidP="005538D8">
      <w:pPr>
        <w:pStyle w:val="NormalWeb"/>
        <w:jc w:val="center"/>
        <w:rPr>
          <w:rFonts w:ascii="Calibri" w:hAnsi="Calibri" w:cs="Calibri"/>
          <w:sz w:val="20"/>
          <w:szCs w:val="20"/>
        </w:rPr>
      </w:pPr>
    </w:p>
    <w:p w:rsidR="005538D8"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r>
        <w:rPr>
          <w:rFonts w:ascii="Calibri" w:hAnsi="Calibri" w:cs="Calibri"/>
          <w:sz w:val="20"/>
          <w:szCs w:val="20"/>
        </w:rPr>
        <w:t>301122A</w:t>
      </w:r>
      <w:r w:rsidRPr="00D268E4">
        <w:rPr>
          <w:rFonts w:ascii="Calibri" w:hAnsi="Calibri" w:cs="Calibri"/>
          <w:sz w:val="20"/>
          <w:szCs w:val="20"/>
        </w:rPr>
        <w:t xml:space="preserve"> – </w:t>
      </w:r>
      <w:r>
        <w:rPr>
          <w:rFonts w:ascii="Calibri" w:hAnsi="Calibri" w:cs="Calibri"/>
          <w:sz w:val="20"/>
          <w:szCs w:val="20"/>
        </w:rPr>
        <w:t>DISEÑO DE SITIOS WEB</w:t>
      </w: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r>
        <w:rPr>
          <w:rFonts w:ascii="Calibri" w:hAnsi="Calibri" w:cs="Calibri"/>
          <w:sz w:val="20"/>
          <w:szCs w:val="20"/>
        </w:rPr>
        <w:t>JOSE OCHOA</w:t>
      </w:r>
    </w:p>
    <w:p w:rsidR="005538D8" w:rsidRPr="00D268E4" w:rsidRDefault="005538D8" w:rsidP="005538D8">
      <w:pPr>
        <w:pStyle w:val="NormalWeb"/>
        <w:jc w:val="center"/>
        <w:rPr>
          <w:rFonts w:ascii="Calibri" w:hAnsi="Calibri" w:cs="Calibri"/>
          <w:sz w:val="20"/>
          <w:szCs w:val="20"/>
        </w:rPr>
      </w:pPr>
      <w:r w:rsidRPr="00D268E4">
        <w:rPr>
          <w:rFonts w:ascii="Calibri" w:hAnsi="Calibri" w:cs="Calibri"/>
          <w:sz w:val="20"/>
          <w:szCs w:val="20"/>
        </w:rPr>
        <w:t>(Director Nacional)</w:t>
      </w: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r w:rsidRPr="00D268E4">
        <w:rPr>
          <w:rFonts w:ascii="Calibri" w:hAnsi="Calibri" w:cs="Calibri"/>
          <w:sz w:val="20"/>
          <w:szCs w:val="20"/>
        </w:rPr>
        <w:t>BOGOTÁ</w:t>
      </w:r>
    </w:p>
    <w:p w:rsidR="005538D8" w:rsidRPr="00D268E4" w:rsidRDefault="005538D8" w:rsidP="005538D8">
      <w:pPr>
        <w:pStyle w:val="NormalWeb"/>
        <w:jc w:val="center"/>
        <w:rPr>
          <w:rFonts w:ascii="Calibri" w:hAnsi="Calibri" w:cs="Calibri"/>
          <w:sz w:val="20"/>
          <w:szCs w:val="20"/>
        </w:rPr>
      </w:pPr>
      <w:r w:rsidRPr="00D268E4">
        <w:rPr>
          <w:rFonts w:ascii="Calibri" w:hAnsi="Calibri" w:cs="Calibri"/>
          <w:sz w:val="20"/>
          <w:szCs w:val="20"/>
        </w:rPr>
        <w:t>2018</w:t>
      </w: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p>
    <w:p w:rsidR="005538D8" w:rsidRPr="00D268E4" w:rsidRDefault="005538D8" w:rsidP="005538D8">
      <w:pPr>
        <w:pStyle w:val="NormalWeb"/>
        <w:jc w:val="center"/>
        <w:rPr>
          <w:rFonts w:ascii="Calibri" w:hAnsi="Calibri" w:cs="Calibri"/>
          <w:sz w:val="20"/>
          <w:szCs w:val="20"/>
        </w:rPr>
      </w:pPr>
    </w:p>
    <w:p w:rsidR="00604545" w:rsidRDefault="005538D8" w:rsidP="00E47E43">
      <w:pPr>
        <w:jc w:val="center"/>
        <w:rPr>
          <w:b/>
        </w:rPr>
      </w:pPr>
      <w:r w:rsidRPr="00E47E43">
        <w:rPr>
          <w:b/>
        </w:rPr>
        <w:lastRenderedPageBreak/>
        <w:t>Entrega formal del OVI – Alpaar – Presentación</w:t>
      </w:r>
    </w:p>
    <w:p w:rsidR="00E47E43" w:rsidRPr="00E47E43" w:rsidRDefault="00E47E43" w:rsidP="00E47E43">
      <w:pPr>
        <w:jc w:val="center"/>
        <w:rPr>
          <w:b/>
        </w:rPr>
      </w:pPr>
    </w:p>
    <w:p w:rsidR="005538D8" w:rsidRDefault="005538D8" w:rsidP="00A75024"/>
    <w:p w:rsidR="00023EBA" w:rsidRDefault="00023EBA" w:rsidP="00A75024">
      <w:r>
        <w:t>Si bien la actividad era grupal confirmo que opté por hacerla de forma individual con el fin de poder proyectar el OVI que propuse en la actividad de presentación de los Mockups, ya que como reto personal me interesaba realizar ese tipo de proyecto el cual a este día de entrega agradezco por el aprendizaje adquirido</w:t>
      </w:r>
      <w:r w:rsidR="000B0B4E">
        <w:t>, además del importante hecho de que al proyecto grupal los integrantes ya habían adelantado con sus aportes de forma importante.</w:t>
      </w:r>
    </w:p>
    <w:p w:rsidR="00023EBA" w:rsidRDefault="00023EBA" w:rsidP="00A75024"/>
    <w:p w:rsidR="00023EBA" w:rsidRDefault="00023EBA" w:rsidP="00A75024">
      <w:r>
        <w:t>Espero poder seguir el desarrollo del curso aplicando este proyecto.</w:t>
      </w:r>
    </w:p>
    <w:p w:rsidR="00023EBA" w:rsidRDefault="00023EBA" w:rsidP="00A75024"/>
    <w:p w:rsidR="005538D8" w:rsidRDefault="005538D8" w:rsidP="00A75024">
      <w:r>
        <w:t>A través de este documento confirmo la entrega del siguiente material</w:t>
      </w:r>
      <w:r w:rsidR="004800E4">
        <w:t xml:space="preserve"> e información</w:t>
      </w:r>
      <w:r>
        <w:t>:</w:t>
      </w:r>
    </w:p>
    <w:p w:rsidR="005538D8" w:rsidRDefault="005538D8" w:rsidP="00A75024"/>
    <w:p w:rsidR="005538D8" w:rsidRDefault="005538D8" w:rsidP="005538D8">
      <w:pPr>
        <w:pStyle w:val="Prrafodelista"/>
        <w:numPr>
          <w:ilvl w:val="0"/>
          <w:numId w:val="1"/>
        </w:numPr>
      </w:pPr>
      <w:r>
        <w:t>Carpeta comprimida con todas las páginas en HTML, la hoja de estilos en CSS y un archivo en JS, además de la carpeta de imágenes utilizadas y sin utilizar del proyecto.</w:t>
      </w:r>
    </w:p>
    <w:p w:rsidR="005538D8" w:rsidRDefault="005538D8" w:rsidP="005538D8">
      <w:pPr>
        <w:pStyle w:val="Prrafodelista"/>
        <w:numPr>
          <w:ilvl w:val="0"/>
          <w:numId w:val="1"/>
        </w:numPr>
      </w:pPr>
      <w:r>
        <w:t>De acuerdo a la rúbrica de presentación del trabajo relaciono:</w:t>
      </w:r>
    </w:p>
    <w:p w:rsidR="005538D8" w:rsidRDefault="005538D8" w:rsidP="005538D8">
      <w:pPr>
        <w:pStyle w:val="Prrafodelista"/>
        <w:numPr>
          <w:ilvl w:val="1"/>
          <w:numId w:val="1"/>
        </w:numPr>
      </w:pPr>
      <w:r>
        <w:t xml:space="preserve">Link Git Hub repositorio de archivos: </w:t>
      </w:r>
      <w:hyperlink r:id="rId5" w:history="1">
        <w:r w:rsidRPr="007C61FA">
          <w:rPr>
            <w:rStyle w:val="Hipervnculo"/>
          </w:rPr>
          <w:t>https://github.com/Alpacorp1/Presentacion</w:t>
        </w:r>
      </w:hyperlink>
      <w:r>
        <w:t xml:space="preserve"> </w:t>
      </w:r>
    </w:p>
    <w:p w:rsidR="005538D8" w:rsidRDefault="005538D8" w:rsidP="005538D8">
      <w:pPr>
        <w:pStyle w:val="Prrafodelista"/>
        <w:numPr>
          <w:ilvl w:val="1"/>
          <w:numId w:val="1"/>
        </w:numPr>
      </w:pPr>
      <w:r>
        <w:t xml:space="preserve">Link de OVI publicado a través de Github Pages: </w:t>
      </w:r>
      <w:hyperlink r:id="rId6" w:history="1">
        <w:r w:rsidRPr="007C61FA">
          <w:rPr>
            <w:rStyle w:val="Hipervnculo"/>
          </w:rPr>
          <w:t>https://alpacorp1.github.io/Presentacion/index.html</w:t>
        </w:r>
      </w:hyperlink>
    </w:p>
    <w:p w:rsidR="005538D8" w:rsidRDefault="005538D8" w:rsidP="005538D8">
      <w:pPr>
        <w:pStyle w:val="Prrafodelista"/>
        <w:ind w:left="1440"/>
      </w:pPr>
      <w:r w:rsidRPr="005538D8">
        <w:rPr>
          <w:b/>
        </w:rPr>
        <w:t>*Nota:</w:t>
      </w:r>
      <w:r>
        <w:rPr>
          <w:b/>
        </w:rPr>
        <w:t xml:space="preserve"> </w:t>
      </w:r>
      <w:r>
        <w:t>Para poder visualizar de forma correcta la interfaz realizada del OVI es necesario en el navegador sea cual sea, habilitar los scripts no seguros ya que de no hacer la interacción con el botón de flecha arriba de “Leer Completo / Abrir y Cerrar Menú” no se efectuará. Lo anterior se debe a que como es un repositorio free, es necesario adjudicar un dominio con certificado SSL para que cargue todo el contenido y archivos de forma segura:</w:t>
      </w:r>
    </w:p>
    <w:p w:rsidR="005538D8" w:rsidRDefault="005538D8" w:rsidP="005538D8">
      <w:pPr>
        <w:pStyle w:val="Prrafodelista"/>
        <w:ind w:left="1440"/>
      </w:pPr>
    </w:p>
    <w:p w:rsidR="005538D8" w:rsidRDefault="005538D8" w:rsidP="005538D8">
      <w:pPr>
        <w:pStyle w:val="Prrafodelista"/>
        <w:ind w:left="1440"/>
      </w:pPr>
      <w:r>
        <w:t>Opera:</w:t>
      </w:r>
    </w:p>
    <w:p w:rsidR="005538D8" w:rsidRDefault="005538D8" w:rsidP="005538D8">
      <w:pPr>
        <w:pStyle w:val="Prrafodelista"/>
        <w:ind w:left="1440"/>
      </w:pPr>
    </w:p>
    <w:p w:rsidR="005538D8" w:rsidRDefault="005538D8" w:rsidP="005538D8">
      <w:pPr>
        <w:pStyle w:val="Prrafodelista"/>
        <w:ind w:left="1440"/>
      </w:pPr>
      <w:r>
        <w:rPr>
          <w:noProof/>
        </w:rPr>
        <w:drawing>
          <wp:inline distT="0" distB="0" distL="0" distR="0">
            <wp:extent cx="4495800" cy="838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0-27 a la(s) 7.54.33 p. m..png"/>
                    <pic:cNvPicPr/>
                  </pic:nvPicPr>
                  <pic:blipFill>
                    <a:blip r:embed="rId7">
                      <a:extLst>
                        <a:ext uri="{28A0092B-C50C-407E-A947-70E740481C1C}">
                          <a14:useLocalDpi xmlns:a14="http://schemas.microsoft.com/office/drawing/2010/main" val="0"/>
                        </a:ext>
                      </a:extLst>
                    </a:blip>
                    <a:stretch>
                      <a:fillRect/>
                    </a:stretch>
                  </pic:blipFill>
                  <pic:spPr>
                    <a:xfrm>
                      <a:off x="0" y="0"/>
                      <a:ext cx="4495800" cy="838200"/>
                    </a:xfrm>
                    <a:prstGeom prst="rect">
                      <a:avLst/>
                    </a:prstGeom>
                  </pic:spPr>
                </pic:pic>
              </a:graphicData>
            </a:graphic>
          </wp:inline>
        </w:drawing>
      </w:r>
    </w:p>
    <w:p w:rsidR="005538D8" w:rsidRDefault="005538D8" w:rsidP="005538D8">
      <w:pPr>
        <w:pStyle w:val="Prrafodelista"/>
        <w:ind w:left="1440"/>
      </w:pPr>
    </w:p>
    <w:p w:rsidR="005538D8" w:rsidRDefault="005538D8" w:rsidP="005538D8">
      <w:pPr>
        <w:pStyle w:val="Prrafodelista"/>
        <w:ind w:left="1440"/>
      </w:pPr>
      <w:r>
        <w:t>Chrome:</w:t>
      </w:r>
    </w:p>
    <w:p w:rsidR="005538D8" w:rsidRDefault="005538D8" w:rsidP="005538D8">
      <w:pPr>
        <w:pStyle w:val="Prrafodelista"/>
        <w:ind w:left="1440"/>
      </w:pPr>
    </w:p>
    <w:p w:rsidR="005538D8" w:rsidRDefault="005538D8" w:rsidP="005538D8">
      <w:pPr>
        <w:pStyle w:val="Prrafodelista"/>
        <w:ind w:left="1440"/>
      </w:pPr>
      <w:r>
        <w:rPr>
          <w:noProof/>
        </w:rPr>
        <w:drawing>
          <wp:inline distT="0" distB="0" distL="0" distR="0">
            <wp:extent cx="2578100" cy="41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10-27 a la(s) 7.55.01 p. m..png"/>
                    <pic:cNvPicPr/>
                  </pic:nvPicPr>
                  <pic:blipFill>
                    <a:blip r:embed="rId8">
                      <a:extLst>
                        <a:ext uri="{28A0092B-C50C-407E-A947-70E740481C1C}">
                          <a14:useLocalDpi xmlns:a14="http://schemas.microsoft.com/office/drawing/2010/main" val="0"/>
                        </a:ext>
                      </a:extLst>
                    </a:blip>
                    <a:stretch>
                      <a:fillRect/>
                    </a:stretch>
                  </pic:blipFill>
                  <pic:spPr>
                    <a:xfrm>
                      <a:off x="0" y="0"/>
                      <a:ext cx="2578100" cy="419100"/>
                    </a:xfrm>
                    <a:prstGeom prst="rect">
                      <a:avLst/>
                    </a:prstGeom>
                  </pic:spPr>
                </pic:pic>
              </a:graphicData>
            </a:graphic>
          </wp:inline>
        </w:drawing>
      </w:r>
    </w:p>
    <w:p w:rsidR="005538D8" w:rsidRDefault="005538D8" w:rsidP="005538D8">
      <w:pPr>
        <w:pStyle w:val="Prrafodelista"/>
        <w:ind w:left="1440"/>
      </w:pPr>
    </w:p>
    <w:p w:rsidR="005538D8" w:rsidRDefault="005538D8" w:rsidP="005538D8">
      <w:pPr>
        <w:pStyle w:val="Prrafodelista"/>
        <w:ind w:left="1440"/>
      </w:pPr>
      <w:r>
        <w:t>La habilitación se hace presionando dicho contenido de la barra de navegación.</w:t>
      </w:r>
    </w:p>
    <w:p w:rsidR="004800E4" w:rsidRDefault="004800E4" w:rsidP="005538D8">
      <w:pPr>
        <w:pStyle w:val="Prrafodelista"/>
        <w:ind w:left="1440"/>
      </w:pPr>
    </w:p>
    <w:p w:rsidR="004800E4" w:rsidRDefault="004800E4" w:rsidP="004800E4">
      <w:pPr>
        <w:pStyle w:val="Prrafodelista"/>
        <w:numPr>
          <w:ilvl w:val="0"/>
          <w:numId w:val="1"/>
        </w:numPr>
      </w:pPr>
      <w:r>
        <w:lastRenderedPageBreak/>
        <w:t>Conforme al tema de aplicar identidad visual corporativa</w:t>
      </w:r>
      <w:r w:rsidR="00023EBA">
        <w:t xml:space="preserve"> confirmo que se efectua de la siguiente forma:</w:t>
      </w:r>
    </w:p>
    <w:p w:rsidR="00023EBA" w:rsidRDefault="00023EBA" w:rsidP="00023EBA">
      <w:pPr>
        <w:pStyle w:val="Prrafodelista"/>
        <w:numPr>
          <w:ilvl w:val="1"/>
          <w:numId w:val="1"/>
        </w:numPr>
      </w:pPr>
      <w:r>
        <w:t>Aplicación del logo principal de la Universidad.</w:t>
      </w:r>
    </w:p>
    <w:p w:rsidR="00023EBA" w:rsidRDefault="00023EBA" w:rsidP="00023EBA">
      <w:pPr>
        <w:pStyle w:val="Prrafodelista"/>
        <w:numPr>
          <w:ilvl w:val="1"/>
          <w:numId w:val="1"/>
        </w:numPr>
      </w:pPr>
      <w:r>
        <w:t>Aplicación colores distintivos ubicados en el menú y en funcionalidades como en hover.</w:t>
      </w:r>
    </w:p>
    <w:p w:rsidR="00023EBA" w:rsidRDefault="00023EBA" w:rsidP="00023EBA">
      <w:pPr>
        <w:pStyle w:val="Prrafodelista"/>
        <w:numPr>
          <w:ilvl w:val="1"/>
          <w:numId w:val="1"/>
        </w:numPr>
      </w:pPr>
      <w:r>
        <w:t>Aplicación de colores distintivos del logo en las palabras clave de los contenidos.</w:t>
      </w:r>
    </w:p>
    <w:p w:rsidR="00023EBA" w:rsidRDefault="00023EBA" w:rsidP="00023EBA">
      <w:pPr>
        <w:pStyle w:val="Prrafodelista"/>
        <w:numPr>
          <w:ilvl w:val="1"/>
          <w:numId w:val="1"/>
        </w:numPr>
      </w:pPr>
      <w:r>
        <w:t>Implementación del feed de Twitter oficial de la universidad.</w:t>
      </w:r>
    </w:p>
    <w:p w:rsidR="00023EBA" w:rsidRDefault="00023EBA" w:rsidP="00023EBA">
      <w:pPr>
        <w:pStyle w:val="Prrafodelista"/>
        <w:numPr>
          <w:ilvl w:val="1"/>
          <w:numId w:val="1"/>
        </w:numPr>
      </w:pPr>
      <w:r>
        <w:t>Fuentes oficiales.</w:t>
      </w:r>
    </w:p>
    <w:p w:rsidR="00023EBA" w:rsidRDefault="00023EBA" w:rsidP="00023EBA"/>
    <w:p w:rsidR="00023EBA" w:rsidRDefault="00023EBA" w:rsidP="00023EBA"/>
    <w:p w:rsidR="00023EBA" w:rsidRDefault="00023EBA" w:rsidP="00023EBA">
      <w:r>
        <w:t>De antemano agradezco al apoyo brindado en el transcurso del desarrollo de la actividad.</w:t>
      </w:r>
    </w:p>
    <w:p w:rsidR="00023EBA" w:rsidRPr="005538D8" w:rsidRDefault="00023EBA" w:rsidP="00023EBA"/>
    <w:sectPr w:rsidR="00023EBA" w:rsidRPr="005538D8" w:rsidSect="00F570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81215"/>
    <w:multiLevelType w:val="hybridMultilevel"/>
    <w:tmpl w:val="DE70EB0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24"/>
    <w:rsid w:val="00023EBA"/>
    <w:rsid w:val="000B0B4E"/>
    <w:rsid w:val="000E2E5F"/>
    <w:rsid w:val="004800E4"/>
    <w:rsid w:val="005538D8"/>
    <w:rsid w:val="00A75024"/>
    <w:rsid w:val="00BF4B46"/>
    <w:rsid w:val="00E47E43"/>
    <w:rsid w:val="00F570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483D092"/>
  <w15:chartTrackingRefBased/>
  <w15:docId w15:val="{12B6E141-07F1-1D48-8265-21E24F6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8D8"/>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538D8"/>
    <w:pPr>
      <w:spacing w:before="100" w:beforeAutospacing="1" w:after="100" w:afterAutospacing="1"/>
    </w:pPr>
  </w:style>
  <w:style w:type="paragraph" w:styleId="Prrafodelista">
    <w:name w:val="List Paragraph"/>
    <w:basedOn w:val="Normal"/>
    <w:uiPriority w:val="34"/>
    <w:qFormat/>
    <w:rsid w:val="005538D8"/>
    <w:pPr>
      <w:ind w:left="720"/>
      <w:contextualSpacing/>
    </w:pPr>
  </w:style>
  <w:style w:type="character" w:styleId="Hipervnculo">
    <w:name w:val="Hyperlink"/>
    <w:basedOn w:val="Fuentedeprrafopredeter"/>
    <w:uiPriority w:val="99"/>
    <w:unhideWhenUsed/>
    <w:rsid w:val="005538D8"/>
    <w:rPr>
      <w:color w:val="0563C1" w:themeColor="hyperlink"/>
      <w:u w:val="single"/>
    </w:rPr>
  </w:style>
  <w:style w:type="character" w:styleId="Mencinsinresolver">
    <w:name w:val="Unresolved Mention"/>
    <w:basedOn w:val="Fuentedeprrafopredeter"/>
    <w:uiPriority w:val="99"/>
    <w:semiHidden/>
    <w:unhideWhenUsed/>
    <w:rsid w:val="00553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acorp1.github.io/Presentacion/index.html" TargetMode="External"/><Relationship Id="rId5" Type="http://schemas.openxmlformats.org/officeDocument/2006/relationships/hyperlink" Target="https://github.com/Alpacorp1/Presenta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113</Words>
  <Characters>2392</Characters>
  <Application>Microsoft Office Word</Application>
  <DocSecurity>0</DocSecurity>
  <Lines>113</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Palacios Arevalo</dc:creator>
  <cp:keywords/>
  <dc:description/>
  <cp:lastModifiedBy>Alejandro Palacios Arevalo</cp:lastModifiedBy>
  <cp:revision>4</cp:revision>
  <dcterms:created xsi:type="dcterms:W3CDTF">2018-10-27T13:41:00Z</dcterms:created>
  <dcterms:modified xsi:type="dcterms:W3CDTF">2018-10-28T01:05:00Z</dcterms:modified>
</cp:coreProperties>
</file>