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D4C" w:rsidRPr="00522F9E" w:rsidRDefault="001C4CE3">
      <w:pPr>
        <w:rPr>
          <w:sz w:val="24"/>
          <w:szCs w:val="24"/>
        </w:rPr>
      </w:pPr>
      <w:r w:rsidRPr="00522F9E">
        <w:rPr>
          <w:rFonts w:hint="eastAsia"/>
          <w:sz w:val="24"/>
          <w:szCs w:val="24"/>
        </w:rPr>
        <w:t>一、背景</w:t>
      </w:r>
    </w:p>
    <w:p w:rsidR="001C4CE3" w:rsidRDefault="00522F9E" w:rsidP="00522F9E">
      <w:pPr>
        <w:ind w:firstLineChars="200" w:firstLine="420"/>
      </w:pPr>
      <w:r>
        <w:rPr>
          <w:rFonts w:hint="eastAsia"/>
        </w:rPr>
        <w:t>通过电子商务进行二手电子产品交易已是普遍现象，但目前的</w:t>
      </w:r>
      <w:r w:rsidR="007C590D">
        <w:rPr>
          <w:rFonts w:hint="eastAsia"/>
        </w:rPr>
        <w:t>交易平台存在一些问题：1</w:t>
      </w:r>
      <w:r w:rsidR="007C590D">
        <w:t>.</w:t>
      </w:r>
      <w:r w:rsidR="007C590D">
        <w:rPr>
          <w:rFonts w:hint="eastAsia"/>
        </w:rPr>
        <w:t>买家与卖家之间的信息不对称导致买家容易收到有质量问题的产品，买家需要付出时间、精力来辨别。2</w:t>
      </w:r>
      <w:r w:rsidR="007C590D">
        <w:t>.</w:t>
      </w:r>
      <w:r w:rsidR="007C590D">
        <w:rPr>
          <w:rFonts w:hint="eastAsia"/>
        </w:rPr>
        <w:t>卖家不知道手中的产品的真实价值，最终获得的收益与真实价值之间存在差异。3</w:t>
      </w:r>
      <w:r w:rsidR="007C590D">
        <w:t>.</w:t>
      </w:r>
      <w:r w:rsidR="007C590D">
        <w:rPr>
          <w:rFonts w:hint="eastAsia"/>
        </w:rPr>
        <w:t>交易中存在的风险妨碍了部分潜在交易的达成。</w:t>
      </w:r>
    </w:p>
    <w:p w:rsidR="007C590D" w:rsidRDefault="007C590D" w:rsidP="00522F9E">
      <w:pPr>
        <w:ind w:firstLineChars="200" w:firstLine="420"/>
      </w:pPr>
      <w:r>
        <w:rPr>
          <w:rFonts w:hint="eastAsia"/>
        </w:rPr>
        <w:t>所以在此采用电商与拍卖结合的方式在一定程度上规避以上</w:t>
      </w:r>
      <w:r w:rsidR="00BB6483">
        <w:rPr>
          <w:rFonts w:hint="eastAsia"/>
        </w:rPr>
        <w:t>问题。</w:t>
      </w:r>
    </w:p>
    <w:p w:rsidR="00BB6483" w:rsidRDefault="00BB6483" w:rsidP="00BB6483">
      <w:pPr>
        <w:rPr>
          <w:sz w:val="24"/>
          <w:szCs w:val="24"/>
        </w:rPr>
      </w:pPr>
      <w:r w:rsidRPr="00BB6483"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、机制设计</w:t>
      </w:r>
    </w:p>
    <w:p w:rsidR="00814504" w:rsidRDefault="00BB6483" w:rsidP="00BB6483">
      <w:pPr>
        <w:rPr>
          <w:rFonts w:hint="eastAsia"/>
          <w:szCs w:val="21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B6483">
        <w:rPr>
          <w:rFonts w:hint="eastAsia"/>
          <w:szCs w:val="21"/>
        </w:rPr>
        <w:t>建立客户委托拍卖的电商平台，</w:t>
      </w:r>
      <w:r>
        <w:rPr>
          <w:rFonts w:hint="eastAsia"/>
          <w:szCs w:val="21"/>
        </w:rPr>
        <w:t>平台首先对委托人的二手产品进行质量鉴定，给出一个客观的鉴定结果</w:t>
      </w:r>
      <w:r w:rsidR="00635E83">
        <w:rPr>
          <w:rFonts w:hint="eastAsia"/>
          <w:szCs w:val="21"/>
        </w:rPr>
        <w:t>，这样大大规避了买家的风险，减少了买家的辨别成本，同时也有利于买家明确需求，促进更多交易的达成</w:t>
      </w:r>
      <w:r>
        <w:rPr>
          <w:rFonts w:hint="eastAsia"/>
          <w:szCs w:val="21"/>
        </w:rPr>
        <w:t>。对电子产品而言，二手产品的需求与新产品的情况不同</w:t>
      </w:r>
      <w:r w:rsidR="00635E83">
        <w:rPr>
          <w:rFonts w:hint="eastAsia"/>
          <w:szCs w:val="21"/>
        </w:rPr>
        <w:t>，各类</w:t>
      </w:r>
      <w:r>
        <w:rPr>
          <w:rFonts w:hint="eastAsia"/>
          <w:szCs w:val="21"/>
        </w:rPr>
        <w:t>人群之间往往存在较大差异，</w:t>
      </w:r>
      <w:r w:rsidR="00635E83">
        <w:rPr>
          <w:rFonts w:hint="eastAsia"/>
          <w:szCs w:val="21"/>
        </w:rPr>
        <w:t>所以对同一件产品，不同的顾客愿意对其支付的价格也各不相同，所以为了满足卖家利益，就要寻找愿意支付价格最高的顾客。</w:t>
      </w:r>
    </w:p>
    <w:p w:rsidR="00814504" w:rsidRDefault="00814504" w:rsidP="00BB648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已知在一级价格拍卖过程中，假设市场中只有两位买家，则买家的最优报价都为其估价的一半，而且买家一定不会报出比自己估价高的价格，这导致了卖家的收益往往难以达到买家们的真实价格。</w:t>
      </w:r>
    </w:p>
    <w:p w:rsidR="00814504" w:rsidRDefault="00814504" w:rsidP="00BB6483">
      <w:pPr>
        <w:rPr>
          <w:rFonts w:hint="eastAsia"/>
          <w:szCs w:val="21"/>
        </w:rPr>
      </w:pPr>
    </w:p>
    <w:p w:rsidR="00635E83" w:rsidRDefault="00635E83" w:rsidP="00BB648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拍卖机制：</w:t>
      </w:r>
      <w:r w:rsidR="00E67DB2">
        <w:rPr>
          <w:rFonts w:hint="eastAsia"/>
          <w:szCs w:val="21"/>
        </w:rPr>
        <w:t>二</w:t>
      </w:r>
      <w:r>
        <w:rPr>
          <w:rFonts w:hint="eastAsia"/>
          <w:szCs w:val="21"/>
        </w:rPr>
        <w:t>级价格拍卖。</w:t>
      </w:r>
    </w:p>
    <w:p w:rsidR="005107E0" w:rsidRDefault="00635E83" w:rsidP="00BB648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5107E0">
        <w:rPr>
          <w:szCs w:val="21"/>
        </w:rPr>
        <w:t>1.</w:t>
      </w:r>
      <w:r>
        <w:rPr>
          <w:rFonts w:hint="eastAsia"/>
          <w:szCs w:val="21"/>
        </w:rPr>
        <w:t>平台</w:t>
      </w:r>
      <w:r w:rsidR="00E67DB2">
        <w:rPr>
          <w:rFonts w:hint="eastAsia"/>
          <w:szCs w:val="21"/>
        </w:rPr>
        <w:t>公布产品信息与拍卖开始时间</w:t>
      </w:r>
      <w:r w:rsidR="005107E0">
        <w:rPr>
          <w:rFonts w:hint="eastAsia"/>
          <w:szCs w:val="21"/>
        </w:rPr>
        <w:t>。</w:t>
      </w:r>
    </w:p>
    <w:p w:rsidR="00635E83" w:rsidRDefault="005107E0" w:rsidP="005107E0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="00635E83">
        <w:rPr>
          <w:rFonts w:hint="eastAsia"/>
          <w:szCs w:val="21"/>
        </w:rPr>
        <w:t>买家</w:t>
      </w:r>
      <w:r>
        <w:rPr>
          <w:rFonts w:hint="eastAsia"/>
          <w:szCs w:val="21"/>
        </w:rPr>
        <w:t>在规定时间内</w:t>
      </w:r>
      <w:r w:rsidR="00635E83">
        <w:rPr>
          <w:rFonts w:hint="eastAsia"/>
          <w:szCs w:val="21"/>
        </w:rPr>
        <w:t>提交支付</w:t>
      </w:r>
      <w:r w:rsidR="000D0161">
        <w:rPr>
          <w:rFonts w:hint="eastAsia"/>
          <w:szCs w:val="21"/>
        </w:rPr>
        <w:t>，买家的估价</w:t>
      </w:r>
      <w:r w:rsidR="00E33DDB">
        <w:rPr>
          <w:rFonts w:hint="eastAsia"/>
          <w:szCs w:val="21"/>
        </w:rPr>
        <w:t>与出价</w:t>
      </w:r>
      <w:r w:rsidR="000D0161">
        <w:rPr>
          <w:rFonts w:hint="eastAsia"/>
          <w:szCs w:val="21"/>
        </w:rPr>
        <w:t>服从</w:t>
      </w:r>
      <w:r w:rsidR="000D0161">
        <w:rPr>
          <w:szCs w:val="21"/>
        </w:rPr>
        <w:t>[</w:t>
      </w:r>
      <w:r w:rsidR="00E33DDB">
        <w:rPr>
          <w:szCs w:val="21"/>
        </w:rPr>
        <w:t>V1.V2</w:t>
      </w:r>
      <w:r w:rsidR="000D0161">
        <w:rPr>
          <w:szCs w:val="21"/>
        </w:rPr>
        <w:t>]</w:t>
      </w:r>
      <w:r w:rsidR="000D0161">
        <w:rPr>
          <w:rFonts w:hint="eastAsia"/>
          <w:szCs w:val="21"/>
        </w:rPr>
        <w:t>的平均分布，买家之间的出价仅为平台所知</w:t>
      </w:r>
      <w:r>
        <w:rPr>
          <w:rFonts w:hint="eastAsia"/>
          <w:szCs w:val="21"/>
        </w:rPr>
        <w:t>。</w:t>
      </w:r>
    </w:p>
    <w:p w:rsidR="005107E0" w:rsidRDefault="005107E0" w:rsidP="005107E0">
      <w:pPr>
        <w:ind w:firstLineChars="100" w:firstLine="210"/>
        <w:rPr>
          <w:szCs w:val="21"/>
        </w:rPr>
      </w:pPr>
      <w:r>
        <w:rPr>
          <w:szCs w:val="21"/>
        </w:rPr>
        <w:t>3.</w:t>
      </w:r>
      <w:r>
        <w:rPr>
          <w:rFonts w:hint="eastAsia"/>
          <w:szCs w:val="21"/>
        </w:rPr>
        <w:t>平台公布出价情况</w:t>
      </w:r>
      <w:r w:rsidR="000D0161">
        <w:rPr>
          <w:rFonts w:hint="eastAsia"/>
          <w:szCs w:val="21"/>
        </w:rPr>
        <w:t>，出价最高者得到</w:t>
      </w:r>
      <w:r>
        <w:rPr>
          <w:rFonts w:hint="eastAsia"/>
          <w:szCs w:val="21"/>
        </w:rPr>
        <w:t>商品，</w:t>
      </w:r>
      <w:r w:rsidR="00E67DB2">
        <w:rPr>
          <w:rFonts w:hint="eastAsia"/>
          <w:szCs w:val="21"/>
        </w:rPr>
        <w:t>但只需支付次高的价格</w:t>
      </w:r>
      <w:r>
        <w:rPr>
          <w:rFonts w:hint="eastAsia"/>
          <w:szCs w:val="21"/>
        </w:rPr>
        <w:t>。</w:t>
      </w:r>
    </w:p>
    <w:p w:rsidR="009E1F6F" w:rsidRDefault="009E1F6F" w:rsidP="009E1F6F">
      <w:pPr>
        <w:rPr>
          <w:rFonts w:hint="eastAsia"/>
          <w:szCs w:val="21"/>
        </w:rPr>
      </w:pPr>
    </w:p>
    <w:p w:rsidR="005107E0" w:rsidRDefault="009E1F6F" w:rsidP="009E1F6F">
      <w:pPr>
        <w:rPr>
          <w:szCs w:val="21"/>
        </w:rPr>
      </w:pPr>
      <w:r>
        <w:rPr>
          <w:rFonts w:hint="eastAsia"/>
          <w:szCs w:val="21"/>
        </w:rPr>
        <w:t>假设市场中只有</w:t>
      </w:r>
      <w:r w:rsidR="004A429C">
        <w:rPr>
          <w:szCs w:val="21"/>
        </w:rPr>
        <w:t>1</w:t>
      </w:r>
      <w:r>
        <w:rPr>
          <w:rFonts w:hint="eastAsia"/>
          <w:szCs w:val="21"/>
        </w:rPr>
        <w:t>和</w:t>
      </w:r>
      <w:r w:rsidR="004A429C">
        <w:rPr>
          <w:szCs w:val="21"/>
        </w:rPr>
        <w:t>2</w:t>
      </w:r>
      <w:r>
        <w:rPr>
          <w:rFonts w:hint="eastAsia"/>
          <w:szCs w:val="21"/>
        </w:rPr>
        <w:t>两个买家参与拍卖，</w:t>
      </w:r>
      <w:r w:rsidR="005107E0">
        <w:rPr>
          <w:rFonts w:hint="eastAsia"/>
          <w:szCs w:val="21"/>
        </w:rPr>
        <w:t>设买家</w:t>
      </w:r>
      <w:r w:rsidR="004A429C">
        <w:rPr>
          <w:szCs w:val="21"/>
        </w:rPr>
        <w:t>1</w:t>
      </w:r>
      <w:r>
        <w:rPr>
          <w:rFonts w:hint="eastAsia"/>
          <w:szCs w:val="21"/>
        </w:rPr>
        <w:t>（</w:t>
      </w:r>
      <w:r w:rsidR="00E33DDB">
        <w:rPr>
          <w:szCs w:val="21"/>
        </w:rPr>
        <w:t>2</w:t>
      </w:r>
      <w:r>
        <w:rPr>
          <w:rFonts w:hint="eastAsia"/>
          <w:szCs w:val="21"/>
        </w:rPr>
        <w:t>）</w:t>
      </w:r>
      <w:r w:rsidR="005107E0">
        <w:rPr>
          <w:rFonts w:hint="eastAsia"/>
          <w:szCs w:val="21"/>
        </w:rPr>
        <w:t>的预估价格为</w:t>
      </w:r>
      <w:r w:rsidR="004A429C">
        <w:rPr>
          <w:rFonts w:hint="eastAsia"/>
          <w:szCs w:val="21"/>
        </w:rPr>
        <w:t>v</w:t>
      </w:r>
      <w:r w:rsidR="004A429C">
        <w:rPr>
          <w:szCs w:val="21"/>
        </w:rPr>
        <w:t>1</w:t>
      </w:r>
      <w:r>
        <w:rPr>
          <w:rFonts w:hint="eastAsia"/>
          <w:szCs w:val="21"/>
        </w:rPr>
        <w:t>（</w:t>
      </w:r>
      <w:r w:rsidR="004A429C">
        <w:rPr>
          <w:rFonts w:hint="eastAsia"/>
          <w:szCs w:val="21"/>
        </w:rPr>
        <w:t>v</w:t>
      </w:r>
      <w:r w:rsidR="004A429C">
        <w:rPr>
          <w:szCs w:val="21"/>
        </w:rPr>
        <w:t>2</w:t>
      </w:r>
      <w:r>
        <w:rPr>
          <w:rFonts w:hint="eastAsia"/>
          <w:szCs w:val="21"/>
        </w:rPr>
        <w:t>）</w:t>
      </w:r>
      <w:r w:rsidR="005107E0">
        <w:rPr>
          <w:rFonts w:hint="eastAsia"/>
          <w:szCs w:val="21"/>
        </w:rPr>
        <w:t>，报价为</w:t>
      </w:r>
      <w:r w:rsidR="004A429C">
        <w:rPr>
          <w:rFonts w:hint="eastAsia"/>
          <w:szCs w:val="21"/>
        </w:rPr>
        <w:t>b</w:t>
      </w:r>
      <w:r w:rsidR="004A429C">
        <w:rPr>
          <w:szCs w:val="21"/>
        </w:rPr>
        <w:t>1</w:t>
      </w:r>
      <w:r>
        <w:rPr>
          <w:rFonts w:hint="eastAsia"/>
          <w:szCs w:val="21"/>
        </w:rPr>
        <w:t>（</w:t>
      </w:r>
      <w:r w:rsidR="004A429C">
        <w:rPr>
          <w:rFonts w:hint="eastAsia"/>
          <w:szCs w:val="21"/>
        </w:rPr>
        <w:t>b</w:t>
      </w:r>
      <w:r w:rsidR="004A429C">
        <w:rPr>
          <w:szCs w:val="21"/>
        </w:rPr>
        <w:t>2</w:t>
      </w:r>
      <w:r>
        <w:rPr>
          <w:rFonts w:hint="eastAsia"/>
          <w:szCs w:val="21"/>
        </w:rPr>
        <w:t>）</w:t>
      </w:r>
      <w:r w:rsidR="00E33DDB">
        <w:rPr>
          <w:rFonts w:hint="eastAsia"/>
          <w:szCs w:val="21"/>
        </w:rPr>
        <w:t>，</w:t>
      </w:r>
      <w:r w:rsidR="005107E0">
        <w:rPr>
          <w:rFonts w:hint="eastAsia"/>
          <w:szCs w:val="21"/>
        </w:rPr>
        <w:t>买家</w:t>
      </w:r>
      <w:r w:rsidR="004A429C">
        <w:rPr>
          <w:szCs w:val="21"/>
        </w:rPr>
        <w:t>1</w:t>
      </w:r>
      <w:r w:rsidR="005107E0">
        <w:rPr>
          <w:rFonts w:hint="eastAsia"/>
          <w:szCs w:val="21"/>
        </w:rPr>
        <w:t>的收益情况</w:t>
      </w:r>
      <w:r>
        <w:rPr>
          <w:rFonts w:hint="eastAsia"/>
          <w:szCs w:val="21"/>
        </w:rPr>
        <w:t>w</w:t>
      </w:r>
      <w:r w:rsidR="00E30D8C">
        <w:rPr>
          <w:szCs w:val="21"/>
        </w:rPr>
        <w:t>1</w:t>
      </w:r>
      <w:r w:rsidR="005107E0">
        <w:rPr>
          <w:rFonts w:hint="eastAsia"/>
          <w:szCs w:val="21"/>
        </w:rPr>
        <w:t>为：</w:t>
      </w:r>
    </w:p>
    <w:p w:rsidR="005107E0" w:rsidRDefault="005107E0" w:rsidP="005107E0">
      <w:pPr>
        <w:rPr>
          <w:rFonts w:hint="eastAsia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07E0" w:rsidTr="005107E0">
        <w:tc>
          <w:tcPr>
            <w:tcW w:w="2765" w:type="dxa"/>
          </w:tcPr>
          <w:p w:rsidR="005107E0" w:rsidRPr="009E1F6F" w:rsidRDefault="00E30D8C" w:rsidP="00E30D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1</w:t>
            </w:r>
          </w:p>
        </w:tc>
        <w:tc>
          <w:tcPr>
            <w:tcW w:w="2765" w:type="dxa"/>
          </w:tcPr>
          <w:p w:rsidR="005107E0" w:rsidRDefault="004A429C" w:rsidP="005107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1</w:t>
            </w:r>
            <w:r w:rsidR="00E33DDB">
              <w:rPr>
                <w:szCs w:val="21"/>
              </w:rPr>
              <w:t>&gt;b2</w:t>
            </w:r>
          </w:p>
        </w:tc>
        <w:tc>
          <w:tcPr>
            <w:tcW w:w="2766" w:type="dxa"/>
          </w:tcPr>
          <w:p w:rsidR="005107E0" w:rsidRDefault="004A429C" w:rsidP="00E33DD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1</w:t>
            </w:r>
            <w:r w:rsidR="005107E0">
              <w:rPr>
                <w:szCs w:val="21"/>
              </w:rPr>
              <w:t>&lt;</w:t>
            </w:r>
            <w:r w:rsidR="00E33DDB">
              <w:rPr>
                <w:szCs w:val="21"/>
              </w:rPr>
              <w:t>b2</w:t>
            </w:r>
          </w:p>
        </w:tc>
      </w:tr>
      <w:tr w:rsidR="005107E0" w:rsidTr="005107E0">
        <w:tc>
          <w:tcPr>
            <w:tcW w:w="2765" w:type="dxa"/>
          </w:tcPr>
          <w:p w:rsidR="005107E0" w:rsidRDefault="004A429C" w:rsidP="005107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</w:t>
            </w:r>
            <w:r w:rsidR="00E67DB2">
              <w:rPr>
                <w:szCs w:val="21"/>
              </w:rPr>
              <w:t>&gt;</w:t>
            </w:r>
            <w:r w:rsidR="00E33DDB">
              <w:rPr>
                <w:rFonts w:hint="eastAsia"/>
                <w:szCs w:val="21"/>
              </w:rPr>
              <w:t>b</w:t>
            </w:r>
            <w:r w:rsidR="00E33DDB">
              <w:rPr>
                <w:szCs w:val="21"/>
              </w:rPr>
              <w:t>1</w:t>
            </w:r>
          </w:p>
        </w:tc>
        <w:tc>
          <w:tcPr>
            <w:tcW w:w="2765" w:type="dxa"/>
          </w:tcPr>
          <w:p w:rsidR="005107E0" w:rsidRDefault="00E33DDB" w:rsidP="009E1F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1-b2</w:t>
            </w:r>
          </w:p>
        </w:tc>
        <w:tc>
          <w:tcPr>
            <w:tcW w:w="2766" w:type="dxa"/>
          </w:tcPr>
          <w:p w:rsidR="005107E0" w:rsidRDefault="005107E0" w:rsidP="005107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5107E0" w:rsidTr="005107E0">
        <w:tc>
          <w:tcPr>
            <w:tcW w:w="2765" w:type="dxa"/>
          </w:tcPr>
          <w:p w:rsidR="005107E0" w:rsidRDefault="00E33DDB" w:rsidP="005107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</w:t>
            </w:r>
            <w:r w:rsidR="00E67DB2"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1</w:t>
            </w:r>
          </w:p>
        </w:tc>
        <w:tc>
          <w:tcPr>
            <w:tcW w:w="2765" w:type="dxa"/>
          </w:tcPr>
          <w:p w:rsidR="005107E0" w:rsidRDefault="00E33DDB" w:rsidP="005107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1-b2</w:t>
            </w:r>
          </w:p>
        </w:tc>
        <w:tc>
          <w:tcPr>
            <w:tcW w:w="2766" w:type="dxa"/>
          </w:tcPr>
          <w:p w:rsidR="005107E0" w:rsidRDefault="005107E0" w:rsidP="005107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E67DB2" w:rsidTr="005107E0">
        <w:tc>
          <w:tcPr>
            <w:tcW w:w="2765" w:type="dxa"/>
          </w:tcPr>
          <w:p w:rsidR="00E67DB2" w:rsidRDefault="00E33DDB" w:rsidP="00E67DB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</w:t>
            </w:r>
            <w:r w:rsidR="00E67DB2">
              <w:rPr>
                <w:szCs w:val="21"/>
              </w:rPr>
              <w:t>&lt;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1</w:t>
            </w:r>
          </w:p>
        </w:tc>
        <w:tc>
          <w:tcPr>
            <w:tcW w:w="2765" w:type="dxa"/>
          </w:tcPr>
          <w:p w:rsidR="00E67DB2" w:rsidRDefault="00E33DDB" w:rsidP="00E67DB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1-b2</w:t>
            </w:r>
          </w:p>
        </w:tc>
        <w:tc>
          <w:tcPr>
            <w:tcW w:w="2766" w:type="dxa"/>
          </w:tcPr>
          <w:p w:rsidR="00E67DB2" w:rsidRDefault="009E1F6F" w:rsidP="00E67DB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 w:rsidR="00E33DDB" w:rsidRDefault="00E33DDB" w:rsidP="005107E0">
      <w:pPr>
        <w:rPr>
          <w:szCs w:val="21"/>
        </w:rPr>
      </w:pPr>
    </w:p>
    <w:p w:rsidR="00E33DDB" w:rsidRDefault="00E33DDB" w:rsidP="00BB6483">
      <w:pPr>
        <w:rPr>
          <w:szCs w:val="21"/>
        </w:rPr>
      </w:pPr>
      <w:r>
        <w:rPr>
          <w:rFonts w:hint="eastAsia"/>
          <w:szCs w:val="21"/>
        </w:rPr>
        <w:t>由表可知，当买家1的出价小于买家2时不能拍得商品，收益为0；当买家1的出价大于买家2时可以拍得商品，而且无论</w:t>
      </w:r>
      <w:r w:rsidR="00814504">
        <w:rPr>
          <w:rFonts w:hint="eastAsia"/>
          <w:szCs w:val="21"/>
        </w:rPr>
        <w:t>其估价与出价之间</w:t>
      </w:r>
      <w:r>
        <w:rPr>
          <w:rFonts w:hint="eastAsia"/>
          <w:szCs w:val="21"/>
        </w:rPr>
        <w:t>的大小</w:t>
      </w:r>
      <w:r w:rsidR="00814504">
        <w:rPr>
          <w:rFonts w:hint="eastAsia"/>
          <w:szCs w:val="21"/>
        </w:rPr>
        <w:t>关系</w:t>
      </w:r>
      <w:r>
        <w:rPr>
          <w:rFonts w:hint="eastAsia"/>
          <w:szCs w:val="21"/>
        </w:rPr>
        <w:t>如何，</w:t>
      </w:r>
      <w:r w:rsidR="00814504">
        <w:rPr>
          <w:rFonts w:hint="eastAsia"/>
          <w:szCs w:val="21"/>
        </w:rPr>
        <w:t>买家1</w:t>
      </w:r>
      <w:r>
        <w:rPr>
          <w:rFonts w:hint="eastAsia"/>
          <w:szCs w:val="21"/>
        </w:rPr>
        <w:t>的收益都是</w:t>
      </w:r>
    </w:p>
    <w:p w:rsidR="00814504" w:rsidRDefault="00E33DDB" w:rsidP="00BB6483"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>1-b2</w:t>
      </w:r>
      <w:r>
        <w:rPr>
          <w:rFonts w:hint="eastAsia"/>
          <w:szCs w:val="21"/>
        </w:rPr>
        <w:t>，对于买家1来说，</w:t>
      </w:r>
      <w:r w:rsidR="00814504">
        <w:rPr>
          <w:rFonts w:hint="eastAsia"/>
          <w:szCs w:val="21"/>
        </w:rPr>
        <w:t>当</w:t>
      </w:r>
      <w:r w:rsidR="00814504">
        <w:rPr>
          <w:rFonts w:hint="eastAsia"/>
          <w:szCs w:val="21"/>
        </w:rPr>
        <w:t>v</w:t>
      </w:r>
      <w:r w:rsidR="00814504">
        <w:rPr>
          <w:szCs w:val="21"/>
        </w:rPr>
        <w:t>1&gt;</w:t>
      </w:r>
      <w:r w:rsidR="00814504">
        <w:rPr>
          <w:rFonts w:hint="eastAsia"/>
          <w:szCs w:val="21"/>
        </w:rPr>
        <w:t>b</w:t>
      </w:r>
      <w:r w:rsidR="00814504">
        <w:rPr>
          <w:szCs w:val="21"/>
        </w:rPr>
        <w:t>1</w:t>
      </w:r>
      <w:r w:rsidR="00814504">
        <w:rPr>
          <w:rFonts w:hint="eastAsia"/>
          <w:szCs w:val="21"/>
        </w:rPr>
        <w:t>和</w:t>
      </w:r>
      <w:r w:rsidR="00814504">
        <w:rPr>
          <w:rFonts w:hint="eastAsia"/>
          <w:szCs w:val="21"/>
        </w:rPr>
        <w:t>v</w:t>
      </w:r>
      <w:r w:rsidR="00814504">
        <w:rPr>
          <w:szCs w:val="21"/>
        </w:rPr>
        <w:t>1</w:t>
      </w:r>
      <w:r w:rsidR="00814504">
        <w:rPr>
          <w:rFonts w:hint="eastAsia"/>
          <w:szCs w:val="21"/>
        </w:rPr>
        <w:t>=b</w:t>
      </w:r>
      <w:r w:rsidR="00814504">
        <w:rPr>
          <w:szCs w:val="21"/>
        </w:rPr>
        <w:t>1</w:t>
      </w:r>
      <w:r w:rsidR="00814504">
        <w:rPr>
          <w:rFonts w:hint="eastAsia"/>
          <w:szCs w:val="21"/>
        </w:rPr>
        <w:t>时，其收益</w:t>
      </w:r>
      <w:r w:rsidR="00814504">
        <w:rPr>
          <w:rFonts w:hint="eastAsia"/>
          <w:szCs w:val="21"/>
        </w:rPr>
        <w:t>v</w:t>
      </w:r>
      <w:r w:rsidR="00814504">
        <w:rPr>
          <w:szCs w:val="21"/>
        </w:rPr>
        <w:t>1-b2</w:t>
      </w:r>
      <w:r w:rsidR="00814504">
        <w:rPr>
          <w:rFonts w:hint="eastAsia"/>
          <w:szCs w:val="21"/>
        </w:rPr>
        <w:t>一定为正，而当</w:t>
      </w:r>
      <w:r w:rsidR="00814504">
        <w:rPr>
          <w:rFonts w:hint="eastAsia"/>
          <w:szCs w:val="21"/>
        </w:rPr>
        <w:t>v</w:t>
      </w:r>
      <w:r w:rsidR="00814504">
        <w:rPr>
          <w:szCs w:val="21"/>
        </w:rPr>
        <w:t>1&lt;</w:t>
      </w:r>
      <w:r w:rsidR="00814504">
        <w:rPr>
          <w:rFonts w:hint="eastAsia"/>
          <w:szCs w:val="21"/>
        </w:rPr>
        <w:t>b</w:t>
      </w:r>
      <w:r w:rsidR="00814504">
        <w:rPr>
          <w:szCs w:val="21"/>
        </w:rPr>
        <w:t>1</w:t>
      </w:r>
      <w:r w:rsidR="00814504">
        <w:rPr>
          <w:rFonts w:hint="eastAsia"/>
          <w:szCs w:val="21"/>
        </w:rPr>
        <w:t>时，</w:t>
      </w:r>
    </w:p>
    <w:p w:rsidR="00635E83" w:rsidRDefault="00E33DDB" w:rsidP="00BB6483"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>1-b2</w:t>
      </w:r>
      <w:r w:rsidR="00814504">
        <w:rPr>
          <w:rFonts w:hint="eastAsia"/>
          <w:szCs w:val="21"/>
        </w:rPr>
        <w:t>的</w:t>
      </w:r>
      <w:r>
        <w:rPr>
          <w:rFonts w:hint="eastAsia"/>
          <w:szCs w:val="21"/>
        </w:rPr>
        <w:t>正负与大小都由b</w:t>
      </w:r>
      <w:r>
        <w:rPr>
          <w:szCs w:val="21"/>
        </w:rPr>
        <w:t>2</w:t>
      </w:r>
      <w:r>
        <w:rPr>
          <w:rFonts w:hint="eastAsia"/>
          <w:szCs w:val="21"/>
        </w:rPr>
        <w:t>决定，而买家1不知道买家2会报出这样的出价，</w:t>
      </w:r>
      <w:r w:rsidR="00814504">
        <w:rPr>
          <w:rFonts w:hint="eastAsia"/>
          <w:szCs w:val="21"/>
        </w:rPr>
        <w:t>所以盈利和亏损都是有可能的。因此，买家都有理由在小于v1、等于v1和大于v1三个区间进行报价，卖家也就有可能获得买家的真实估价。</w:t>
      </w:r>
    </w:p>
    <w:p w:rsidR="002C0B01" w:rsidRDefault="002C0B01" w:rsidP="00BB6483">
      <w:pPr>
        <w:rPr>
          <w:szCs w:val="21"/>
        </w:rPr>
      </w:pPr>
    </w:p>
    <w:p w:rsidR="002C0B01" w:rsidRPr="002C0B01" w:rsidRDefault="002C0B01" w:rsidP="00BB6483">
      <w:pPr>
        <w:rPr>
          <w:sz w:val="24"/>
          <w:szCs w:val="24"/>
        </w:rPr>
      </w:pPr>
      <w:r w:rsidRPr="002C0B01">
        <w:rPr>
          <w:rFonts w:hint="eastAsia"/>
          <w:sz w:val="24"/>
          <w:szCs w:val="24"/>
        </w:rPr>
        <w:t>三、模型分析</w:t>
      </w:r>
    </w:p>
    <w:p w:rsidR="002C0B01" w:rsidRDefault="002C0B01" w:rsidP="00BB6483">
      <w:pPr>
        <w:rPr>
          <w:szCs w:val="21"/>
        </w:rPr>
      </w:pPr>
      <w:r>
        <w:rPr>
          <w:rFonts w:hint="eastAsia"/>
          <w:szCs w:val="21"/>
        </w:rPr>
        <w:t>对买家1进行分析：</w:t>
      </w:r>
    </w:p>
    <w:p w:rsidR="003631A3" w:rsidRDefault="003631A3" w:rsidP="00BB6483">
      <w:pPr>
        <w:rPr>
          <w:rFonts w:hint="eastAsia"/>
          <w:szCs w:val="21"/>
        </w:rPr>
      </w:pPr>
      <w:r>
        <w:rPr>
          <w:rFonts w:hint="eastAsia"/>
          <w:szCs w:val="21"/>
        </w:rPr>
        <w:t>假设在买家1进行报价时，其他买家的估价、报价均已确定，但买家1</w:t>
      </w:r>
      <w:r w:rsidR="00704EA3">
        <w:rPr>
          <w:rFonts w:hint="eastAsia"/>
          <w:szCs w:val="21"/>
        </w:rPr>
        <w:t>不知道</w:t>
      </w:r>
      <w:r>
        <w:rPr>
          <w:rFonts w:hint="eastAsia"/>
          <w:szCs w:val="21"/>
        </w:rPr>
        <w:t>。</w:t>
      </w:r>
    </w:p>
    <w:p w:rsidR="002C0B01" w:rsidRDefault="002C0B01" w:rsidP="00BB6483">
      <w:pPr>
        <w:rPr>
          <w:sz w:val="32"/>
          <w:szCs w:val="32"/>
        </w:rPr>
      </w:pPr>
      <w:r>
        <w:rPr>
          <w:rFonts w:hint="eastAsia"/>
          <w:szCs w:val="21"/>
        </w:rPr>
        <w:lastRenderedPageBreak/>
        <w:t>只有b</w:t>
      </w:r>
      <w:r>
        <w:rPr>
          <w:szCs w:val="21"/>
        </w:rPr>
        <w:t>1&gt;b2</w:t>
      </w:r>
      <w:r>
        <w:rPr>
          <w:rFonts w:hint="eastAsia"/>
          <w:szCs w:val="21"/>
        </w:rPr>
        <w:t>时买家1才有收益，</w:t>
      </w:r>
      <w:r w:rsidR="00BD17A0">
        <w:rPr>
          <w:rFonts w:hint="eastAsia"/>
          <w:szCs w:val="21"/>
        </w:rPr>
        <w:t>概率</w:t>
      </w:r>
      <w:r>
        <w:rPr>
          <w:szCs w:val="21"/>
        </w:rPr>
        <w:t>P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b</w:t>
      </w:r>
      <w:r>
        <w:rPr>
          <w:szCs w:val="21"/>
        </w:rPr>
        <w:t>1&gt;b2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= </w:t>
      </w:r>
      <m:oMath>
        <m:f>
          <m:fPr>
            <m:ctrlPr>
              <w:rPr>
                <w:rFonts w:ascii="Cambria Math" w:eastAsia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sz w:val="32"/>
                <w:szCs w:val="32"/>
              </w:rPr>
              <m:t>b1-v1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32"/>
                <w:szCs w:val="32"/>
              </w:rPr>
              <m:t>v2-v1</m:t>
            </m:r>
          </m:den>
        </m:f>
      </m:oMath>
    </w:p>
    <w:p w:rsidR="003631A3" w:rsidRDefault="003631A3" w:rsidP="00BB6483">
      <w:pPr>
        <w:rPr>
          <w:sz w:val="32"/>
          <w:szCs w:val="32"/>
        </w:rPr>
      </w:pPr>
      <w:r w:rsidRPr="003631A3">
        <w:rPr>
          <w:rFonts w:hint="eastAsia"/>
          <w:szCs w:val="21"/>
        </w:rPr>
        <w:t>则</w:t>
      </w:r>
      <w:r>
        <w:rPr>
          <w:rFonts w:hint="eastAsia"/>
          <w:szCs w:val="21"/>
        </w:rPr>
        <w:t>买家1的期望收益</w:t>
      </w:r>
      <w:r>
        <w:rPr>
          <w:szCs w:val="21"/>
        </w:rPr>
        <w:t xml:space="preserve"> W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(</w:t>
      </w:r>
      <w:r>
        <w:rPr>
          <w:rFonts w:hint="eastAsia"/>
          <w:szCs w:val="21"/>
        </w:rPr>
        <w:t>v</w:t>
      </w:r>
      <w:r>
        <w:rPr>
          <w:szCs w:val="21"/>
        </w:rPr>
        <w:t>1-b2</w:t>
      </w:r>
      <w:r>
        <w:rPr>
          <w:szCs w:val="21"/>
        </w:rPr>
        <w:t xml:space="preserve">) </w:t>
      </w:r>
      <m:oMath>
        <m:r>
          <w:rPr>
            <w:rFonts w:ascii="Cambria Math" w:eastAsia="Cambria Math" w:hAnsi="Cambria Math"/>
            <w:sz w:val="32"/>
            <w:szCs w:val="32"/>
          </w:rPr>
          <m:t>(</m:t>
        </m:r>
        <m:f>
          <m:fPr>
            <m:ctrlPr>
              <w:rPr>
                <w:rFonts w:ascii="Cambria Math" w:eastAsia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sz w:val="32"/>
                <w:szCs w:val="32"/>
              </w:rPr>
              <m:t>b1-v1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32"/>
                <w:szCs w:val="32"/>
              </w:rPr>
              <m:t>v2-v1</m:t>
            </m:r>
          </m:den>
        </m:f>
        <m:r>
          <w:rPr>
            <w:rFonts w:ascii="Cambria Math" w:eastAsia="Cambria Math" w:hAnsi="Cambria Math"/>
            <w:sz w:val="32"/>
            <w:szCs w:val="32"/>
          </w:rPr>
          <m:t>)</m:t>
        </m:r>
      </m:oMath>
    </w:p>
    <w:p w:rsidR="00704EA3" w:rsidRDefault="00704EA3" w:rsidP="00BB6483">
      <w:pPr>
        <w:rPr>
          <w:sz w:val="32"/>
          <w:szCs w:val="32"/>
        </w:rPr>
      </w:pPr>
      <w:r>
        <w:rPr>
          <w:rFonts w:hint="eastAsia"/>
          <w:szCs w:val="21"/>
        </w:rPr>
        <w:t>此时买家1的最优策略即为b</w:t>
      </w:r>
      <w:r>
        <w:rPr>
          <w:szCs w:val="21"/>
        </w:rPr>
        <w:t>1</w:t>
      </w:r>
      <w:r>
        <w:rPr>
          <w:rFonts w:hint="eastAsia"/>
          <w:szCs w:val="21"/>
        </w:rPr>
        <w:t>=v</w:t>
      </w:r>
      <w:r>
        <w:rPr>
          <w:szCs w:val="21"/>
        </w:rPr>
        <w:t>1</w:t>
      </w:r>
      <w:r>
        <w:rPr>
          <w:rFonts w:hint="eastAsia"/>
          <w:szCs w:val="21"/>
        </w:rPr>
        <w:t>，买家1的均衡收益为</w:t>
      </w:r>
      <w:r>
        <w:rPr>
          <w:szCs w:val="21"/>
        </w:rPr>
        <w:t xml:space="preserve">W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(</w:t>
      </w:r>
      <w:r>
        <w:rPr>
          <w:rFonts w:hint="eastAsia"/>
          <w:szCs w:val="21"/>
        </w:rPr>
        <w:t>v</w:t>
      </w:r>
      <w:r>
        <w:rPr>
          <w:szCs w:val="21"/>
        </w:rPr>
        <w:t xml:space="preserve">1-b2) </w:t>
      </w:r>
      <m:oMath>
        <m:r>
          <w:rPr>
            <w:rFonts w:ascii="Cambria Math" w:eastAsia="Cambria Math" w:hAnsi="Cambria Math"/>
            <w:sz w:val="32"/>
            <w:szCs w:val="32"/>
          </w:rPr>
          <m:t>(</m:t>
        </m:r>
        <m:f>
          <m:fPr>
            <m:ctrlPr>
              <w:rPr>
                <w:rFonts w:ascii="Cambria Math" w:eastAsia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 w:hint="eastAsia"/>
                <w:sz w:val="32"/>
                <w:szCs w:val="32"/>
              </w:rPr>
              <m:t>v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32"/>
                <w:szCs w:val="32"/>
              </w:rPr>
              <m:t>1-v1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32"/>
                <w:szCs w:val="32"/>
              </w:rPr>
              <m:t>v2-v1</m:t>
            </m:r>
          </m:den>
        </m:f>
        <m:r>
          <w:rPr>
            <w:rFonts w:ascii="Cambria Math" w:eastAsia="Cambria Math" w:hAnsi="Cambria Math"/>
            <w:sz w:val="32"/>
            <w:szCs w:val="32"/>
          </w:rPr>
          <m:t>)</m:t>
        </m:r>
      </m:oMath>
    </w:p>
    <w:p w:rsidR="00183FF6" w:rsidRPr="004760A8" w:rsidRDefault="00183FF6" w:rsidP="004760A8">
      <w:pPr>
        <w:spacing w:line="240" w:lineRule="atLeast"/>
        <w:rPr>
          <w:rFonts w:hint="eastAsia"/>
          <w:b/>
          <w:sz w:val="24"/>
          <w:szCs w:val="24"/>
        </w:rPr>
      </w:pPr>
      <w:r>
        <w:rPr>
          <w:rFonts w:hint="eastAsia"/>
          <w:szCs w:val="21"/>
        </w:rPr>
        <w:t>因为当</w:t>
      </w:r>
      <w:r>
        <w:rPr>
          <w:rFonts w:hint="eastAsia"/>
          <w:szCs w:val="21"/>
        </w:rPr>
        <w:t>b</w:t>
      </w:r>
      <w:r>
        <w:rPr>
          <w:szCs w:val="21"/>
        </w:rPr>
        <w:t>1</w:t>
      </w:r>
      <w:r>
        <w:rPr>
          <w:rFonts w:hint="eastAsia"/>
          <w:szCs w:val="21"/>
        </w:rPr>
        <w:t>=v</w:t>
      </w:r>
      <w:r>
        <w:rPr>
          <w:szCs w:val="21"/>
        </w:rPr>
        <w:t>1</w:t>
      </w:r>
      <w:r>
        <w:rPr>
          <w:rFonts w:hint="eastAsia"/>
          <w:szCs w:val="21"/>
        </w:rPr>
        <w:t>时，若b</w:t>
      </w:r>
      <w:r>
        <w:rPr>
          <w:szCs w:val="21"/>
        </w:rPr>
        <w:t>1&lt;b2</w:t>
      </w:r>
      <w:r>
        <w:rPr>
          <w:rFonts w:hint="eastAsia"/>
          <w:szCs w:val="21"/>
        </w:rPr>
        <w:t>，此时买家1不能拍得商品，这种情况最大收益就是0，因为即使买家1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提高报价获得商品，其支付为b</w:t>
      </w:r>
      <w:r>
        <w:rPr>
          <w:szCs w:val="21"/>
        </w:rPr>
        <w:t>2</w:t>
      </w:r>
      <w:r>
        <w:rPr>
          <w:rFonts w:hint="eastAsia"/>
          <w:szCs w:val="21"/>
        </w:rPr>
        <w:t>大于估价v1,其收益vi-b</w:t>
      </w:r>
      <w:r>
        <w:rPr>
          <w:szCs w:val="21"/>
        </w:rPr>
        <w:t>2</w:t>
      </w:r>
      <w:r>
        <w:rPr>
          <w:rFonts w:hint="eastAsia"/>
          <w:szCs w:val="21"/>
        </w:rPr>
        <w:t>为负；若b</w:t>
      </w:r>
      <w:r>
        <w:rPr>
          <w:szCs w:val="21"/>
        </w:rPr>
        <w:t>1</w:t>
      </w:r>
      <w:r w:rsidR="00E626BA">
        <w:rPr>
          <w:szCs w:val="21"/>
        </w:rPr>
        <w:t>&gt;</w:t>
      </w:r>
      <w:r>
        <w:rPr>
          <w:szCs w:val="21"/>
        </w:rPr>
        <w:t>b2</w:t>
      </w:r>
      <w:r w:rsidR="00E626BA">
        <w:rPr>
          <w:szCs w:val="21"/>
        </w:rPr>
        <w:t>,</w:t>
      </w:r>
      <w:r w:rsidR="00E626BA">
        <w:rPr>
          <w:rFonts w:hint="eastAsia"/>
          <w:szCs w:val="21"/>
        </w:rPr>
        <w:t>买家1拍得商品。其收益</w:t>
      </w:r>
      <w:r w:rsidR="00E626BA">
        <w:rPr>
          <w:rFonts w:hint="eastAsia"/>
          <w:szCs w:val="21"/>
        </w:rPr>
        <w:t>vi-b</w:t>
      </w:r>
      <w:r w:rsidR="00E626BA">
        <w:rPr>
          <w:szCs w:val="21"/>
        </w:rPr>
        <w:t>2</w:t>
      </w:r>
      <w:r w:rsidR="00E626BA">
        <w:rPr>
          <w:rFonts w:hint="eastAsia"/>
          <w:szCs w:val="21"/>
        </w:rPr>
        <w:t>必定为正且为最大收益。</w:t>
      </w:r>
      <w:r w:rsidR="004760A8">
        <w:rPr>
          <w:rFonts w:hint="eastAsia"/>
          <w:b/>
          <w:sz w:val="24"/>
          <w:szCs w:val="24"/>
        </w:rPr>
        <w:t>所以</w:t>
      </w:r>
      <w:r w:rsidR="00E626BA" w:rsidRPr="004760A8">
        <w:rPr>
          <w:rFonts w:hint="eastAsia"/>
          <w:b/>
          <w:sz w:val="24"/>
          <w:szCs w:val="24"/>
        </w:rPr>
        <w:t>在</w:t>
      </w:r>
      <w:r w:rsidR="00E626BA" w:rsidRPr="004760A8">
        <w:rPr>
          <w:rFonts w:hint="eastAsia"/>
          <w:b/>
          <w:sz w:val="24"/>
          <w:szCs w:val="24"/>
        </w:rPr>
        <w:t>b</w:t>
      </w:r>
      <w:r w:rsidR="00E626BA" w:rsidRPr="004760A8">
        <w:rPr>
          <w:b/>
          <w:sz w:val="24"/>
          <w:szCs w:val="24"/>
        </w:rPr>
        <w:t>1</w:t>
      </w:r>
      <w:r w:rsidR="00E626BA" w:rsidRPr="004760A8">
        <w:rPr>
          <w:rFonts w:hint="eastAsia"/>
          <w:b/>
          <w:sz w:val="24"/>
          <w:szCs w:val="24"/>
        </w:rPr>
        <w:t>=v</w:t>
      </w:r>
      <w:r w:rsidR="00E626BA" w:rsidRPr="004760A8">
        <w:rPr>
          <w:b/>
          <w:sz w:val="24"/>
          <w:szCs w:val="24"/>
        </w:rPr>
        <w:t>1</w:t>
      </w:r>
      <w:r w:rsidR="00E626BA" w:rsidRPr="004760A8">
        <w:rPr>
          <w:rFonts w:hint="eastAsia"/>
          <w:b/>
          <w:sz w:val="24"/>
          <w:szCs w:val="24"/>
        </w:rPr>
        <w:t>这个点处，买家1</w:t>
      </w:r>
      <w:r w:rsidR="00E30D8C">
        <w:rPr>
          <w:rFonts w:hint="eastAsia"/>
          <w:b/>
          <w:sz w:val="24"/>
          <w:szCs w:val="24"/>
        </w:rPr>
        <w:t>增大或</w:t>
      </w:r>
      <w:bookmarkStart w:id="0" w:name="_GoBack"/>
      <w:bookmarkEnd w:id="0"/>
      <w:r w:rsidR="00E626BA" w:rsidRPr="004760A8">
        <w:rPr>
          <w:rFonts w:hint="eastAsia"/>
          <w:b/>
          <w:sz w:val="24"/>
          <w:szCs w:val="24"/>
        </w:rPr>
        <w:t>减小报价都不会提高收益且有收益降低或者无法拍得商品的风险，</w:t>
      </w:r>
      <w:r w:rsidR="004760A8" w:rsidRPr="004760A8">
        <w:rPr>
          <w:rFonts w:hint="eastAsia"/>
          <w:b/>
          <w:sz w:val="24"/>
          <w:szCs w:val="24"/>
        </w:rPr>
        <w:t>所以</w:t>
      </w:r>
      <w:r w:rsidR="004760A8" w:rsidRPr="004760A8">
        <w:rPr>
          <w:rFonts w:hint="eastAsia"/>
          <w:b/>
          <w:sz w:val="24"/>
          <w:szCs w:val="24"/>
        </w:rPr>
        <w:t>b</w:t>
      </w:r>
      <w:r w:rsidR="004760A8" w:rsidRPr="004760A8">
        <w:rPr>
          <w:b/>
          <w:sz w:val="24"/>
          <w:szCs w:val="24"/>
        </w:rPr>
        <w:t>1</w:t>
      </w:r>
      <w:r w:rsidR="004760A8" w:rsidRPr="004760A8">
        <w:rPr>
          <w:rFonts w:hint="eastAsia"/>
          <w:b/>
          <w:sz w:val="24"/>
          <w:szCs w:val="24"/>
        </w:rPr>
        <w:t>=v</w:t>
      </w:r>
      <w:r w:rsidR="004760A8" w:rsidRPr="004760A8">
        <w:rPr>
          <w:b/>
          <w:sz w:val="24"/>
          <w:szCs w:val="24"/>
        </w:rPr>
        <w:t>1</w:t>
      </w:r>
      <w:r w:rsidR="004760A8" w:rsidRPr="004760A8">
        <w:rPr>
          <w:rFonts w:hint="eastAsia"/>
          <w:b/>
          <w:sz w:val="24"/>
          <w:szCs w:val="24"/>
        </w:rPr>
        <w:t>为买家1的博弈均衡点。</w:t>
      </w:r>
    </w:p>
    <w:p w:rsidR="00704EA3" w:rsidRPr="00027797" w:rsidRDefault="00704EA3" w:rsidP="00BB6483">
      <w:pPr>
        <w:rPr>
          <w:rFonts w:hint="eastAsia"/>
          <w:szCs w:val="21"/>
        </w:rPr>
      </w:pPr>
      <w:r>
        <w:rPr>
          <w:rFonts w:hint="eastAsia"/>
          <w:szCs w:val="21"/>
        </w:rPr>
        <w:t>同理在n个买家参与的情况下，买家i的最优策略为bi=vi，均衡收益为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r>
          <m:rPr>
            <m:sty m:val="p"/>
          </m:rPr>
          <w:rPr>
            <w:rFonts w:ascii="Cambria Math" w:hAnsi="Cambria Math" w:hint="eastAsia"/>
            <w:szCs w:val="21"/>
          </w:rPr>
          <m:t>v</m:t>
        </m:r>
        <m:r>
          <m:rPr>
            <m:sty m:val="p"/>
          </m:rPr>
          <w:rPr>
            <w:rFonts w:ascii="Cambria Math" w:hAnsi="Cambria Math"/>
            <w:szCs w:val="21"/>
          </w:rPr>
          <m:t>i</m:t>
        </m:r>
        <m:r>
          <m:rPr>
            <m:sty m:val="p"/>
          </m:rPr>
          <w:rPr>
            <w:rFonts w:ascii="Cambria Math" w:hAnsi="Cambria Math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bj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d>
              <m:dPr>
                <m:begChr m:val="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Cs w:val="21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-v1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v2-v1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szCs w:val="21"/>
              </w:rPr>
              <m:t>n-1</m:t>
            </m:r>
          </m:sup>
        </m:sSup>
      </m:oMath>
    </w:p>
    <w:p w:rsidR="00704EA3" w:rsidRDefault="00183FF6" w:rsidP="00BB6483">
      <w:pPr>
        <w:rPr>
          <w:szCs w:val="21"/>
        </w:rPr>
      </w:pPr>
      <w:r>
        <w:rPr>
          <w:rFonts w:hint="eastAsia"/>
          <w:szCs w:val="21"/>
        </w:rPr>
        <w:t>例如</w:t>
      </w:r>
      <w:r w:rsidR="00704EA3">
        <w:rPr>
          <w:rFonts w:hint="eastAsia"/>
          <w:szCs w:val="21"/>
        </w:rPr>
        <w:t>：</w:t>
      </w:r>
    </w:p>
    <w:p w:rsidR="003851F0" w:rsidRPr="003631A3" w:rsidRDefault="00704EA3" w:rsidP="003851F0">
      <w:pPr>
        <w:rPr>
          <w:rFonts w:hint="eastAsia"/>
          <w:szCs w:val="21"/>
        </w:rPr>
      </w:pPr>
      <w:r>
        <w:rPr>
          <w:rFonts w:hint="eastAsia"/>
          <w:szCs w:val="21"/>
        </w:rPr>
        <w:t>假设在一次拍卖交易中，</w:t>
      </w:r>
      <w:r w:rsidR="00027797">
        <w:rPr>
          <w:rFonts w:hint="eastAsia"/>
          <w:szCs w:val="21"/>
        </w:rPr>
        <w:t>n个买家竞拍一部笔记本电脑，</w:t>
      </w:r>
      <w:r w:rsidR="003851F0">
        <w:rPr>
          <w:rFonts w:hint="eastAsia"/>
          <w:szCs w:val="21"/>
        </w:rPr>
        <w:t>其中x、y、z三位买家的估价和出价范围如表所示：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51F0" w:rsidTr="003851F0">
        <w:tc>
          <w:tcPr>
            <w:tcW w:w="2765" w:type="dxa"/>
          </w:tcPr>
          <w:p w:rsidR="003851F0" w:rsidRDefault="003851F0" w:rsidP="003851F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65" w:type="dxa"/>
          </w:tcPr>
          <w:p w:rsidR="003851F0" w:rsidRDefault="003851F0" w:rsidP="003851F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估价v</w:t>
            </w:r>
          </w:p>
        </w:tc>
        <w:tc>
          <w:tcPr>
            <w:tcW w:w="2766" w:type="dxa"/>
          </w:tcPr>
          <w:p w:rsidR="003851F0" w:rsidRDefault="003851F0" w:rsidP="003851F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出价范围</w:t>
            </w:r>
          </w:p>
        </w:tc>
      </w:tr>
      <w:tr w:rsidR="003851F0" w:rsidTr="003851F0">
        <w:tc>
          <w:tcPr>
            <w:tcW w:w="2765" w:type="dxa"/>
          </w:tcPr>
          <w:p w:rsidR="003851F0" w:rsidRDefault="003851F0" w:rsidP="003851F0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2765" w:type="dxa"/>
          </w:tcPr>
          <w:p w:rsidR="003851F0" w:rsidRDefault="003851F0" w:rsidP="003851F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000</w:t>
            </w:r>
          </w:p>
        </w:tc>
        <w:tc>
          <w:tcPr>
            <w:tcW w:w="2766" w:type="dxa"/>
          </w:tcPr>
          <w:p w:rsidR="003851F0" w:rsidRDefault="003851F0" w:rsidP="003851F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 w:rsidR="00B15DA8">
              <w:rPr>
                <w:szCs w:val="21"/>
              </w:rPr>
              <w:t>1500.4000</w:t>
            </w:r>
            <w:r>
              <w:rPr>
                <w:szCs w:val="21"/>
              </w:rPr>
              <w:t>]</w:t>
            </w:r>
          </w:p>
        </w:tc>
      </w:tr>
      <w:tr w:rsidR="003851F0" w:rsidTr="003851F0">
        <w:tc>
          <w:tcPr>
            <w:tcW w:w="2765" w:type="dxa"/>
          </w:tcPr>
          <w:p w:rsidR="003851F0" w:rsidRDefault="003851F0" w:rsidP="003851F0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2765" w:type="dxa"/>
          </w:tcPr>
          <w:p w:rsidR="003851F0" w:rsidRDefault="003851F0" w:rsidP="003851F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000</w:t>
            </w:r>
          </w:p>
        </w:tc>
        <w:tc>
          <w:tcPr>
            <w:tcW w:w="2766" w:type="dxa"/>
          </w:tcPr>
          <w:p w:rsidR="003851F0" w:rsidRDefault="003851F0" w:rsidP="003851F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 w:rsidR="00B15DA8">
              <w:rPr>
                <w:szCs w:val="21"/>
              </w:rPr>
              <w:t>1500.4000</w:t>
            </w:r>
            <w:r>
              <w:rPr>
                <w:szCs w:val="21"/>
              </w:rPr>
              <w:t>]</w:t>
            </w:r>
          </w:p>
        </w:tc>
      </w:tr>
      <w:tr w:rsidR="003851F0" w:rsidTr="003851F0">
        <w:tc>
          <w:tcPr>
            <w:tcW w:w="2765" w:type="dxa"/>
          </w:tcPr>
          <w:p w:rsidR="003851F0" w:rsidRDefault="003851F0" w:rsidP="003851F0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Z</w:t>
            </w:r>
          </w:p>
        </w:tc>
        <w:tc>
          <w:tcPr>
            <w:tcW w:w="2765" w:type="dxa"/>
          </w:tcPr>
          <w:p w:rsidR="003851F0" w:rsidRDefault="003851F0" w:rsidP="003851F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500</w:t>
            </w:r>
          </w:p>
        </w:tc>
        <w:tc>
          <w:tcPr>
            <w:tcW w:w="2766" w:type="dxa"/>
          </w:tcPr>
          <w:p w:rsidR="003851F0" w:rsidRDefault="003851F0" w:rsidP="003851F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 w:rsidR="00B15DA8">
              <w:rPr>
                <w:szCs w:val="21"/>
              </w:rPr>
              <w:t>1500.4000</w:t>
            </w:r>
            <w:r>
              <w:rPr>
                <w:szCs w:val="21"/>
              </w:rPr>
              <w:t>]</w:t>
            </w:r>
          </w:p>
        </w:tc>
      </w:tr>
    </w:tbl>
    <w:p w:rsidR="00704EA3" w:rsidRPr="003851F0" w:rsidRDefault="00B15DA8" w:rsidP="00BB6483">
      <w:pPr>
        <w:rPr>
          <w:rFonts w:hint="eastAsia"/>
          <w:szCs w:val="21"/>
        </w:rPr>
      </w:pPr>
      <w:r>
        <w:rPr>
          <w:rFonts w:hint="eastAsia"/>
          <w:szCs w:val="21"/>
        </w:rPr>
        <w:t>买家y的均衡支付为</w:t>
      </w:r>
      <m:oMath>
        <m:sSub>
          <m:sSubPr>
            <m:ctrlPr>
              <w:rPr>
                <w:rFonts w:ascii="Cambria Math" w:eastAsia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 xml:space="preserve"> </m:t>
            </m:r>
            <m:r>
              <w:rPr>
                <w:rFonts w:ascii="Cambria Math" w:hAnsi="Cambria Math" w:hint="eastAsia"/>
                <w:szCs w:val="21"/>
              </w:rPr>
              <m:t>b</m:t>
            </m:r>
          </m:e>
          <m:sub>
            <m:r>
              <w:rPr>
                <w:rFonts w:ascii="Cambria Math" w:hAnsi="Cambria Math" w:hint="eastAsia"/>
                <w:szCs w:val="21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eastAsia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v</m:t>
            </m:r>
          </m:e>
          <m:sub>
            <m:r>
              <w:rPr>
                <w:rFonts w:ascii="Cambria Math" w:hAnsi="Cambria Math" w:hint="eastAsia"/>
                <w:szCs w:val="21"/>
              </w:rPr>
              <m:t>y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eastAsia="Cambria Math" w:hAnsi="Cambria Math"/>
            <w:szCs w:val="21"/>
          </w:rPr>
          <m:t>2000</m:t>
        </m:r>
      </m:oMath>
      <w:r>
        <w:rPr>
          <w:rFonts w:hint="eastAsia"/>
          <w:szCs w:val="21"/>
        </w:rPr>
        <w:t xml:space="preserve"> ，若买家y减少出价则不能拍得商品的概率增大，若买家y增加出价</w:t>
      </w:r>
      <w:r w:rsidR="00AD7B26">
        <w:rPr>
          <w:rFonts w:hint="eastAsia"/>
          <w:szCs w:val="21"/>
        </w:rPr>
        <w:t>，则若</w:t>
      </w:r>
      <w:r>
        <w:rPr>
          <w:rFonts w:hint="eastAsia"/>
          <w:szCs w:val="21"/>
        </w:rPr>
        <w:t>买家</w:t>
      </w:r>
      <w:r w:rsidR="00AD7B26">
        <w:rPr>
          <w:rFonts w:hint="eastAsia"/>
          <w:szCs w:val="21"/>
        </w:rPr>
        <w:t>x或z的出价小于</w:t>
      </w:r>
      <m:oMath>
        <m:sSub>
          <m:sSubPr>
            <m:ctrlPr>
              <w:rPr>
                <w:rFonts w:ascii="Cambria Math" w:eastAsia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 xml:space="preserve"> </m:t>
            </m:r>
            <m:r>
              <w:rPr>
                <w:rFonts w:ascii="Cambria Math" w:hAnsi="Cambria Math" w:hint="eastAsia"/>
                <w:szCs w:val="21"/>
              </w:rPr>
              <m:t>b</m:t>
            </m:r>
          </m:e>
          <m:sub>
            <m:r>
              <w:rPr>
                <w:rFonts w:ascii="Cambria Math" w:hAnsi="Cambria Math" w:hint="eastAsia"/>
                <w:szCs w:val="21"/>
              </w:rPr>
              <m:t>y</m:t>
            </m:r>
          </m:sub>
        </m:sSub>
      </m:oMath>
      <w:r w:rsidR="00AD7B26">
        <w:rPr>
          <w:rFonts w:hint="eastAsia"/>
          <w:szCs w:val="21"/>
        </w:rPr>
        <w:t>会使得买家y拍得商品但收益为负。无论增大还是减小报价都不会使收益增加。</w:t>
      </w:r>
    </w:p>
    <w:sectPr w:rsidR="00704EA3" w:rsidRPr="00385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CA8" w:rsidRDefault="00563CA8" w:rsidP="001C4CE3">
      <w:r>
        <w:separator/>
      </w:r>
    </w:p>
  </w:endnote>
  <w:endnote w:type="continuationSeparator" w:id="0">
    <w:p w:rsidR="00563CA8" w:rsidRDefault="00563CA8" w:rsidP="001C4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CA8" w:rsidRDefault="00563CA8" w:rsidP="001C4CE3">
      <w:r>
        <w:separator/>
      </w:r>
    </w:p>
  </w:footnote>
  <w:footnote w:type="continuationSeparator" w:id="0">
    <w:p w:rsidR="00563CA8" w:rsidRDefault="00563CA8" w:rsidP="001C4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C40"/>
    <w:rsid w:val="0000039B"/>
    <w:rsid w:val="00027797"/>
    <w:rsid w:val="000D0161"/>
    <w:rsid w:val="00183FF6"/>
    <w:rsid w:val="001C4CE3"/>
    <w:rsid w:val="002C0B01"/>
    <w:rsid w:val="003631A3"/>
    <w:rsid w:val="003851F0"/>
    <w:rsid w:val="004760A8"/>
    <w:rsid w:val="004A429C"/>
    <w:rsid w:val="005107E0"/>
    <w:rsid w:val="00522F9E"/>
    <w:rsid w:val="00563CA8"/>
    <w:rsid w:val="00635E83"/>
    <w:rsid w:val="00704EA3"/>
    <w:rsid w:val="00722D4C"/>
    <w:rsid w:val="007C590D"/>
    <w:rsid w:val="00814504"/>
    <w:rsid w:val="009E1F6F"/>
    <w:rsid w:val="00A16C40"/>
    <w:rsid w:val="00AD7B26"/>
    <w:rsid w:val="00B15DA8"/>
    <w:rsid w:val="00BB6483"/>
    <w:rsid w:val="00BD17A0"/>
    <w:rsid w:val="00E30D8C"/>
    <w:rsid w:val="00E33DDB"/>
    <w:rsid w:val="00E626BA"/>
    <w:rsid w:val="00E67DB2"/>
    <w:rsid w:val="00EC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558C6"/>
  <w15:chartTrackingRefBased/>
  <w15:docId w15:val="{55DF2259-E00D-4D2E-A961-6EFD9A8F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4C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4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4CE3"/>
    <w:rPr>
      <w:sz w:val="18"/>
      <w:szCs w:val="18"/>
    </w:rPr>
  </w:style>
  <w:style w:type="table" w:styleId="a7">
    <w:name w:val="Table Grid"/>
    <w:basedOn w:val="a1"/>
    <w:uiPriority w:val="39"/>
    <w:rsid w:val="00510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04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243</Words>
  <Characters>1390</Characters>
  <Application>Microsoft Office Word</Application>
  <DocSecurity>0</DocSecurity>
  <Lines>11</Lines>
  <Paragraphs>3</Paragraphs>
  <ScaleCrop>false</ScaleCrop>
  <Company>Laptop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安托万 格列兹曼</dc:creator>
  <cp:keywords/>
  <dc:description/>
  <cp:lastModifiedBy>安托万 格列兹曼</cp:lastModifiedBy>
  <cp:revision>18</cp:revision>
  <dcterms:created xsi:type="dcterms:W3CDTF">2020-05-26T07:53:00Z</dcterms:created>
  <dcterms:modified xsi:type="dcterms:W3CDTF">2020-05-26T14:38:00Z</dcterms:modified>
</cp:coreProperties>
</file>