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2E5496"/>
          <w:sz w:val="44"/>
          <w:szCs w:val="44"/>
        </w:rPr>
        <w:t xml:space="preserve">MONA DRP</w:t>
      </w:r>
    </w:p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v4 — Resilience Register (Edge Case / Unhappy Path Bulguları)</w:t>
      </w:r>
    </w:p>
    <w:p>
      <w:pPr>
        <w:spacing w:after="240"/>
        <w:jc w:val="center"/>
      </w:pPr>
      <w:r>
        <w:rPr>
          <w:color w:val="595959"/>
          <w:sz w:val="20"/>
          <w:szCs w:val="20"/>
        </w:rPr>
        <w:t xml:space="preserve">14 Edge Case × v4 Şema  |  İki bağımsız analizin harmanı  |  Haziran 2026</w:t>
      </w:r>
    </w:p>
    <w:p>
      <w:pPr>
        <w:pBdr>
          <w:bottom w:val="single" w:color="2E5496" w:sz="6" w:space="1"/>
        </w:pBdr>
        <w:spacing w:after="160"/>
      </w:pPr>
      <w:r>
        <w:rPr>
          <w:sz w:val="2"/>
          <w:szCs w:val="2"/>
        </w:rP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Kapsam: </w:t>
      </w:r>
      <w:r>
        <w:rPr>
          <w:sz w:val="22"/>
          <w:szCs w:val="22"/>
        </w:rPr>
        <w:t xml:space="preserve">Bu belge, happy-path MVP Risk Register'dan ayrıdır. Mona DRP'nin 14 edge case / unhappy-path senaryosu v4 şemasına (16 tablo) çarptırıldığında ortaya çıkan dayanıklılık, hata yönetimi, eşzamanlılık ve kanıt-immutability bulgularını içerir. İki bağımsız değerlendirme harmanlanmış; her maddenin kaynağı (Ortak / Sen / Ben) etiketlenmiştir.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Sıralama kriteri: </w:t>
      </w:r>
      <w:r>
        <w:rPr>
          <w:sz w:val="22"/>
          <w:szCs w:val="22"/>
        </w:rPr>
        <w:t xml:space="preserve">Olasılık + etki + sessiz/gürültülü. Dayanıklılık bağlamında ek ağırlık: en pahalı hata sessiz false negative'dir — bir DRP'nin tek işi tehdidi yakalamaktır; sessizce “clean” deyip phishing'i geçiren hata, çöken bir worker'dan daha pahalıdır. Bu yüzden P0 tepesi concurrency değil, crawl-outcome modellemesidir.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İki analiz nerede ayrıştı: </w:t>
      </w:r>
      <w:r>
        <w:rPr>
          <w:sz w:val="22"/>
          <w:szCs w:val="22"/>
        </w:rPr>
        <w:t xml:space="preserve">(1) Typed crawl state bir analizde P1'di; sessiz-false-negative gerekçesiyle P0'a yükseltildi (madde 1). (2) Guardrail CHECK'lerinin kanıt satırını imha etmesi tek analizde vardı; eklendi (madde 2). (3) job_attempts, tipli blob CHECK ve zengin evidence_status enum'u diğer analizden alındı (madde 6, 5, 9). (4) Review revizyonunda çift mekanizma (supersession + grup) riskine karşı tek mekanizma seçildi (madde 11). (5) S6 ve S8 şema boşluğu değildir — risk-engine mantığıdır; register'a düşük öncelikli açıklanabilirlik maddeleri olarak alındı (madde 13, 17).</w:t>
      </w:r>
    </w:p>
    <w:p>
      <w:pPr>
        <w:pStyle w:val="Heading1"/>
      </w:pPr>
      <w:r>
        <w:t xml:space="preserve">1. Özet Tablo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600"/>
        <w:gridCol w:w="1260"/>
        <w:gridCol w:w="1400"/>
        <w:gridCol w:w="16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Bulgu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Senaryo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Kaynak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Typed crawl_status / error_code yok + verdict'te insufficient_data yok → kısmi crawl sessizce clean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S1,S3,S4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Ortak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Guardrail CHECK (redirect ≤30, dom_summary &lt;8KB) saldırı/başarısızlık satırını INSERT'te reddediyor → kanıt imhası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S2,S7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candidates'ta normalized UNIQUE backstop yok → çift pipeline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Evidence package case seviyesinde donmuyor (canlı JOIN)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S13,S14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Ortak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DOM bomb: JSONB korunuyor ama worker/blob korunmuyor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Ortak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PGMQ kalıcı deneme geçmişi yok (job_attempts)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P0/P1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Official asset / manuel giriş pipeline bypass + skip_reason eksik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Ortak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Çoklu-kaynak provenance kayboluyor (skalar source)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Ortak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Kısmi evidence dosyaları temsil edilemiyor (per-file status yok)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Ortak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Takedown/aksiyon kaydı yok (action_logs)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Ortak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Review revizyon modeli zayıf (supersession + yetki)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Ortak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Stale score: review→skor pin zorunlu değil + optimistic lock yok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Ortak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detection_signals skipped/failed durumu yok (açıklanabilirlik)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Redirect semantic kolonları eksik (DB şişme zaten engelli)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SPA render typed kolonları metadata'da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storage_ref FK değil → write-time validation gerek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Ortak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Sinyal çelişkisi için explicit alan yok (reasons'da taşınır)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Sen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2. P0 — MVP Öncesi Kesin Düzeltilecekler</w:t>
      </w:r>
    </w:p>
    <w:p>
      <w:pPr>
        <w:pStyle w:val="Heading2"/>
      </w:pPr>
      <w:r>
        <w:t xml:space="preserve">1. </w:t>
      </w:r>
      <w:r>
        <w:t xml:space="preserve">Typed crawl outcome yok → kısmi crawl sessizce “clean”</w:t>
      </w:r>
      <w:r>
        <w:rPr>
          <w:color w:val="C00000"/>
        </w:rPr>
        <w:t xml:space="preserve">   [P0]</w:t>
      </w:r>
    </w:p>
    <w:p>
      <w:pPr>
        <w:spacing w:after="100"/>
      </w:pPr>
      <w:r>
        <w:rPr>
          <w:i/>
          <w:iCs/>
          <w:color w:val="7F7F7F"/>
          <w:sz w:val="19"/>
          <w:szCs w:val="19"/>
        </w:rPr>
        <w:t xml:space="preserve">Kaynak: Ortak (tier yükseltildi)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Sorun: </w:t>
      </w:r>
      <w:r>
        <w:rPr>
          <w:sz w:val="22"/>
          <w:szCs w:val="22"/>
        </w:rPr>
        <w:t xml:space="preserve">crawl_results'ta crawl_status / error_code / render_mode yok; risk_scores.verdict enum'u clean|suspicious|malicious — “yetersiz veri” kararı yok. Anti-bot sayfası (S1) ya da henüz render olmamış SPA (S4) gören risk motoru boş feature'larla clean üretir ve gerçek phishing geçer. Tamamen sessiz, en pahalı hata: kaçırılan tehdit. Timeout (S3) da burada görünmez kalır.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Karar: </w:t>
      </w:r>
      <w:r>
        <w:rPr>
          <w:sz w:val="22"/>
          <w:szCs w:val="22"/>
        </w:rPr>
        <w:t xml:space="preserve">Crawl sonucunu birinci-sınıf, sorgulanabilir durum yap; verdict'e veri-bütünlüğü ekseni ekle. KRİTİK: partial/blocked/insufficient veriyle clean verdict üretilemez; bu aday en azından review_needed akışına düşmelidir.</w:t>
      </w:r>
    </w:p>
    <w:p>
      <w:pPr>
        <w:shd w:fill="F2F2F2" w:val="clear"/>
        <w:spacing w:after="0" w:before="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ALTER TABLE crawl_results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ADD COLUMN crawl_status text NOT NULL DEFAULT 'success',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-- success | partial | blocked | timeout | failed | empty_rendered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ADD COLUMN error_code   text,   -- anti_bot_challenge | page_load_timeout | ...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ADD COLUMN render_mode  text,   -- static_fetch | headless_rendered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ADD COLUMN attempt_no   int NOT NULL DEFAULT 1;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ix_crawl_status ON crawl_results(candidate_id, crawl_status, error_code);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ALTER TABLE risk_scores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ADD COLUMN data_completeness text NOT NULL DEFAULT 'full',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ADD COLUMN review_required_reason text;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ALTER TABLE risk_scores ADD CONSTRAINT chk_data_completeness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CHECK (data_completeness IN ('full','partial','blocked','insufficient'));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Kısmi veride clean üretimi yasakla (bu maddenin çekirdeği):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ALTER TABLE risk_scores ADD CONSTRAINT chk_no_clean_when_insufficient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CHECK (NOT (verdict = 'clean'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AND data_completeness IN ('partial','blocked','insufficient')));</w:t>
      </w:r>
    </w:p>
    <w:p>
      <w:pPr>
        <w:shd w:fill="F2F2F2" w:val="clear"/>
        <w:spacing w:after="12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Alternatif: verdict'e 'inconclusive' ekle, kural motorda zorla.</w:t>
      </w:r>
    </w:p>
    <w:p>
      <w:pPr>
        <w:pStyle w:val="Heading2"/>
      </w:pPr>
      <w:r>
        <w:t xml:space="preserve">2. </w:t>
      </w:r>
      <w:r>
        <w:t xml:space="preserve">Guardrail CHECK'leri kanıt satırını imha ediyor</w:t>
      </w:r>
      <w:r>
        <w:rPr>
          <w:color w:val="C00000"/>
        </w:rPr>
        <w:t xml:space="preserve">   [P0]</w:t>
      </w:r>
    </w:p>
    <w:p>
      <w:pPr>
        <w:spacing w:after="100"/>
      </w:pPr>
      <w:r>
        <w:rPr>
          <w:i/>
          <w:iCs/>
          <w:color w:val="7F7F7F"/>
          <w:sz w:val="19"/>
          <w:szCs w:val="19"/>
        </w:rPr>
        <w:t xml:space="preserve">Kaynak: Ben (diğer analizde eksikti)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Sorun: </w:t>
      </w:r>
      <w:r>
        <w:rPr>
          <w:sz w:val="22"/>
          <w:szCs w:val="22"/>
        </w:rPr>
        <w:t xml:space="preserve">redirect_chain ≤30 hop ve dom_summary &lt;8KB write-time REJECT'tir. Crawler tam da yakalamak istediği saldırı satırını (31+ hop loop → S2, 8KB+ DOM bomb → S7) yazmaya kalkınca INSERT CHECK'e takılıp patlar → kısmi kanıt hiç yazılamaz ya da worker çöker. Koruma amaçlı guardrail, korumak istediği adli kaydı siliyor — bir correctness inversion.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Karar: </w:t>
      </w:r>
      <w:r>
        <w:rPr>
          <w:sz w:val="22"/>
          <w:szCs w:val="22"/>
        </w:rPr>
        <w:t xml:space="preserve">CHECK'i REJECT'ten “truncate-and-flag”'e çevir. Worker büyük içeriği kırpar, durumu kolona yazar, tam içeriği blob'a koyar; satır asla reddedilmez.</w:t>
      </w:r>
    </w:p>
    <w:p>
      <w:pPr>
        <w:shd w:fill="F2F2F2" w:val="clear"/>
        <w:spacing w:after="0" w:before="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ALTER TABLE page_features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ADD COLUMN parse_status    text NOT NULL DEFAULT 'complete', -- complete|partial|skipped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ADD COLUMN dom_node_count  bigint,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ADD COLUMN html_size_bytes bigint;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ALTER TABLE crawl_results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ADD COLUMN redirect_count             int,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ADD COLUMN redirect_chain_truncated   boolean NOT NULL DEFAULT false;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ALTER TABLE page_features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ADD COLUMN dom_summary_truncated      boolean NOT NULL DEFAULT false;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CHECK constraint KALIR; worker CHECK'i ihlal eden payload YAZAMAZ.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Kural: dom_summary&gt;8KB -&gt; dom_summary=NULL, parse_status='skipped',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       dom_summary_truncated=true, tam DOM blob'a.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Kural: redirect&gt;30 -&gt; chain ilk 30, redirect_count=gerçek,</w:t>
      </w:r>
    </w:p>
    <w:p>
      <w:pPr>
        <w:shd w:fill="F2F2F2" w:val="clear"/>
        <w:spacing w:after="12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       redirect_chain_truncated=true, crawl_status='failed'.</w:t>
      </w:r>
    </w:p>
    <w:p>
      <w:pPr>
        <w:pStyle w:val="Heading2"/>
      </w:pPr>
      <w:r>
        <w:t xml:space="preserve">3. </w:t>
      </w:r>
      <w:r>
        <w:t xml:space="preserve">candidates'ta normalized UNIQUE backstop yok</w:t>
      </w:r>
      <w:r>
        <w:rPr>
          <w:color w:val="C00000"/>
        </w:rPr>
        <w:t xml:space="preserve">   [P0]</w:t>
      </w:r>
    </w:p>
    <w:p>
      <w:pPr>
        <w:spacing w:after="100"/>
      </w:pPr>
      <w:r>
        <w:rPr>
          <w:i/>
          <w:iCs/>
          <w:color w:val="7F7F7F"/>
          <w:sz w:val="19"/>
          <w:szCs w:val="19"/>
        </w:rPr>
        <w:t xml:space="preserve">Kaynak: Sen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Sorun: </w:t>
      </w:r>
      <w:r>
        <w:rPr>
          <w:sz w:val="22"/>
          <w:szCs w:val="22"/>
        </w:rPr>
        <w:t xml:space="preserve">Dedup yalnızca candidate_discoveries(entity_id, normalized_value) UNIQUE ile var; candidates'ta DB garantisi yok. Aynı URL manuel + CT log + permütasyonla eşzamanlı gelirse (S10) ya da PGMQ redelivery olursa çift candidate → çift crawl → çift signal → çift skor → çift review/case. Sessiz kirlenme; sistem “çalışıyor” görünür.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Karar: </w:t>
      </w:r>
      <w:r>
        <w:rPr>
          <w:sz w:val="22"/>
          <w:szCs w:val="22"/>
        </w:rPr>
        <w:t xml:space="preserve">candidate_discoveries ile aynı normalize anahtarını candidates'a taşı ve DB'de garanti et. Partial değil full UNIQUE: aynı domain daha önce closed olsa bile tekrar görülme mevcut candidate altında yeni crawl/snapshot olarak modellenir; yeni candidate açılmaz.</w:t>
      </w:r>
    </w:p>
    <w:p>
      <w:pPr>
        <w:shd w:fill="F2F2F2" w:val="clear"/>
        <w:spacing w:after="0" w:before="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ALTER TABLE candidates ADD COLUMN normalized_value text;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UNIQUE INDEX uq_candidates_entity_norm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ON candidates(entity_id, normalized_value);  -- partial DEĞİL: recurrence = yeni crawl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Kural: aynı normalized aday tekrar görülürse yeni candidate açılmaz;</w:t>
      </w:r>
    </w:p>
    <w:p>
      <w:pPr>
        <w:shd w:fill="F2F2F2" w:val="clear"/>
        <w:spacing w:after="12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       mevcut candidate altında yeni crawl_results oluşturulur.</w:t>
      </w:r>
    </w:p>
    <w:p>
      <w:pPr>
        <w:pStyle w:val="Heading2"/>
      </w:pPr>
      <w:r>
        <w:t xml:space="preserve">4. </w:t>
      </w:r>
      <w:r>
        <w:t xml:space="preserve">Evidence package case seviyesinde donmuyor</w:t>
      </w:r>
      <w:r>
        <w:rPr>
          <w:color w:val="C00000"/>
        </w:rPr>
        <w:t xml:space="preserve">   [P0]</w:t>
      </w:r>
    </w:p>
    <w:p>
      <w:pPr>
        <w:spacing w:after="100"/>
      </w:pPr>
      <w:r>
        <w:rPr>
          <w:i/>
          <w:iCs/>
          <w:color w:val="7F7F7F"/>
          <w:sz w:val="19"/>
          <w:szCs w:val="19"/>
        </w:rPr>
        <w:t xml:space="preserve">Kaynak: Ortak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Sorun: </w:t>
      </w:r>
      <w:r>
        <w:rPr>
          <w:sz w:val="22"/>
          <w:szCs w:val="22"/>
        </w:rPr>
        <w:t xml:space="preserve">Raw kanıtlar immutable ama “bu case hangi kanıt setine dayanıyor?” hâlâ canlı JOIN (case → candidate_id → evidence_files). Evidence drift'te (S13) patlar: ilk crawl phishing gösterir, takedown öncesi site değişir, yeni evidence aynı candidate'a düşer → eski case'in paketi sonradan değişmiş görünür. Hukuki/operasyonel kanıt bütünlüğünde en ağır etkili açık.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Karar: </w:t>
      </w:r>
      <w:r>
        <w:rPr>
          <w:sz w:val="22"/>
          <w:szCs w:val="22"/>
        </w:rPr>
        <w:t xml:space="preserve">Paketi dondur: case açılırken skor/review/kanıt seti pinlenir, drift bayrağı pakete bağlanır.</w:t>
      </w:r>
    </w:p>
    <w:p>
      <w:pPr>
        <w:shd w:fill="F2F2F2" w:val="clear"/>
        <w:spacing w:after="0" w:before="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TABLE evidence_packages (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id bigserial PRIMARY KEY,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case_id bigint NOT NULL REFERENCES cases(id),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candidate_id bigint NOT NULL REFERENCES candidates(id),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risk_score_id bigint REFERENCES risk_scores(id),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review_id bigint REFERENCES reviews(id),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package_status text NOT NULL DEFAULT 'created', -- created|complete|partial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package_hash text, content_changed boolean DEFAULT false,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change_detected_at timestamptz, created_at timestamptz NOT NULL DEFAULT now()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TABLE evidence_package_items (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id bigserial PRIMARY KEY,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evidence_package_id bigint NOT NULL REFERENCES evidence_packages(id),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evidence_file_id bigint NOT NULL REFERENCES evidence_files(id),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evidence_role text NOT NULL,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UNIQUE(evidence_package_id, evidence_file_id)</w:t>
      </w:r>
    </w:p>
    <w:p>
      <w:pPr>
        <w:shd w:fill="F2F2F2" w:val="clear"/>
        <w:spacing w:after="12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pStyle w:val="Heading2"/>
      </w:pPr>
      <w:r>
        <w:t xml:space="preserve">5. </w:t>
      </w:r>
      <w:r>
        <w:t xml:space="preserve">DOM bomb: JSONB korunuyor ama worker/blob korunmuyor</w:t>
      </w:r>
      <w:r>
        <w:rPr>
          <w:color w:val="C00000"/>
        </w:rPr>
        <w:t xml:space="preserve">   [P0]</w:t>
      </w:r>
    </w:p>
    <w:p>
      <w:pPr>
        <w:spacing w:after="100"/>
      </w:pPr>
      <w:r>
        <w:rPr>
          <w:i/>
          <w:iCs/>
          <w:color w:val="7F7F7F"/>
          <w:sz w:val="19"/>
          <w:szCs w:val="19"/>
        </w:rPr>
        <w:t xml:space="preserve">Kaynak: Ortak (blob CHECK senden)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Sorun: </w:t>
      </w:r>
      <w:r>
        <w:rPr>
          <w:sz w:val="22"/>
          <w:szCs w:val="22"/>
        </w:rPr>
        <w:t xml:space="preserve">JSONB/TEXT guardrail'leri DB alanlarını şişmeden korur ✓. Ama saldırı DB'ye yazmadan önce worker belleğini öldürebilir (S7) ve blob_storage.data için file_type bazlı boyut sınırı yok → büyük içerik bytea olarak PostgreSQL'i şişirebilir.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Karar: </w:t>
      </w:r>
      <w:r>
        <w:rPr>
          <w:sz w:val="22"/>
          <w:szCs w:val="22"/>
        </w:rPr>
        <w:t xml:space="preserve">Worker tarafında parse boyut/bellek limiti (madde 2 ile birlikte) + blob'da tipli boyut CHECK'i.</w:t>
      </w:r>
    </w:p>
    <w:p>
      <w:pPr>
        <w:shd w:fill="F2F2F2" w:val="clear"/>
        <w:spacing w:after="0" w:before="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Bilinmeyen file_type'a sınırsız geçiş verilmez; yeni tip eklenirken CHECK güncellenir.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ALTER TABLE blob_storage ADD CONSTRAINT chk_blob_size_by_type CHECK (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(file_type='screenshot'        AND size_bytes &lt;= 10485760) OR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(file_type='html_archive'      AND size_bytes &lt;= 52428800) OR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(file_type='dom_snapshot'      AND size_bytes &lt;= 52428800) OR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(file_type='ocr_output'        AND size_bytes &lt;=  5242880) OR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(file_type='crawl_bundle'      AND size_bytes &lt;=  1048576) OR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(file_type='favicon'           AND size_bytes &lt;=  1048576) OR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(file_type='logo'              AND size_bytes &lt;=  5242880) OR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(file_type='reference_logo'    AND size_bytes &lt;=  5242880) OR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(file_type='reference_favicon' AND size_bytes &lt;=  1048576)</w:t>
      </w:r>
    </w:p>
    <w:p>
      <w:pPr>
        <w:shd w:fill="F2F2F2" w:val="clear"/>
        <w:spacing w:after="12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pStyle w:val="Heading1"/>
      </w:pPr>
      <w:r>
        <w:t xml:space="preserve">3. P0 — Ek MVP Öncesi Düzeltmeler</w:t>
      </w:r>
    </w:p>
    <w:p>
      <w:pPr>
        <w:pStyle w:val="Heading2"/>
      </w:pPr>
      <w:r>
        <w:t xml:space="preserve">6. </w:t>
      </w:r>
      <w:r>
        <w:t xml:space="preserve">PGMQ kalıcı deneme geçmişi yok (job_attempts)</w:t>
      </w:r>
      <w:r>
        <w:rPr>
          <w:color w:val="C00000"/>
        </w:rPr>
        <w:t xml:space="preserve">   [P0/P1]</w:t>
      </w:r>
    </w:p>
    <w:p>
      <w:pPr>
        <w:spacing w:after="100"/>
      </w:pPr>
      <w:r>
        <w:rPr>
          <w:i/>
          <w:iCs/>
          <w:color w:val="7F7F7F"/>
          <w:sz w:val="19"/>
          <w:szCs w:val="19"/>
        </w:rPr>
        <w:t xml:space="preserve">Kaynak: Sen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Sorun: </w:t>
      </w:r>
      <w:r>
        <w:rPr>
          <w:sz w:val="22"/>
          <w:szCs w:val="22"/>
        </w:rPr>
        <w:t xml:space="preserve">PGMQ doğru tercih ama işlendikten sonra deneme geçmişi ana modelde görünmez: timeout oldu mu, kaçıncı retry, worker nerede çöktü, visibility-timeout sonrası aynı iş iki kez mi işlendi (S3). Worker aynı crawl'ı iki kez üretirse DB seviyesinde açıklanamaz.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Karar: </w:t>
      </w:r>
      <w:r>
        <w:rPr>
          <w:sz w:val="22"/>
          <w:szCs w:val="22"/>
        </w:rPr>
        <w:t xml:space="preserve">Append-only deneme audit'i (gözlemlenebilirlik) + candidates'ta aktif backoff state'i (mutable). İkisi tamamlayıcı.</w:t>
      </w:r>
    </w:p>
    <w:p>
      <w:pPr>
        <w:shd w:fill="F2F2F2" w:val="clear"/>
        <w:spacing w:after="0" w:before="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TABLE job_attempts (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id bigserial PRIMARY KEY, queue_name text NOT NULL, job_type text NOT NULL,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target_type text NOT NULL, target_id bigint NOT NULL,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dedupe_key text,    -- örn: 'crawl:candidate:123', 'risk:candidate:123:crawl:456'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attempt_no int NOT NULL DEFAULT 1, status text NOT NULL DEFAULT 'started',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error_code text, worker_id text, started_at timestamptz NOT NULL DEFAULT now(),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finished_at timestamptz, next_retry_at timestamptz,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UNIQUE(queue_name, target_type, target_id, attempt_no)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Idempotency: aynı iş + aynı attempt tekrar kaydedilemez: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UNIQUE INDEX uq_job_attempt_dedupe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ON job_attempts(queue_name, dedupe_key, attempt_no)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WHERE dedupe_key IS NOT NULL;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Aynı hedef için eşzamanlı iki aktif job olamaz: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UNIQUE INDEX uq_active_job_target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ON job_attempts(queue_name, target_type, target_id)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WHERE status IN ('started','retry_scheduled');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ALTER TABLE candidates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ADD COLUMN crawl_retry_count int NOT NULL DEFAULT 0,</w:t>
      </w:r>
    </w:p>
    <w:p>
      <w:pPr>
        <w:shd w:fill="F2F2F2" w:val="clear"/>
        <w:spacing w:after="12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ADD COLUMN next_crawl_at timestamptz;</w:t>
      </w:r>
    </w:p>
    <w:p>
      <w:pPr>
        <w:pStyle w:val="Heading2"/>
      </w:pPr>
      <w:r>
        <w:t xml:space="preserve">7. </w:t>
      </w:r>
      <w:r>
        <w:t xml:space="preserve">Official asset / manuel giriş pipeline bypass</w:t>
      </w:r>
      <w:r>
        <w:rPr>
          <w:color w:val="C00000"/>
        </w:rPr>
        <w:t xml:space="preserve">   [P0]</w:t>
      </w:r>
    </w:p>
    <w:p>
      <w:pPr>
        <w:spacing w:after="100"/>
      </w:pPr>
      <w:r>
        <w:rPr>
          <w:i/>
          <w:iCs/>
          <w:color w:val="7F7F7F"/>
          <w:sz w:val="19"/>
          <w:szCs w:val="19"/>
        </w:rPr>
        <w:t xml:space="preserve">Kaynak: Ortak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Sorun: </w:t>
      </w:r>
      <w:r>
        <w:rPr>
          <w:sz w:val="22"/>
          <w:szCs w:val="22"/>
        </w:rPr>
        <w:t xml:space="preserve">Resmi domain yanlışlıkla şüpheli girilirse (S5) erken durmalı. Üç delik kesişiyor: (a) skip_reason enum'unda official_asset yok; (b) dışlama kontrolü exclusions'a karşı, korunan domain ise assets'te — ayrıca exclusion'a eklenmemişse kendi asset'ine karşı self-check çalışmaz, aday kendine yüksek benzerlikle malicious skorlanır; (c) manuel input candidate_discoveries'i bypass edebiliyor (happy-path P0'ı) → kontrol hiç koşmaz.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Karar: </w:t>
      </w:r>
      <w:r>
        <w:rPr>
          <w:sz w:val="22"/>
          <w:szCs w:val="22"/>
        </w:rPr>
        <w:t xml:space="preserve">Tek giriş kapısı (manuel de discovery'den geçer) + official self-check + eşleşen asset referansı.</w:t>
      </w:r>
    </w:p>
    <w:p>
      <w:pPr>
        <w:shd w:fill="F2F2F2" w:val="clear"/>
        <w:spacing w:after="0" w:before="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skip_reason open-enum'a: official_asset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ALTER TABLE candidate_discoveries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ADD COLUMN matched_asset_id bigint REFERENCES assets(id);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Kural: normalized_value, normalize(assets.value WHERE entity_id=?) ile eşleşirse</w:t>
      </w:r>
    </w:p>
    <w:p>
      <w:pPr>
        <w:shd w:fill="F2F2F2" w:val="clear"/>
        <w:spacing w:after="12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       -&gt; skip_reason='official_asset', matched_asset_id set, pipeline'a girmez.</w:t>
      </w:r>
    </w:p>
    <w:p>
      <w:pPr>
        <w:pStyle w:val="Heading1"/>
      </w:pPr>
      <w:r>
        <w:t xml:space="preserve">4. P1 — MVP İçinde Kapatılacaklar</w:t>
      </w:r>
    </w:p>
    <w:p>
      <w:pPr>
        <w:pStyle w:val="Heading2"/>
      </w:pPr>
      <w:r>
        <w:t xml:space="preserve">8. </w:t>
      </w:r>
      <w:r>
        <w:t xml:space="preserve">Çoklu-kaynak provenance kayboluyor</w:t>
      </w:r>
      <w:r>
        <w:rPr>
          <w:color w:val="BF9000"/>
        </w:rPr>
        <w:t xml:space="preserve">   [P1]</w:t>
      </w:r>
    </w:p>
    <w:p>
      <w:pPr>
        <w:spacing w:after="100"/>
      </w:pPr>
      <w:r>
        <w:rPr>
          <w:i/>
          <w:iCs/>
          <w:color w:val="7F7F7F"/>
          <w:sz w:val="19"/>
          <w:szCs w:val="19"/>
        </w:rPr>
        <w:t xml:space="preserve">Kaynak: Ortak (source_ref senden)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Sorun: </w:t>
      </w:r>
      <w:r>
        <w:rPr>
          <w:sz w:val="22"/>
          <w:szCs w:val="22"/>
        </w:rPr>
        <w:t xml:space="preserve">source skalar tek alan + discovery'de ON CONFLICT DO NOTHING → 2. ve 3. kaynak (ct_log, ikinci analist) sessizce yutuluyor (S10). Candidate tekil kalsa bile “bu aday hangi kaynaklardan geldi” bilgisi kaybolur — veri kaybı.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Karar: </w:t>
      </w:r>
      <w:r>
        <w:rPr>
          <w:sz w:val="22"/>
          <w:szCs w:val="22"/>
        </w:rPr>
        <w:t xml:space="preserve">Çoklu-kaynak tablosu; discovery ON CONFLICT bu tabloya append eder.</w:t>
      </w:r>
    </w:p>
    <w:p>
      <w:pPr>
        <w:shd w:fill="F2F2F2" w:val="clear"/>
        <w:spacing w:after="0" w:before="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TABLE candidate_sources (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id bigserial PRIMARY KEY,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candidate_id bigint NOT NULL REFERENCES candidates(id),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discovery_id bigint REFERENCES candidate_discoveries(id),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source text NOT NULL, source_ref text, metadata jsonb,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observed_at timestamptz NOT NULL DEFAULT now(),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UNIQUE(candidate_id, source, source_ref)</w:t>
      </w:r>
    </w:p>
    <w:p>
      <w:pPr>
        <w:shd w:fill="F2F2F2" w:val="clear"/>
        <w:spacing w:after="12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pStyle w:val="Heading2"/>
      </w:pPr>
      <w:r>
        <w:t xml:space="preserve">9. </w:t>
      </w:r>
      <w:r>
        <w:t xml:space="preserve">Kısmi evidence dosyaları temsil edilemiyor</w:t>
      </w:r>
      <w:r>
        <w:rPr>
          <w:color w:val="BF9000"/>
        </w:rPr>
        <w:t xml:space="preserve">   [P1]</w:t>
      </w:r>
    </w:p>
    <w:p>
      <w:pPr>
        <w:spacing w:after="100"/>
      </w:pPr>
      <w:r>
        <w:rPr>
          <w:i/>
          <w:iCs/>
          <w:color w:val="7F7F7F"/>
          <w:sz w:val="19"/>
          <w:szCs w:val="19"/>
        </w:rPr>
        <w:t xml:space="preserve">Kaynak: Ortak (enum senden)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Sorun: </w:t>
      </w:r>
      <w:r>
        <w:rPr>
          <w:sz w:val="22"/>
          <w:szCs w:val="22"/>
        </w:rPr>
        <w:t xml:space="preserve">evidence_files yalnızca oluşan dosyaları tutar. Screenshot var ama HTML yoksa (S14) HTML için satır yok → “denendi-başarısız” ile “hiç denenmedi” ayırt edilemez. Sessiz veri kaybı; paketin partial olduğu görünmez.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Karar: </w:t>
      </w:r>
      <w:r>
        <w:rPr>
          <w:sz w:val="22"/>
          <w:szCs w:val="22"/>
        </w:rPr>
        <w:t xml:space="preserve">Per-file durum + beklenti bayrağı. failed/missing/skipped durumda dosya yoktur; storage_ref NULL olabilmeli. CHECK ile tutarlılık zorlanır.</w:t>
      </w:r>
    </w:p>
    <w:p>
      <w:pPr>
        <w:shd w:fill="F2F2F2" w:val="clear"/>
        <w:spacing w:after="0" w:before="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ALTER TABLE evidence_files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ADD COLUMN evidence_status text NOT NULL DEFAULT 'complete',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ADD COLUMN error_code text, ADD COLUMN expected boolean NOT NULL DEFAULT true,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ADD COLUMN size_bytes bigint;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ALTER TABLE evidence_files ADD CONSTRAINT chk_evidence_status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CHECK (evidence_status IN ('complete','partial','failed','missing','skipped'));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failed/missing/skipped satırında dosya yoktur; storage_ref NULL olabilmeli: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ALTER TABLE evidence_files ALTER COLUMN storage_ref DROP NOT NULL;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ALTER TABLE evidence_files ADD CONSTRAINT chk_evidence_ref_required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CHECK (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evidence_status IN ('failed','missing','skipped')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OR storage_ref IS NOT NULL</w:t>
      </w:r>
    </w:p>
    <w:p>
      <w:pPr>
        <w:shd w:fill="F2F2F2" w:val="clear"/>
        <w:spacing w:after="12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pStyle w:val="Heading2"/>
      </w:pPr>
      <w:r>
        <w:t xml:space="preserve">10. </w:t>
      </w:r>
      <w:r>
        <w:t xml:space="preserve">Takedown / aksiyon kaydı yok (action_logs)</w:t>
      </w:r>
      <w:r>
        <w:rPr>
          <w:color w:val="BF9000"/>
        </w:rPr>
        <w:t xml:space="preserve">   [P1]</w:t>
      </w:r>
    </w:p>
    <w:p>
      <w:pPr>
        <w:spacing w:after="100"/>
      </w:pPr>
      <w:r>
        <w:rPr>
          <w:i/>
          <w:iCs/>
          <w:color w:val="7F7F7F"/>
          <w:sz w:val="19"/>
          <w:szCs w:val="19"/>
        </w:rPr>
        <w:t xml:space="preserve">Kaynak: Ortak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Sorun: </w:t>
      </w:r>
      <w:r>
        <w:rPr>
          <w:sz w:val="22"/>
          <w:szCs w:val="22"/>
        </w:rPr>
        <w:t xml:space="preserve">cases.status + takedown_sent_at zayıf. Site aksiyon anında kapanırsa (S12), target unreachable olursa veya payload üretilemezse bunları yazacak tablo yok; PGMQ topolojisi de risk_scoring'de bitiyor (aksiyon kuyruğu yok).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Karar: </w:t>
      </w:r>
      <w:r>
        <w:rPr>
          <w:sz w:val="22"/>
          <w:szCs w:val="22"/>
        </w:rPr>
        <w:t xml:space="preserve">Ayrı aksiyon kaydı (mock dahil): kim, ne, hedef durumu, retry, zaman.</w:t>
      </w:r>
    </w:p>
    <w:p>
      <w:pPr>
        <w:shd w:fill="F2F2F2" w:val="clear"/>
        <w:spacing w:after="0" w:before="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TABLE action_logs (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id bigserial PRIMARY KEY,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case_id             bigint NOT NULL REFERENCES cases(id),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evidence_package_id bigint REFERENCES evidence_packages(id), -- hangi paketle başlatıldı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action_type         text NOT NULL DEFAULT 'takedown_mock',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action_status       text NOT NULL,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target_status_at_action text,  -- reachable | unreachable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request_payload_ref text, error_code text,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retry_count         int NOT NULL DEFAULT 0,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requested_by        text,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requested_at        timestamptz NOT NULL DEFAULT now(),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completed_at        timestamptz</w:t>
      </w:r>
    </w:p>
    <w:p>
      <w:pPr>
        <w:shd w:fill="F2F2F2" w:val="clear"/>
        <w:spacing w:after="12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pStyle w:val="Heading2"/>
      </w:pPr>
      <w:r>
        <w:t xml:space="preserve">11. </w:t>
      </w:r>
      <w:r>
        <w:t xml:space="preserve">Review revizyon modeli zayıf</w:t>
      </w:r>
      <w:r>
        <w:rPr>
          <w:color w:val="BF9000"/>
        </w:rPr>
        <w:t xml:space="preserve">   [P1]</w:t>
      </w:r>
    </w:p>
    <w:p>
      <w:pPr>
        <w:spacing w:after="100"/>
      </w:pPr>
      <w:r>
        <w:rPr>
          <w:i/>
          <w:iCs/>
          <w:color w:val="7F7F7F"/>
          <w:sz w:val="19"/>
          <w:szCs w:val="19"/>
        </w:rPr>
        <w:t xml:space="preserve">Kaynak: Ortak (tek-mekanizma uyarısı)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Sorun: </w:t>
      </w:r>
      <w:r>
        <w:rPr>
          <w:sz w:val="22"/>
          <w:szCs w:val="22"/>
        </w:rPr>
        <w:t xml:space="preserve">reviews append-only → karar geçmişi korunuyor ✓. Ama supersession pointer'ı yok, reviewer string olduğu için “herkes değiştiremesin” yetki kuralı uygulanamaz, cases mutable + history yok → yanlış FP geri alındığında (S9) karar zinciri ve reopen izi net değil.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Karar: </w:t>
      </w:r>
      <w:r>
        <w:rPr>
          <w:sz w:val="22"/>
          <w:szCs w:val="22"/>
        </w:rPr>
        <w:t xml:space="preserve">TEK supersession mekanizması seç (pointer). supersedes_review_id + grup/is_latest'i AYNI ANDA kurma — ikisi birden “güncel karar” mantığını belirsizleştirir ve tutarsızlık riski yaratır.</w:t>
      </w:r>
    </w:p>
    <w:p>
      <w:pPr>
        <w:shd w:fill="F2F2F2" w:val="clear"/>
        <w:spacing w:after="0" w:before="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ALTER TABLE reviews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ADD COLUMN supersedes_review_id bigint REFERENCES reviews(id),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ADD COLUMN decision_reason text;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'güncel karar' = supersedes zincirinin ucu. review_group_id + is_latest EKLENMEZ.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Döngüsel supersession ve kendi kendini geçersiz kılmayı engelle: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ALTER TABLE reviews ADD CONSTRAINT chk_no_self_supersede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CHECK (supersedes_review_id IS NULL OR supersedes_review_id &lt;&gt; id);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Uygulama kuralı (DB trigger gerektirmez, katmanda zorlanır):</w:t>
      </w:r>
    </w:p>
    <w:p>
      <w:pPr>
        <w:shd w:fill="F2F2F2" w:val="clear"/>
        <w:spacing w:after="12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Yeni review yalnızca aynı candidate'a ait eski review'u supersede edebilir.</w:t>
      </w:r>
    </w:p>
    <w:p>
      <w:pPr>
        <w:pStyle w:val="Heading2"/>
      </w:pPr>
      <w:r>
        <w:t xml:space="preserve">12. </w:t>
      </w:r>
      <w:r>
        <w:t xml:space="preserve">Stale score: review→skor pin zorunlu değil</w:t>
      </w:r>
      <w:r>
        <w:rPr>
          <w:color w:val="BF9000"/>
        </w:rPr>
        <w:t xml:space="preserve">   [P1]</w:t>
      </w:r>
    </w:p>
    <w:p>
      <w:pPr>
        <w:spacing w:after="100"/>
      </w:pPr>
      <w:r>
        <w:rPr>
          <w:i/>
          <w:iCs/>
          <w:color w:val="7F7F7F"/>
          <w:sz w:val="19"/>
          <w:szCs w:val="19"/>
        </w:rPr>
        <w:t xml:space="preserve">Kaynak: Ortak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Sorun: </w:t>
      </w:r>
      <w:r>
        <w:rPr>
          <w:sz w:val="22"/>
          <w:szCs w:val="22"/>
        </w:rPr>
        <w:t xml:space="preserve">reviews.risk_score_id NULLABLE → kararın hangi skora dayandığı zorunlu saklanmıyor (S11). candidates'ta optimistic lock yok → analist ekranı açıkken arkadan re-score düşerse stale karar engellenemez.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Karar: </w:t>
      </w:r>
      <w:r>
        <w:rPr>
          <w:sz w:val="22"/>
          <w:szCs w:val="22"/>
        </w:rPr>
        <w:t xml:space="preserve">Pini zorunlu kıl + güncel skoru ve versiyonu candidate'ta tut.</w:t>
      </w:r>
    </w:p>
    <w:p>
      <w:pPr>
        <w:shd w:fill="F2F2F2" w:val="clear"/>
        <w:spacing w:after="0" w:before="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ALTER TABLE reviews ALTER COLUMN risk_score_id SET NOT NULL;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ALTER TABLE candidates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ADD COLUMN current_risk_score_id bigint REFERENCES risk_scores(id),</w:t>
      </w:r>
    </w:p>
    <w:p>
      <w:pPr>
        <w:shd w:fill="F2F2F2" w:val="clear"/>
        <w:spacing w:after="12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ADD COLUMN version int NOT NULL DEFAULT 0;</w:t>
      </w:r>
    </w:p>
    <w:p>
      <w:pPr>
        <w:pStyle w:val="Heading1"/>
      </w:pPr>
      <w:r>
        <w:t xml:space="preserve">5. P2 — Ertelenebilir</w:t>
      </w:r>
    </w:p>
    <w:p>
      <w:pPr>
        <w:pStyle w:val="Heading2"/>
      </w:pPr>
      <w:r>
        <w:t xml:space="preserve">13. </w:t>
      </w:r>
      <w:r>
        <w:t xml:space="preserve">detection_signals skipped/failed durumu yok</w:t>
      </w:r>
      <w:r>
        <w:rPr>
          <w:color w:val="538135"/>
        </w:rPr>
        <w:t xml:space="preserve">   [P2]</w:t>
      </w:r>
    </w:p>
    <w:p>
      <w:pPr>
        <w:spacing w:after="100"/>
      </w:pPr>
      <w:r>
        <w:rPr>
          <w:i/>
          <w:iCs/>
          <w:color w:val="7F7F7F"/>
          <w:sz w:val="19"/>
          <w:szCs w:val="19"/>
        </w:rPr>
        <w:t xml:space="preserve">Kaynak: Sen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Sorun: </w:t>
      </w:r>
      <w:r>
        <w:rPr>
          <w:sz w:val="22"/>
          <w:szCs w:val="22"/>
        </w:rPr>
        <w:t xml:space="preserve">Logo parçalama / OCR başarısızlığı / referans eksikliğinde (S6) sinyal hiç oluşmayabilir; analist “logo sinyali neden yok?” cevabını göremez. Sistemi çökertmez, açıklanabilirlik zayıflar. Not: S6'nın çekirdeği şema değil risk-engine mantığıdır (tek düşük sinyalde clean kapatmama).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Karar: </w:t>
      </w:r>
      <w:r>
        <w:rPr>
          <w:sz w:val="22"/>
          <w:szCs w:val="22"/>
        </w:rPr>
        <w:t xml:space="preserve">Sinyale durum ekle (opsiyonel açıklanabilirlik).</w:t>
      </w:r>
    </w:p>
    <w:p>
      <w:pPr>
        <w:shd w:fill="F2F2F2" w:val="clear"/>
        <w:spacing w:after="0" w:before="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ALTER TABLE detection_signals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ADD COLUMN signal_status text NOT NULL DEFAULT 'detected',</w:t>
      </w:r>
    </w:p>
    <w:p>
      <w:pPr>
        <w:shd w:fill="F2F2F2" w:val="clear"/>
        <w:spacing w:after="12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ADD COLUMN skipped_reason text;  -- detected|not_detected|skipped|failed</w:t>
      </w:r>
    </w:p>
    <w:p>
      <w:pPr>
        <w:pStyle w:val="Heading2"/>
      </w:pPr>
      <w:r>
        <w:t xml:space="preserve">14. </w:t>
      </w:r>
      <w:r>
        <w:t xml:space="preserve">Redirect semantic kolonları eksik</w:t>
      </w:r>
      <w:r>
        <w:rPr>
          <w:color w:val="538135"/>
        </w:rPr>
        <w:t xml:space="preserve">   [P2]</w:t>
      </w:r>
    </w:p>
    <w:p>
      <w:pPr>
        <w:spacing w:after="100"/>
      </w:pPr>
      <w:r>
        <w:rPr>
          <w:i/>
          <w:iCs/>
          <w:color w:val="7F7F7F"/>
          <w:sz w:val="19"/>
          <w:szCs w:val="19"/>
        </w:rPr>
        <w:t xml:space="preserve">Kaynak: Sen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Sorun: </w:t>
      </w:r>
      <w:r>
        <w:rPr>
          <w:sz w:val="22"/>
          <w:szCs w:val="22"/>
        </w:rPr>
        <w:t xml:space="preserve">redirect_chain için 4KB/30-hop guardrail var (DB şişmesi engelli). Ama redirect_count / error_code=redirect_loop olmadan analist crawl'ın neden kesildiğini göremez (S2). Madde 1 ve 2 ile büyük ölçüde örtüşür; oradaki düzeltmeler bunu da kapatır.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Karar: </w:t>
      </w:r>
      <w:r>
        <w:rPr>
          <w:sz w:val="22"/>
          <w:szCs w:val="22"/>
        </w:rPr>
        <w:t xml:space="preserve">Madde 1/2'deki crawl_status + redirect_count ile birlikte ele al; ayrıca bir iş gerekmez.</w:t>
      </w:r>
    </w:p>
    <w:p>
      <w:pPr>
        <w:pStyle w:val="Heading2"/>
      </w:pPr>
      <w:r>
        <w:t xml:space="preserve">15. </w:t>
      </w:r>
      <w:r>
        <w:t xml:space="preserve">SPA render typed kolonları metadata'da</w:t>
      </w:r>
      <w:r>
        <w:rPr>
          <w:color w:val="538135"/>
        </w:rPr>
        <w:t xml:space="preserve">   [P2]</w:t>
      </w:r>
    </w:p>
    <w:p>
      <w:pPr>
        <w:spacing w:after="100"/>
      </w:pPr>
      <w:r>
        <w:rPr>
          <w:i/>
          <w:iCs/>
          <w:color w:val="7F7F7F"/>
          <w:sz w:val="19"/>
          <w:szCs w:val="19"/>
        </w:rPr>
        <w:t xml:space="preserve">Kaynak: Sen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Sorun: </w:t>
      </w:r>
      <w:r>
        <w:rPr>
          <w:sz w:val="22"/>
          <w:szCs w:val="22"/>
        </w:rPr>
        <w:t xml:space="preserve">render_mode / js_required / initial_html_size / rendered_dom_size typed kolon değil (S4). Tek extractor/headless demo'da düşük risk. Madde 1'deki render_mode kısmen kapatır; kalan ölçüm alanları ertelenebilir.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Karar: </w:t>
      </w:r>
      <w:r>
        <w:rPr>
          <w:sz w:val="22"/>
          <w:szCs w:val="22"/>
        </w:rPr>
        <w:t xml:space="preserve">MVP'de ertele; tek headless profille demo yeterli.</w:t>
      </w:r>
    </w:p>
    <w:p>
      <w:pPr>
        <w:pStyle w:val="Heading2"/>
      </w:pPr>
      <w:r>
        <w:t xml:space="preserve">16. </w:t>
      </w:r>
      <w:r>
        <w:t xml:space="preserve">storage_ref FK değil → write-time validation</w:t>
      </w:r>
      <w:r>
        <w:rPr>
          <w:color w:val="538135"/>
        </w:rPr>
        <w:t xml:space="preserve">   [P2]</w:t>
      </w:r>
    </w:p>
    <w:p>
      <w:pPr>
        <w:spacing w:after="100"/>
      </w:pPr>
      <w:r>
        <w:rPr>
          <w:i/>
          <w:iCs/>
          <w:color w:val="7F7F7F"/>
          <w:sz w:val="19"/>
          <w:szCs w:val="19"/>
        </w:rPr>
        <w:t xml:space="preserve">Kaynak: Ortak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Sorun: </w:t>
      </w:r>
      <w:r>
        <w:rPr>
          <w:sz w:val="22"/>
          <w:szCs w:val="22"/>
        </w:rPr>
        <w:t xml:space="preserve">blob_storage ilişkisi storage_ref string standardı üzerinden; S3/MinIO geçişi için bilinçli FK'siz. Kısmi kanıtta (S14) HTML blob yarıda kalırsa evidence_files.storage_ref var olmayan blob'a işaret edebilir.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Karar: </w:t>
      </w:r>
      <w:r>
        <w:rPr>
          <w:sz w:val="22"/>
          <w:szCs w:val="22"/>
        </w:rPr>
        <w:t xml:space="preserve">FK yerine yazım-anı doğrulama. Kural kesin: evidence_files.storage_ref yazan hiçbir repository metodu, StorageService üzerinden blob varlığını doğrulamadan commit edemez. Sıra: blob yaz → hash/size doğrula → referans yaz.</w:t>
      </w:r>
    </w:p>
    <w:p>
      <w:pPr>
        <w:pStyle w:val="Heading2"/>
      </w:pPr>
      <w:r>
        <w:t xml:space="preserve">17. </w:t>
      </w:r>
      <w:r>
        <w:t xml:space="preserve">Sinyal çelişkisi için explicit alan yok</w:t>
      </w:r>
      <w:r>
        <w:rPr>
          <w:color w:val="538135"/>
        </w:rPr>
        <w:t xml:space="preserve">   [P2]</w:t>
      </w:r>
    </w:p>
    <w:p>
      <w:pPr>
        <w:spacing w:after="100"/>
      </w:pPr>
      <w:r>
        <w:rPr>
          <w:i/>
          <w:iCs/>
          <w:color w:val="7F7F7F"/>
          <w:sz w:val="19"/>
          <w:szCs w:val="19"/>
        </w:rPr>
        <w:t xml:space="preserve">Kaynak: Sen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Sorun: </w:t>
      </w:r>
      <w:r>
        <w:rPr>
          <w:sz w:val="22"/>
          <w:szCs w:val="22"/>
        </w:rPr>
        <w:t xml:space="preserve">Domain similarity düşük ama içerik/form/OCR güçlü olabilir (S8). Model sinyalleri ayrı taşıyor ✓; eksik olan signal_conflict/uncertainty_reason. DB blocker değil — risk_scores.reasons içinde taşınabilir. S8'in çekirdeği de şema değil skorlama mantığıdır.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Karar (opsiyonel): </w:t>
      </w:r>
      <w:r>
        <w:rPr>
          <w:sz w:val="22"/>
          <w:szCs w:val="22"/>
        </w:rPr>
        <w:t xml:space="preserve">İstenirse açık alan; aksi halde reasons JSONB yeterli.</w:t>
      </w:r>
    </w:p>
    <w:p>
      <w:pPr>
        <w:shd w:fill="F2F2F2" w:val="clear"/>
        <w:spacing w:after="0" w:before="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ALTER TABLE risk_scores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ADD COLUMN signal_conflict boolean DEFAULT false,</w:t>
      </w:r>
    </w:p>
    <w:p>
      <w:pPr>
        <w:shd w:fill="F2F2F2" w:val="clear"/>
        <w:spacing w:after="12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ADD COLUMN uncertainty_reason text;</w:t>
      </w:r>
    </w:p>
    <w:p>
      <w:pPr>
        <w:pStyle w:val="Heading1"/>
      </w:pPr>
      <w:r>
        <w:t xml:space="preserve">6. Net Hüküm</w:t>
      </w:r>
    </w:p>
    <w:p>
      <w:pPr>
        <w:spacing w:after="120" w:before="0"/>
      </w:pPr>
      <w:r>
        <w:rPr>
          <w:sz w:val="22"/>
          <w:szCs w:val="22"/>
        </w:rPr>
        <w:t xml:space="preserve">v4 happy-path için sağlam ama unhappy-path'te iki sistemik yerde çöküyor: (1) crawl katmanı başarısızlığı/kısmiliği birinci-sınıf durum değil — S1–4/12/13 buraya düşüyor — ve guardrail CHECK'leri başarısızlık kanıtını silebiliyor (S2, S7); (2) kanıt/karar yaşam döngüsü dondurulmamış ve etiketlenmemiş (S9, S12, S13, S14). Concurrency'de discovery dedup'ı iyi (S10'un yarısı) ama çoklu-kaynak provenance ve promote backstop eksik. Şemanın gerçekten tuttuğu tek immutability: eski crawl/evidence'in overwrite edilmemesi (S13'ün yarısı). S6 ve S8'de şema boşluğu yoktur — orası risk-engine test konusudur.</w:t>
      </w:r>
    </w:p>
    <w:p>
      <w:pPr>
        <w:spacing w:after="120" w:before="60"/>
      </w:pPr>
      <w:r>
        <w:rPr>
          <w:i/>
          <w:iCs/>
          <w:sz w:val="22"/>
          <w:szCs w:val="22"/>
        </w:rPr>
        <w:t xml:space="preserve">Birleşik P0 tepesi (sırayla): 1 typed crawl outcome + insufficient_data · 2 guardrail truncate-and-flag · 3 normalized UNIQUE backstop · 4 evidence freeze · 5 DOM bomb worker/blob. job_attempts (6) ve official/manuel bypass (7) hemen altında.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08080"/>
        <w:sz w:val="16"/>
        <w:szCs w:val="16"/>
      </w:rPr>
      <w:t xml:space="preserve">Mona DRP v4 — Resilience Register</w:t>
    </w:r>
    <w:r>
      <w:rPr>
        <w:sz w:val="16"/>
        <w:szCs w:val="16"/>
      </w:rPr>
      <w:t xml:space="preserve">	</w:t>
    </w:r>
    <w:r>
      <w:rPr>
        <w:color w:val="808080"/>
        <w:sz w:val="16"/>
        <w:szCs w:val="16"/>
      </w:rPr>
      <w:t xml:space="preserve">Sayfa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2E549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200"/>
      <w:outlineLvl w:val="1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2026-06-24T14:56:32.235Z</dcterms:created>
  <dcterms:modified xsi:type="dcterms:W3CDTF">2026-06-24T14:56:32.249Z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