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8D3C2" w14:textId="6E049608" w:rsidR="00C14B89" w:rsidRDefault="00C51905">
      <w:r>
        <w:rPr>
          <w:rFonts w:ascii="Segoe UI" w:hAnsi="Segoe UI" w:cs="Segoe UI"/>
          <w:sz w:val="20"/>
          <w:szCs w:val="20"/>
          <w:shd w:val="clear" w:color="auto" w:fill="141414"/>
        </w:rPr>
        <w:t>turkce_ad_obegi.docx</w:t>
      </w:r>
    </w:p>
    <w:sectPr w:rsidR="00C14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05"/>
    <w:rsid w:val="00C14B89"/>
    <w:rsid w:val="00C5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00B3C"/>
  <w15:chartTrackingRefBased/>
  <w15:docId w15:val="{8ADBE782-D1EC-4552-8647-86B52EE2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2025-12-10T12:26:00Z</dcterms:created>
  <dcterms:modified xsi:type="dcterms:W3CDTF">2025-12-10T12:26:00Z</dcterms:modified>
</cp:coreProperties>
</file>