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A59" w:rsidRDefault="000E6A59" w:rsidP="000E6A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EXAM TASKS NO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–</w:t>
      </w:r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QUESTION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2</w:t>
      </w:r>
    </w:p>
    <w:p w:rsidR="000E6A59" w:rsidRPr="000E6A59" w:rsidRDefault="000E6A59" w:rsidP="000E6A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What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?</w:t>
      </w:r>
    </w:p>
    <w:p w:rsidR="000E6A59" w:rsidRPr="000E6A59" w:rsidRDefault="000E6A59" w:rsidP="000E6A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C/C++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typically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have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 </w:t>
      </w: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.h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extension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though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hpp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other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extensions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also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used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contain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classes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constants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other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data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structures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They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serve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as an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interface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functionalities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provided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corresponding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source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</w:t>
      </w: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.c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cpp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).</w:t>
      </w:r>
    </w:p>
    <w:p w:rsidR="000E6A59" w:rsidRPr="000E6A59" w:rsidRDefault="000E6A59" w:rsidP="000E6A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Purpose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Benefits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Declaration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Interfaces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classes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constants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types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that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other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parts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program can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use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They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provide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interface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functionality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without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revealing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details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example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file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might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with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their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signatures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a, 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b);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without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providing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actual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allows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other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parts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program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know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how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use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without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needing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how it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works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internally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Promote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Modularity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separating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interface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from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details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source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promote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modularity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modular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approach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helps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organizing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code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manageable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units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making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it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easier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understand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proofErr w:type="gram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maintain</w:t>
      </w:r>
      <w:proofErr w:type="spellEnd"/>
      <w:proofErr w:type="gram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debug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Avoid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Code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Duplication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included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wherever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classes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they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needed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avoids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need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copy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prototypes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class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definitions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multiple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times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throughout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codebase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reducing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risk of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inconsistencies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errors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Encapsulation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encapsulate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related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grouping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them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logically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example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all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related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mathematical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operations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might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be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a 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math.h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file.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encapsulation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improves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code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readability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makes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it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easier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understand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related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classes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Dependency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Management: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help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manage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dependencies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between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different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modules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components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a program.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including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necessary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source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file can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access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external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data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structures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ensuring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proper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linking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during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compilation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dependency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management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is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crucial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large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projects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with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interdependent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modules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Precompiled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Headers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(PCH):</w:t>
      </w:r>
    </w:p>
    <w:p w:rsidR="000E6A59" w:rsidRPr="000E6A59" w:rsidRDefault="000E6A59" w:rsidP="000E6A5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Some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compilers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support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precompiled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where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frequently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used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preprocessed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stored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binary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form.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can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significantly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speed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up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compilation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times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especially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large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projects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with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source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Usage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Large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Projects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:rsidR="000E6A59" w:rsidRPr="000E6A59" w:rsidRDefault="000E6A59" w:rsidP="000E6A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large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project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consider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following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scenario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lastRenderedPageBreak/>
        <w:t>Header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math</w:t>
      </w:r>
      <w:proofErr w:type="gram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Contains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mathematical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list</w:t>
      </w:r>
      <w:proofErr w:type="gram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list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data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structures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utils</w:t>
      </w:r>
      <w:proofErr w:type="gramEnd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Utility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constants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Each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file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interfaces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relevant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functionality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Source </w:t>
      </w:r>
      <w:proofErr w:type="spellStart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: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math.cpp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Defines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declared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 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math.h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list.cpp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list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data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structures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utils.cpp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Provides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for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utility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E6A5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Main Program:</w:t>
      </w:r>
    </w:p>
    <w:p w:rsidR="000E6A59" w:rsidRPr="000E6A59" w:rsidRDefault="000E6A59" w:rsidP="000E6A5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main.cpp</w:t>
      </w:r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Includes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necessary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math.h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list.h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proofErr w:type="spellStart"/>
      <w:r w:rsidRPr="000E6A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utils.h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uses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functions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data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structures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defined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corresponding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source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Pr="000E6A59" w:rsidRDefault="000E6A59" w:rsidP="000E6A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using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manner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project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becomes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easier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to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manage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understand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extend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Each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component's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interface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is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clearly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defined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headers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implementations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are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kept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separate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source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files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This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separation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concerns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improves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code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organization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and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promotes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collaboration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among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team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members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working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on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different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parts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the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project</w:t>
      </w:r>
      <w:proofErr w:type="spellEnd"/>
      <w:r w:rsidRPr="000E6A5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:rsidR="000E6A59" w:rsidRDefault="000E6A59"/>
    <w:sectPr w:rsidR="000E6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DC2"/>
    <w:multiLevelType w:val="multilevel"/>
    <w:tmpl w:val="6BA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A191D"/>
    <w:multiLevelType w:val="multilevel"/>
    <w:tmpl w:val="3960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5230">
    <w:abstractNumId w:val="1"/>
  </w:num>
  <w:num w:numId="2" w16cid:durableId="86653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59"/>
    <w:rsid w:val="000E6A59"/>
    <w:rsid w:val="0021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03FCE"/>
  <w15:chartTrackingRefBased/>
  <w15:docId w15:val="{20D43E64-01FC-4645-91F4-98F9EDD9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E6A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E6A59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6A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0E6A59"/>
  </w:style>
  <w:style w:type="character" w:styleId="HTMLKodu">
    <w:name w:val="HTML Code"/>
    <w:basedOn w:val="VarsaylanParagrafYazTipi"/>
    <w:uiPriority w:val="99"/>
    <w:semiHidden/>
    <w:unhideWhenUsed/>
    <w:rsid w:val="000E6A59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E6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Алпер  Сариташ</dc:creator>
  <cp:keywords/>
  <dc:description/>
  <cp:lastModifiedBy>Юсуф Алпер  Сариташ</cp:lastModifiedBy>
  <cp:revision>1</cp:revision>
  <dcterms:created xsi:type="dcterms:W3CDTF">2024-06-21T09:45:00Z</dcterms:created>
  <dcterms:modified xsi:type="dcterms:W3CDTF">2024-06-21T09:51:00Z</dcterms:modified>
</cp:coreProperties>
</file>