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72000" cy="2743200"/>
            <wp:effectExtent l="4445" t="4445" r="10795" b="1079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Valence 代表音乐的积极程度（All）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在二战，朝鲜战争，08年次贷危机后都出现了明显降低</w:t>
      </w:r>
    </w:p>
    <w:p>
      <w:r>
        <w:drawing>
          <wp:inline distT="0" distB="0" distL="114300" distR="114300">
            <wp:extent cx="4572000" cy="2743200"/>
            <wp:effectExtent l="4445" t="4445" r="10795" b="1079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Popularity(All)</w:t>
      </w:r>
    </w:p>
    <w:tbl>
      <w:tblPr>
        <w:tblW w:w="2113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Ella Fitzgerald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https://zh.wikipedia.org/wiki/%E8%89%BE%E6%8B%89%C2%B7%E8%B2%BB%E8%8C%B2%E6%BD%94%E6%8B%89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Frank Sinatra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"https://zh.wikipedia.org/wiki/%E6%B3%95%E8%98%AD%C2%B7%E4%BB%99%E7%B4%8D%E6%9D%9C%E6%8B%89#%E5%BD%B1%E9%9F%BF"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https://zh.wikipedia.org/wiki/%E6%B3%95%E8%98%AD%C2%B7%E4%BB%99%E7%B4%8D%E6%9D%9C%E6%8B%89#%E5%BD%B1%E9%9F%BF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https://en.wikipedia.org/wiki/Miles_Davis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https://en.wikipedia.org/wiki/Billie_Holiday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A5A03"/>
    <w:rsid w:val="147A5A03"/>
    <w:rsid w:val="770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USTC\dataset\2021_ICM_Problem_D_Data\2021_ICM_Problem_D_Data\data_by_year.csv" TargetMode="External"/></Relationships>
</file>

<file path=word/charts/_rels/chart2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oleObject" Target="file:///D:\USTC\dataset\2021_ICM_Problem_D_Data\2021_ICM_Problem_D_Data\data_by_year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data_by_year.csv!$D$1</c:f>
              <c:strCache>
                <c:ptCount val="1"/>
                <c:pt idx="0">
                  <c:v>valence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data_by_year.csv!$A$2:$A$101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data_by_year.csv!$D$2:$D$101</c:f>
              <c:numCache>
                <c:formatCode>General</c:formatCode>
                <c:ptCount val="100"/>
                <c:pt idx="0">
                  <c:v>0.425494531</c:v>
                </c:pt>
                <c:pt idx="1">
                  <c:v>0.534055556</c:v>
                </c:pt>
                <c:pt idx="2">
                  <c:v>0.624787574</c:v>
                </c:pt>
                <c:pt idx="3">
                  <c:v>0.66857384</c:v>
                </c:pt>
                <c:pt idx="4">
                  <c:v>0.616430418</c:v>
                </c:pt>
                <c:pt idx="5">
                  <c:v>0.495961453</c:v>
                </c:pt>
                <c:pt idx="6">
                  <c:v>0.66065906</c:v>
                </c:pt>
                <c:pt idx="7">
                  <c:v>0.492953593</c:v>
                </c:pt>
                <c:pt idx="8">
                  <c:v>0.638207684</c:v>
                </c:pt>
                <c:pt idx="9">
                  <c:v>0.618458159</c:v>
                </c:pt>
                <c:pt idx="10">
                  <c:v>0.571312954</c:v>
                </c:pt>
                <c:pt idx="11">
                  <c:v>0.593601879</c:v>
                </c:pt>
                <c:pt idx="12">
                  <c:v>0.635153376</c:v>
                </c:pt>
                <c:pt idx="13">
                  <c:v>0.564255054</c:v>
                </c:pt>
                <c:pt idx="14">
                  <c:v>0.541963636</c:v>
                </c:pt>
                <c:pt idx="15">
                  <c:v>0.551709013</c:v>
                </c:pt>
                <c:pt idx="16">
                  <c:v>0.594564933</c:v>
                </c:pt>
                <c:pt idx="17">
                  <c:v>0.521627795</c:v>
                </c:pt>
                <c:pt idx="18">
                  <c:v>0.562476577</c:v>
                </c:pt>
                <c:pt idx="19">
                  <c:v>0.61590747</c:v>
                </c:pt>
                <c:pt idx="20">
                  <c:v>0.480071325</c:v>
                </c:pt>
                <c:pt idx="21">
                  <c:v>0.473810612</c:v>
                </c:pt>
                <c:pt idx="22">
                  <c:v>0.517023975</c:v>
                </c:pt>
                <c:pt idx="23">
                  <c:v>0.548159168</c:v>
                </c:pt>
                <c:pt idx="24">
                  <c:v>0.49426055</c:v>
                </c:pt>
                <c:pt idx="25">
                  <c:v>0.373622821</c:v>
                </c:pt>
                <c:pt idx="26">
                  <c:v>0.506145282</c:v>
                </c:pt>
                <c:pt idx="27">
                  <c:v>0.443624625</c:v>
                </c:pt>
                <c:pt idx="28">
                  <c:v>0.42859375</c:v>
                </c:pt>
                <c:pt idx="29">
                  <c:v>0.55183425</c:v>
                </c:pt>
                <c:pt idx="30">
                  <c:v>0.43176165</c:v>
                </c:pt>
                <c:pt idx="31">
                  <c:v>0.436885362</c:v>
                </c:pt>
                <c:pt idx="32">
                  <c:v>0.423354256</c:v>
                </c:pt>
                <c:pt idx="33">
                  <c:v>0.4464522</c:v>
                </c:pt>
                <c:pt idx="34">
                  <c:v>0.47206955</c:v>
                </c:pt>
                <c:pt idx="35">
                  <c:v>0.5061335</c:v>
                </c:pt>
                <c:pt idx="36">
                  <c:v>0.51425785</c:v>
                </c:pt>
                <c:pt idx="37">
                  <c:v>0.4953149</c:v>
                </c:pt>
                <c:pt idx="38">
                  <c:v>0.487513</c:v>
                </c:pt>
                <c:pt idx="39">
                  <c:v>0.52787905</c:v>
                </c:pt>
                <c:pt idx="40">
                  <c:v>0.51821205</c:v>
                </c:pt>
                <c:pt idx="41">
                  <c:v>0.56029685</c:v>
                </c:pt>
                <c:pt idx="42">
                  <c:v>0.54989925</c:v>
                </c:pt>
                <c:pt idx="43">
                  <c:v>0.5675485</c:v>
                </c:pt>
                <c:pt idx="44">
                  <c:v>0.5791451</c:v>
                </c:pt>
                <c:pt idx="45">
                  <c:v>0.58500235</c:v>
                </c:pt>
                <c:pt idx="46">
                  <c:v>0.55796715</c:v>
                </c:pt>
                <c:pt idx="47">
                  <c:v>0.5667658</c:v>
                </c:pt>
                <c:pt idx="48">
                  <c:v>0.556460485</c:v>
                </c:pt>
                <c:pt idx="49">
                  <c:v>0.57485125</c:v>
                </c:pt>
                <c:pt idx="50">
                  <c:v>0.57440365</c:v>
                </c:pt>
                <c:pt idx="51">
                  <c:v>0.597264</c:v>
                </c:pt>
                <c:pt idx="52">
                  <c:v>0.5874993</c:v>
                </c:pt>
                <c:pt idx="53">
                  <c:v>0.5879766</c:v>
                </c:pt>
                <c:pt idx="54">
                  <c:v>0.5784687</c:v>
                </c:pt>
                <c:pt idx="55">
                  <c:v>0.58459385</c:v>
                </c:pt>
                <c:pt idx="56">
                  <c:v>0.58805865</c:v>
                </c:pt>
                <c:pt idx="57">
                  <c:v>0.59465825</c:v>
                </c:pt>
                <c:pt idx="58">
                  <c:v>0.6112477</c:v>
                </c:pt>
                <c:pt idx="59">
                  <c:v>0.6033149</c:v>
                </c:pt>
                <c:pt idx="60">
                  <c:v>0.58329185</c:v>
                </c:pt>
                <c:pt idx="61">
                  <c:v>0.59246755</c:v>
                </c:pt>
                <c:pt idx="62">
                  <c:v>0.57606155</c:v>
                </c:pt>
                <c:pt idx="63">
                  <c:v>0.566882705</c:v>
                </c:pt>
                <c:pt idx="64">
                  <c:v>0.57058735</c:v>
                </c:pt>
                <c:pt idx="65">
                  <c:v>0.5533414</c:v>
                </c:pt>
                <c:pt idx="66">
                  <c:v>0.5424803</c:v>
                </c:pt>
                <c:pt idx="67">
                  <c:v>0.554020605</c:v>
                </c:pt>
                <c:pt idx="68">
                  <c:v>0.55836595</c:v>
                </c:pt>
                <c:pt idx="69">
                  <c:v>0.5339336</c:v>
                </c:pt>
                <c:pt idx="70">
                  <c:v>0.5542273</c:v>
                </c:pt>
                <c:pt idx="71">
                  <c:v>0.5645346</c:v>
                </c:pt>
                <c:pt idx="72">
                  <c:v>0.55845145</c:v>
                </c:pt>
                <c:pt idx="73">
                  <c:v>0.53697305</c:v>
                </c:pt>
                <c:pt idx="74">
                  <c:v>0.53746685</c:v>
                </c:pt>
                <c:pt idx="75">
                  <c:v>0.56428925</c:v>
                </c:pt>
                <c:pt idx="76">
                  <c:v>0.54626405</c:v>
                </c:pt>
                <c:pt idx="77">
                  <c:v>0.5454227</c:v>
                </c:pt>
                <c:pt idx="78">
                  <c:v>0.5578091</c:v>
                </c:pt>
                <c:pt idx="79">
                  <c:v>0.55734955</c:v>
                </c:pt>
                <c:pt idx="80">
                  <c:v>0.5509531</c:v>
                </c:pt>
                <c:pt idx="81">
                  <c:v>0.5478405</c:v>
                </c:pt>
                <c:pt idx="82">
                  <c:v>0.53494295</c:v>
                </c:pt>
                <c:pt idx="83">
                  <c:v>0.53087645</c:v>
                </c:pt>
                <c:pt idx="84">
                  <c:v>0.53318355</c:v>
                </c:pt>
                <c:pt idx="85">
                  <c:v>0.5208878</c:v>
                </c:pt>
                <c:pt idx="86">
                  <c:v>0.51510375</c:v>
                </c:pt>
                <c:pt idx="87">
                  <c:v>0.5312543</c:v>
                </c:pt>
                <c:pt idx="88">
                  <c:v>0.511821869</c:v>
                </c:pt>
                <c:pt idx="89">
                  <c:v>0.52581128</c:v>
                </c:pt>
                <c:pt idx="90">
                  <c:v>0.479514985</c:v>
                </c:pt>
                <c:pt idx="91">
                  <c:v>0.47465727</c:v>
                </c:pt>
                <c:pt idx="92">
                  <c:v>0.4672444</c:v>
                </c:pt>
                <c:pt idx="93">
                  <c:v>0.464598955</c:v>
                </c:pt>
                <c:pt idx="94">
                  <c:v>0.443944464</c:v>
                </c:pt>
                <c:pt idx="95">
                  <c:v>0.43076903</c:v>
                </c:pt>
                <c:pt idx="96">
                  <c:v>0.414465275</c:v>
                </c:pt>
                <c:pt idx="97">
                  <c:v>0.44714092</c:v>
                </c:pt>
                <c:pt idx="98">
                  <c:v>0.46585562</c:v>
                </c:pt>
                <c:pt idx="99">
                  <c:v>0.482755148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6595430"/>
        <c:axId val="871816482"/>
      </c:lineChart>
      <c:catAx>
        <c:axId val="665954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1816482"/>
        <c:crosses val="autoZero"/>
        <c:auto val="1"/>
        <c:lblAlgn val="ctr"/>
        <c:lblOffset val="100"/>
        <c:noMultiLvlLbl val="0"/>
      </c:catAx>
      <c:valAx>
        <c:axId val="8718164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59543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1400" b="0" i="0" u="none" strike="noStrike" kern="1200" cap="none" spc="0" normalizeH="0" baseline="0">
              <a:solidFill>
                <a:schemeClr val="bg1">
                  <a:lumMod val="50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j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data_by_year.csv!$N$1</c:f>
              <c:strCache>
                <c:ptCount val="1"/>
                <c:pt idx="0">
                  <c:v>popularity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data_by_year.csv!$A$2:$A$101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data_by_year.csv!$N$2:$N$100</c:f>
              <c:numCache>
                <c:formatCode>General</c:formatCode>
                <c:ptCount val="99"/>
                <c:pt idx="0">
                  <c:v>0.3515625</c:v>
                </c:pt>
                <c:pt idx="1">
                  <c:v>0.138888889</c:v>
                </c:pt>
                <c:pt idx="2">
                  <c:v>5.727810651</c:v>
                </c:pt>
                <c:pt idx="3">
                  <c:v>0.603375527</c:v>
                </c:pt>
                <c:pt idx="4">
                  <c:v>2.707224335</c:v>
                </c:pt>
                <c:pt idx="5">
                  <c:v>1.613272311</c:v>
                </c:pt>
                <c:pt idx="6">
                  <c:v>0.832214765</c:v>
                </c:pt>
                <c:pt idx="7">
                  <c:v>1.536770921</c:v>
                </c:pt>
                <c:pt idx="8">
                  <c:v>0.327922078</c:v>
                </c:pt>
                <c:pt idx="9">
                  <c:v>0.871554576</c:v>
                </c:pt>
                <c:pt idx="10">
                  <c:v>0.211690363</c:v>
                </c:pt>
                <c:pt idx="11">
                  <c:v>1.542797495</c:v>
                </c:pt>
                <c:pt idx="12">
                  <c:v>7.069131833</c:v>
                </c:pt>
                <c:pt idx="13">
                  <c:v>1.046931408</c:v>
                </c:pt>
                <c:pt idx="14">
                  <c:v>1.362996159</c:v>
                </c:pt>
                <c:pt idx="15">
                  <c:v>5.010436433</c:v>
                </c:pt>
                <c:pt idx="16">
                  <c:v>3.55033557</c:v>
                </c:pt>
                <c:pt idx="17">
                  <c:v>2.03125</c:v>
                </c:pt>
                <c:pt idx="18">
                  <c:v>4.22022022</c:v>
                </c:pt>
                <c:pt idx="19">
                  <c:v>0.827</c:v>
                </c:pt>
                <c:pt idx="20">
                  <c:v>1.240165631</c:v>
                </c:pt>
                <c:pt idx="21">
                  <c:v>0.953911461</c:v>
                </c:pt>
                <c:pt idx="22">
                  <c:v>1.184542587</c:v>
                </c:pt>
                <c:pt idx="23">
                  <c:v>2.678803641</c:v>
                </c:pt>
                <c:pt idx="24">
                  <c:v>1.7565</c:v>
                </c:pt>
                <c:pt idx="25">
                  <c:v>1.645375915</c:v>
                </c:pt>
                <c:pt idx="26">
                  <c:v>1.161494617</c:v>
                </c:pt>
                <c:pt idx="27">
                  <c:v>1.582441113</c:v>
                </c:pt>
                <c:pt idx="28">
                  <c:v>3.307</c:v>
                </c:pt>
                <c:pt idx="29">
                  <c:v>2.7035</c:v>
                </c:pt>
                <c:pt idx="30">
                  <c:v>2.799</c:v>
                </c:pt>
                <c:pt idx="31">
                  <c:v>2.9865</c:v>
                </c:pt>
                <c:pt idx="32">
                  <c:v>3.177435897</c:v>
                </c:pt>
                <c:pt idx="33">
                  <c:v>7.0835</c:v>
                </c:pt>
                <c:pt idx="34">
                  <c:v>8.8735</c:v>
                </c:pt>
                <c:pt idx="35">
                  <c:v>15.104</c:v>
                </c:pt>
                <c:pt idx="36">
                  <c:v>18.6135</c:v>
                </c:pt>
                <c:pt idx="37">
                  <c:v>18.1555</c:v>
                </c:pt>
                <c:pt idx="38">
                  <c:v>19.805</c:v>
                </c:pt>
                <c:pt idx="39">
                  <c:v>18.4845</c:v>
                </c:pt>
                <c:pt idx="40">
                  <c:v>18.2335</c:v>
                </c:pt>
                <c:pt idx="41">
                  <c:v>20.336</c:v>
                </c:pt>
                <c:pt idx="42">
                  <c:v>24.365</c:v>
                </c:pt>
                <c:pt idx="43">
                  <c:v>25.1475</c:v>
                </c:pt>
                <c:pt idx="44">
                  <c:v>26.6705</c:v>
                </c:pt>
                <c:pt idx="45">
                  <c:v>28.06</c:v>
                </c:pt>
                <c:pt idx="46">
                  <c:v>31.207</c:v>
                </c:pt>
                <c:pt idx="47">
                  <c:v>30.9155</c:v>
                </c:pt>
                <c:pt idx="48">
                  <c:v>32.872</c:v>
                </c:pt>
                <c:pt idx="49">
                  <c:v>34.439</c:v>
                </c:pt>
                <c:pt idx="50">
                  <c:v>34.664</c:v>
                </c:pt>
                <c:pt idx="51">
                  <c:v>34.7465</c:v>
                </c:pt>
                <c:pt idx="52">
                  <c:v>36.6775</c:v>
                </c:pt>
                <c:pt idx="53">
                  <c:v>32.1815</c:v>
                </c:pt>
                <c:pt idx="54">
                  <c:v>34.662</c:v>
                </c:pt>
                <c:pt idx="55">
                  <c:v>35.874</c:v>
                </c:pt>
                <c:pt idx="56">
                  <c:v>35.743</c:v>
                </c:pt>
                <c:pt idx="57">
                  <c:v>35.7055</c:v>
                </c:pt>
                <c:pt idx="58">
                  <c:v>35.798</c:v>
                </c:pt>
                <c:pt idx="59">
                  <c:v>35.7065</c:v>
                </c:pt>
                <c:pt idx="60">
                  <c:v>35.2655</c:v>
                </c:pt>
                <c:pt idx="61">
                  <c:v>35.725</c:v>
                </c:pt>
                <c:pt idx="62">
                  <c:v>35.911</c:v>
                </c:pt>
                <c:pt idx="63">
                  <c:v>37.168</c:v>
                </c:pt>
                <c:pt idx="64">
                  <c:v>36.5785</c:v>
                </c:pt>
                <c:pt idx="65">
                  <c:v>37.0025</c:v>
                </c:pt>
                <c:pt idx="66">
                  <c:v>39.187</c:v>
                </c:pt>
                <c:pt idx="67">
                  <c:v>38.838</c:v>
                </c:pt>
                <c:pt idx="68">
                  <c:v>38.6295</c:v>
                </c:pt>
                <c:pt idx="69">
                  <c:v>39.785</c:v>
                </c:pt>
                <c:pt idx="70">
                  <c:v>41.21</c:v>
                </c:pt>
                <c:pt idx="71">
                  <c:v>42.485</c:v>
                </c:pt>
                <c:pt idx="72">
                  <c:v>42.325</c:v>
                </c:pt>
                <c:pt idx="73">
                  <c:v>44.3795</c:v>
                </c:pt>
                <c:pt idx="74">
                  <c:v>44.443</c:v>
                </c:pt>
                <c:pt idx="75">
                  <c:v>44.4005</c:v>
                </c:pt>
                <c:pt idx="76">
                  <c:v>45.1835</c:v>
                </c:pt>
                <c:pt idx="77">
                  <c:v>45.231</c:v>
                </c:pt>
                <c:pt idx="78">
                  <c:v>46.8325</c:v>
                </c:pt>
                <c:pt idx="79">
                  <c:v>46.3125</c:v>
                </c:pt>
                <c:pt idx="80">
                  <c:v>48.6245</c:v>
                </c:pt>
                <c:pt idx="81">
                  <c:v>48.202</c:v>
                </c:pt>
                <c:pt idx="82">
                  <c:v>48.4045</c:v>
                </c:pt>
                <c:pt idx="83">
                  <c:v>48.974</c:v>
                </c:pt>
                <c:pt idx="84">
                  <c:v>50.3475</c:v>
                </c:pt>
                <c:pt idx="85">
                  <c:v>50.631</c:v>
                </c:pt>
                <c:pt idx="86">
                  <c:v>50.7085</c:v>
                </c:pt>
                <c:pt idx="87">
                  <c:v>50.522</c:v>
                </c:pt>
                <c:pt idx="88">
                  <c:v>51.36</c:v>
                </c:pt>
                <c:pt idx="89">
                  <c:v>52.7635</c:v>
                </c:pt>
                <c:pt idx="90">
                  <c:v>53.184</c:v>
                </c:pt>
                <c:pt idx="91">
                  <c:v>54.34</c:v>
                </c:pt>
                <c:pt idx="92">
                  <c:v>55.6915</c:v>
                </c:pt>
                <c:pt idx="93">
                  <c:v>56.9645</c:v>
                </c:pt>
                <c:pt idx="94">
                  <c:v>59.54790264</c:v>
                </c:pt>
                <c:pt idx="95">
                  <c:v>61.37125444</c:v>
                </c:pt>
                <c:pt idx="96">
                  <c:v>64.8615</c:v>
                </c:pt>
                <c:pt idx="97">
                  <c:v>67.276</c:v>
                </c:pt>
                <c:pt idx="98">
                  <c:v>69.6555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908885002"/>
        <c:axId val="523631693"/>
      </c:lineChart>
      <c:catAx>
        <c:axId val="90888500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cap="none" spc="0" normalizeH="0" baseline="0">
                <a:solidFill>
                  <a:schemeClr val="bg1">
                    <a:lumMod val="6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</a:p>
        </c:txPr>
        <c:crossAx val="523631693"/>
        <c:crosses val="autoZero"/>
        <c:auto val="1"/>
        <c:lblAlgn val="ctr"/>
        <c:lblOffset val="100"/>
        <c:noMultiLvlLbl val="0"/>
      </c:catAx>
      <c:valAx>
        <c:axId val="5236316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8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</a:p>
        </c:txPr>
        <c:crossAx val="90888500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800" b="0" i="0" u="none" strike="noStrike" kern="1200" baseline="0">
              <a:solidFill>
                <a:schemeClr val="bg1">
                  <a:lumMod val="6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自定义 8">
    <a:dk1>
      <a:sysClr val="windowText" lastClr="000000"/>
    </a:dk1>
    <a:lt1>
      <a:sysClr val="window" lastClr="FFFFFF"/>
    </a:lt1>
    <a:dk2>
      <a:srgbClr val="E44856"/>
    </a:dk2>
    <a:lt2>
      <a:srgbClr val="8D0F3E"/>
    </a:lt2>
    <a:accent1>
      <a:srgbClr val="055280"/>
    </a:accent1>
    <a:accent2>
      <a:srgbClr val="34B2E4"/>
    </a:accent2>
    <a:accent3>
      <a:srgbClr val="64D0D9"/>
    </a:accent3>
    <a:accent4>
      <a:srgbClr val="65DAAD"/>
    </a:accent4>
    <a:accent5>
      <a:srgbClr val="FFCD64"/>
    </a:accent5>
    <a:accent6>
      <a:srgbClr val="FE912A"/>
    </a:accent6>
    <a:hlink>
      <a:srgbClr val="5F5F5F"/>
    </a:hlink>
    <a:folHlink>
      <a:srgbClr val="919191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2021-02-07T12:56:00Z</dcterms:created>
  <dc:creator>大叔满血复活</dc:creator>
  <cp:lastModifiedBy>大叔满血复活</cp:lastModifiedBy>
  <dcterms:modified xsi:type="dcterms:W3CDTF">2021-02-07T16:33:22Z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