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操作系统原理与设计</w:t>
      </w:r>
      <w:r>
        <w:rPr>
          <w:rFonts w:hint="eastAsia"/>
          <w:b/>
          <w:sz w:val="36"/>
        </w:rPr>
        <w:t>》</w:t>
      </w:r>
      <w:r>
        <w:rPr>
          <w:rFonts w:hint="eastAsia"/>
          <w:b/>
          <w:sz w:val="36"/>
          <w:lang w:val="en-US" w:eastAsia="zh-CN"/>
        </w:rPr>
        <w:t>实验</w:t>
      </w:r>
      <w:r>
        <w:rPr>
          <w:rFonts w:hint="eastAsia"/>
          <w:b/>
          <w:sz w:val="36"/>
        </w:rPr>
        <w:t>报告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279650" cy="2279650"/>
            <wp:effectExtent l="0" t="0" r="6350" b="6350"/>
            <wp:doc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lang w:val="en-US" w:eastAsia="zh-CN"/>
        </w:rPr>
        <w:t>lab2_Multiboot2myMain</w:t>
      </w:r>
    </w:p>
    <w:p>
      <w:pPr>
        <w:jc w:val="center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lang w:val="en-US" w:eastAsia="zh-CN"/>
        </w:rPr>
        <w:t>胡毅翔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lang w:val="en-US" w:eastAsia="zh-CN"/>
        </w:rPr>
        <w:t>PB18000290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2020年3月17日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计算机实验教学中心制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2019年09月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在源代码层面，实现从汇编语言到C语言的衔接。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在功能上，实现清屏、格式化输入输出，I/O设备包括VGA和串口。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在软件层次和结构上，完成multiboot_header、myOS和userApp的划分，体现在文件目录组织和Makefile组织上。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PC一台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Windows系统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软件框图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本实验的软件框图如图1所示。软件层次分为multiboot_header、myOS和userApp三部分。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boot_header为系统启动部分，系统启动后进入myOS，在osStart.c中调用myMain.c进入userApp部分。若userApp部分，myMain及其调用的程序需要输出字符串时，通过myPrintk/f，将经vsprintf处理后的字符串通过IO接口，在VGA和UART上完成输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4920" cy="2949575"/>
            <wp:effectExtent l="0" t="0" r="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6373" t="24325" r="29624" b="1988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71085" cy="65087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3173" t="68410" r="9597" b="15624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本实验的主流程如上图所示：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在multiboot_header中完成系统的启动。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在start32.S中准备好上下文，最后调用osStart.c把进入c程序。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在osStart.c中完成清屏等初始化操作，调用myMain，进入userApp部分。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运行myMain中的代码。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主要功能模块及其实现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串口uart输出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VGA输出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myPrint[kf]的实现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代码布局说明（地址空间）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从物理内存1M的位置开始放代码和数据，前面12个字节为multiboot_header,向后对齐8个字节，放代码。再向后对齐16个字节，用于放初始化的数据（数据段）。在数据段之后，再向后对齐16个字节。之后为BSS（Block Started by Symbol）段,用于存放程序中未初始化的全局变量和静态变量。并在BSS段后，再向后对齐16个字节。剩余部分为堆栈段。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571750" cy="2059940"/>
            <wp:effectExtent l="0" t="0" r="381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6265" t="33583" r="59658" b="321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编译过程说明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ASM_FLAGS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 -m32 --pipe -Wall -fasm -g -O1 -fno-stack-protector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</w:pPr>
      <w:r>
        <w:rPr>
          <w:rFonts w:hint="eastAsia"/>
          <w:lang w:val="en-US" w:eastAsia="zh-CN"/>
        </w:rPr>
        <w:t>-m32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用32位机器的编译器来编译这个文件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--pipe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使用管道代替编译中临时文档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-Wall 打开警告选项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-fasm 识别asm关键字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-g 使用调试器GDB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-O1 优化生成代码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-fno-stack-protector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停止使用stack-protector功能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 -m32 -fno-stack-protector -fno-pic -fno-builtin -g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96" w:right="96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Style w:val="4"/>
          <w:rFonts w:ascii="Courier New" w:hAnsi="Courier New" w:eastAsia="&amp;quot" w:cs="Courier New"/>
          <w:b/>
          <w:i w:val="0"/>
          <w:caps w:val="0"/>
          <w:color w:val="333333"/>
          <w:spacing w:val="0"/>
          <w:sz w:val="20"/>
          <w:szCs w:val="20"/>
          <w:u w:val="none"/>
        </w:rPr>
        <w:t>-fpic</w:t>
      </w:r>
      <w:r>
        <w:rPr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16"/>
          <w:szCs w:val="16"/>
          <w:u w:val="none"/>
        </w:rPr>
        <w:t xml:space="preserve"> </w:t>
      </w:r>
      <w:r>
        <w:rPr>
          <w:rFonts w:hint="default" w:ascii="Courier New" w:hAnsi="Courier New" w:eastAsia="&amp;quot" w:cs="Courier New"/>
          <w:i w:val="0"/>
          <w:caps w:val="0"/>
          <w:color w:val="333333"/>
          <w:spacing w:val="0"/>
          <w:sz w:val="20"/>
          <w:szCs w:val="20"/>
          <w:u w:val="none"/>
        </w:rPr>
        <w:t>如果支持这种目标机,编译器就生成位置无关目标码.适用于共享库(shared library)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生成multiHeader.o、osStart.o、start32.o、uart.o、vga.o、io.o、myPrintk.o、vsprintf.o及main.o多个目标文件，链接生成myOS.elf文件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运行和运行结果说明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输入./source2run.sh指令后，编译，链接，生成myOS.elf文件并运行之。程序通过串口和VGA按mymain.c中的要求输出相应内容。运行结果如下图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遇到的问题和解决方案说明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编译时出现报错“对‘_GLOBAL_OFFSET_TABLE_’未定义的引用”。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解决方案：在src目录下的Makefile文件的CFLAGS变量中添加-fno-pic.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编译出现fatal error: bits/libc-header-start.h: No such file or directory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解决方案:在Ubuntu中输入apt-get install gcc-multilib，完善编译环境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编译时出现warning: assignment makes pointer from integer without a cast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解决方案：在给指针赋值前进行强制格式转化</w:t>
      </w:r>
      <w:r>
        <w:rPr>
          <w:rFonts w:hint="default"/>
          <w:lang w:val="en-US" w:eastAsia="zh-CN"/>
        </w:rPr>
        <w:t>(unsigned short int*)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编译时出现warning: conflicting types for built-in function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解决方案：在src目录下的Makefile文件的CFLAGS变量中添加-fno-builtin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4CB51C"/>
    <w:multiLevelType w:val="singleLevel"/>
    <w:tmpl w:val="BE4CB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399F7B6"/>
    <w:multiLevelType w:val="singleLevel"/>
    <w:tmpl w:val="1399F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43F1B5"/>
    <w:multiLevelType w:val="singleLevel"/>
    <w:tmpl w:val="1643F1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E3CA556"/>
    <w:multiLevelType w:val="singleLevel"/>
    <w:tmpl w:val="1E3CA5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A6E3A"/>
    <w:rsid w:val="32680A6A"/>
    <w:rsid w:val="354306A2"/>
    <w:rsid w:val="58DA6E3A"/>
    <w:rsid w:val="60FA61DF"/>
    <w:rsid w:val="687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2020-03-18T15:19:00Z</dcterms:created>
  <dc:creator>大叔满血复活</dc:creator>
  <cp:lastModifiedBy>大叔满血复活</cp:lastModifiedBy>
  <dcterms:modified xsi:type="dcterms:W3CDTF">2020-03-20T09:56:42Z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