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910A" w14:textId="77777777" w:rsidR="00BF5D89" w:rsidRDefault="00D04B91">
      <w:pPr>
        <w:pStyle w:val="Heading1"/>
      </w:pPr>
      <w:bookmarkStart w:id="0" w:name="junos-os-jncia-study-notes"/>
      <w:r>
        <w:t>Junos OS (JNCIA Study Notes)</w:t>
      </w:r>
    </w:p>
    <w:p w14:paraId="44D719BA" w14:textId="77777777" w:rsidR="00BF5D89" w:rsidRDefault="00D04B91">
      <w:pPr>
        <w:pStyle w:val="Heading2"/>
      </w:pPr>
      <w:bookmarkStart w:id="1" w:name="configuration-basics"/>
      <w:r>
        <w:t>Configuration Basics</w:t>
      </w:r>
    </w:p>
    <w:p w14:paraId="0B02E065" w14:textId="77777777" w:rsidR="00BF5D89" w:rsidRDefault="00D04B91">
      <w:pPr>
        <w:pStyle w:val="FirstParagraph"/>
      </w:pPr>
      <w:r>
        <w:rPr>
          <w:b/>
          <w:bCs/>
        </w:rPr>
        <w:t>Command:</w:t>
      </w:r>
      <w:r>
        <w:t xml:space="preserve"> </w:t>
      </w:r>
      <w:r>
        <w:rPr>
          <w:rStyle w:val="VerbatimChar"/>
        </w:rPr>
        <w:t>show configuration</w:t>
      </w:r>
      <w:r>
        <w:br/>
        <w:t>Displays the active configuration in a hierarchical format.</w:t>
      </w:r>
    </w:p>
    <w:p w14:paraId="086744C8" w14:textId="77777777" w:rsidR="00BF5D89" w:rsidRDefault="00D04B91">
      <w:pPr>
        <w:pStyle w:val="Heading3"/>
      </w:pPr>
      <w:bookmarkStart w:id="2" w:name="major-configuration-hierarchies"/>
      <w:r>
        <w:t>Major Configuration Hierarchies</w:t>
      </w:r>
    </w:p>
    <w:p w14:paraId="7CC66812" w14:textId="77777777" w:rsidR="00BF5D89" w:rsidRDefault="00D04B91">
      <w:pPr>
        <w:pStyle w:val="Compact"/>
        <w:numPr>
          <w:ilvl w:val="0"/>
          <w:numId w:val="2"/>
        </w:numPr>
      </w:pPr>
      <w:r>
        <w:rPr>
          <w:b/>
          <w:bCs/>
        </w:rPr>
        <w:t>system</w:t>
      </w:r>
      <w:r>
        <w:t xml:space="preserve"> – Contains all system-wide settings such as hostname, users, authentication, NTP, DNS, and services (SSH, NETCONF, etc.).</w:t>
      </w:r>
    </w:p>
    <w:p w14:paraId="62937C50" w14:textId="77777777" w:rsidR="00BF5D89" w:rsidRDefault="00D04B91">
      <w:pPr>
        <w:pStyle w:val="Compact"/>
        <w:numPr>
          <w:ilvl w:val="0"/>
          <w:numId w:val="2"/>
        </w:numPr>
      </w:pPr>
      <w:r>
        <w:rPr>
          <w:b/>
          <w:bCs/>
        </w:rPr>
        <w:t>chassis</w:t>
      </w:r>
      <w:r>
        <w:t xml:space="preserve"> – Contains physical device settings, such as hardware-related options, alarms, and redundancy features. (Note: On some platforms, this hierarchy is limited.)</w:t>
      </w:r>
    </w:p>
    <w:p w14:paraId="4F14F9FB" w14:textId="77777777" w:rsidR="00BF5D89" w:rsidRDefault="00D04B91">
      <w:pPr>
        <w:pStyle w:val="Compact"/>
        <w:numPr>
          <w:ilvl w:val="0"/>
          <w:numId w:val="2"/>
        </w:numPr>
      </w:pPr>
      <w:r>
        <w:rPr>
          <w:b/>
          <w:bCs/>
        </w:rPr>
        <w:t>interfaces</w:t>
      </w:r>
      <w:r>
        <w:t xml:space="preserve"> – Contains all interface-related configuration, including physical interfaces, logical units, IP addressing, VLAN tagging, and encapsulation.</w:t>
      </w:r>
    </w:p>
    <w:p w14:paraId="72C6E1C1" w14:textId="77777777" w:rsidR="00BF5D89" w:rsidRDefault="00D04B91">
      <w:pPr>
        <w:pStyle w:val="Compact"/>
        <w:numPr>
          <w:ilvl w:val="0"/>
          <w:numId w:val="2"/>
        </w:numPr>
      </w:pPr>
      <w:r>
        <w:rPr>
          <w:b/>
          <w:bCs/>
        </w:rPr>
        <w:t>protocols</w:t>
      </w:r>
      <w:r>
        <w:t xml:space="preserve"> – Contains routing and switching protocol configuration (e.g., OSPF, BGP, RIP, IS-IS, STP).</w:t>
      </w:r>
    </w:p>
    <w:p w14:paraId="52CFA591" w14:textId="77777777" w:rsidR="00BF5D89" w:rsidRDefault="00D04B91">
      <w:pPr>
        <w:pStyle w:val="Heading2"/>
      </w:pPr>
      <w:bookmarkStart w:id="3" w:name="configuration-management"/>
      <w:bookmarkEnd w:id="1"/>
      <w:bookmarkEnd w:id="2"/>
      <w:r>
        <w:t>Configuration Management</w:t>
      </w:r>
    </w:p>
    <w:p w14:paraId="030FA0A5" w14:textId="77777777" w:rsidR="00BF5D89" w:rsidRDefault="00D04B91">
      <w:pPr>
        <w:pStyle w:val="Compact"/>
        <w:numPr>
          <w:ilvl w:val="0"/>
          <w:numId w:val="3"/>
        </w:numPr>
      </w:pPr>
      <w:r>
        <w:t xml:space="preserve">Junos OS stores up to </w:t>
      </w:r>
      <w:r>
        <w:rPr>
          <w:b/>
          <w:bCs/>
        </w:rPr>
        <w:t>49 previous committed configurations</w:t>
      </w:r>
      <w:r>
        <w:t xml:space="preserve"> (configuration rollback files).</w:t>
      </w:r>
    </w:p>
    <w:p w14:paraId="09927BD0" w14:textId="77777777" w:rsidR="00BF5D89" w:rsidRDefault="00D04B91">
      <w:pPr>
        <w:pStyle w:val="Compact"/>
        <w:numPr>
          <w:ilvl w:val="0"/>
          <w:numId w:val="3"/>
        </w:numPr>
      </w:pPr>
      <w:r>
        <w:t xml:space="preserve">Configuration changes are </w:t>
      </w:r>
      <w:r>
        <w:rPr>
          <w:b/>
          <w:bCs/>
        </w:rPr>
        <w:t>not applied immediately</w:t>
      </w:r>
      <w:r>
        <w:t xml:space="preserve">. Changes are first made in the </w:t>
      </w:r>
      <w:r>
        <w:rPr>
          <w:i/>
          <w:iCs/>
        </w:rPr>
        <w:t>candidate configuration</w:t>
      </w:r>
      <w:r>
        <w:t xml:space="preserve"> and only take effect after a </w:t>
      </w:r>
      <w:r>
        <w:rPr>
          <w:rStyle w:val="VerbatimChar"/>
        </w:rPr>
        <w:t>commit</w:t>
      </w:r>
      <w:r>
        <w:t>.</w:t>
      </w:r>
    </w:p>
    <w:p w14:paraId="53A491F0" w14:textId="77777777" w:rsidR="00BF5D89" w:rsidRDefault="00D04B91">
      <w:pPr>
        <w:pStyle w:val="Heading3"/>
      </w:pPr>
      <w:bookmarkStart w:id="4" w:name="commit-confirm-safety-feature"/>
      <w:r>
        <w:t>Commit Confirm (Safety Feature)</w:t>
      </w:r>
    </w:p>
    <w:p w14:paraId="6B7F7792" w14:textId="77777777" w:rsidR="00BF5D89" w:rsidRDefault="00D04B91">
      <w:pPr>
        <w:pStyle w:val="Compact"/>
        <w:numPr>
          <w:ilvl w:val="0"/>
          <w:numId w:val="4"/>
        </w:numPr>
      </w:pPr>
      <w:r>
        <w:t xml:space="preserve">Junos provides a </w:t>
      </w:r>
      <w:r>
        <w:rPr>
          <w:b/>
          <w:bCs/>
        </w:rPr>
        <w:t>commit confirm</w:t>
      </w:r>
      <w:r>
        <w:t xml:space="preserve"> mechanism.</w:t>
      </w:r>
    </w:p>
    <w:p w14:paraId="141B1354" w14:textId="77777777" w:rsidR="00BF5D89" w:rsidRDefault="00D04B91">
      <w:pPr>
        <w:pStyle w:val="Compact"/>
        <w:numPr>
          <w:ilvl w:val="0"/>
          <w:numId w:val="4"/>
        </w:numPr>
      </w:pPr>
      <w:r>
        <w:t xml:space="preserve">If you commit changes with </w:t>
      </w:r>
      <w:r>
        <w:rPr>
          <w:rStyle w:val="VerbatimChar"/>
        </w:rPr>
        <w:t>commit confirm</w:t>
      </w:r>
      <w:r>
        <w:t xml:space="preserve">, the system will automatically </w:t>
      </w:r>
      <w:r>
        <w:rPr>
          <w:b/>
          <w:bCs/>
        </w:rPr>
        <w:t>roll back</w:t>
      </w:r>
      <w:r>
        <w:t xml:space="preserve"> to the previous configuration if the commit is not confirmed within the specified time (default is </w:t>
      </w:r>
      <w:r>
        <w:rPr>
          <w:b/>
          <w:bCs/>
        </w:rPr>
        <w:t>10 minutes</w:t>
      </w:r>
      <w:r>
        <w:t>, not one minute).</w:t>
      </w:r>
    </w:p>
    <w:p w14:paraId="6DC13795" w14:textId="77777777" w:rsidR="00BF5D89" w:rsidRDefault="00D04B91">
      <w:pPr>
        <w:pStyle w:val="Compact"/>
        <w:numPr>
          <w:ilvl w:val="0"/>
          <w:numId w:val="4"/>
        </w:numPr>
      </w:pPr>
      <w:r>
        <w:t>This feature is especially useful when making remote changes that could cause loss of connectivity.</w:t>
      </w:r>
    </w:p>
    <w:p w14:paraId="3F70AEF0" w14:textId="77777777" w:rsidR="00D04B91" w:rsidRDefault="00D04B9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" w:name="management-interfaces"/>
      <w:bookmarkEnd w:id="3"/>
      <w:bookmarkEnd w:id="4"/>
      <w:r>
        <w:br w:type="page"/>
      </w:r>
    </w:p>
    <w:p w14:paraId="287E4691" w14:textId="077C1CFC" w:rsidR="00BF5D89" w:rsidRDefault="00D04B91">
      <w:pPr>
        <w:pStyle w:val="Heading2"/>
      </w:pPr>
      <w:r>
        <w:lastRenderedPageBreak/>
        <w:t>Management Interfaces</w:t>
      </w:r>
    </w:p>
    <w:p w14:paraId="0F65F0D6" w14:textId="77777777" w:rsidR="00BF5D89" w:rsidRDefault="00D04B91">
      <w:pPr>
        <w:pStyle w:val="Heading3"/>
      </w:pPr>
      <w:bookmarkStart w:id="6" w:name="cli-command-line-interface"/>
      <w:r>
        <w:t>CLI (Command-Line Interface)</w:t>
      </w:r>
    </w:p>
    <w:p w14:paraId="54D4F225" w14:textId="77777777" w:rsidR="00BF5D89" w:rsidRDefault="00D04B91">
      <w:pPr>
        <w:pStyle w:val="Compact"/>
        <w:numPr>
          <w:ilvl w:val="0"/>
          <w:numId w:val="5"/>
        </w:numPr>
      </w:pPr>
      <w:r>
        <w:t xml:space="preserve">Junos OS uses a </w:t>
      </w:r>
      <w:r>
        <w:rPr>
          <w:b/>
          <w:bCs/>
        </w:rPr>
        <w:t>hierarchical CLI</w:t>
      </w:r>
      <w:r>
        <w:t>, which is consistent across all Juniper devices.</w:t>
      </w:r>
    </w:p>
    <w:p w14:paraId="085A5C52" w14:textId="77777777" w:rsidR="00BF5D89" w:rsidRDefault="00D04B91">
      <w:pPr>
        <w:pStyle w:val="Compact"/>
        <w:numPr>
          <w:ilvl w:val="0"/>
          <w:numId w:val="5"/>
        </w:numPr>
      </w:pPr>
      <w:r>
        <w:t>The CLI supports operational mode and configuration mode.</w:t>
      </w:r>
    </w:p>
    <w:p w14:paraId="0D947854" w14:textId="77777777" w:rsidR="00BF5D89" w:rsidRDefault="00D04B91">
      <w:pPr>
        <w:pStyle w:val="Heading3"/>
      </w:pPr>
      <w:bookmarkStart w:id="7" w:name="j-web"/>
      <w:bookmarkEnd w:id="6"/>
      <w:r>
        <w:t>J-Web</w:t>
      </w:r>
    </w:p>
    <w:p w14:paraId="13D8ED62" w14:textId="77777777" w:rsidR="00BF5D89" w:rsidRDefault="00D04B91">
      <w:pPr>
        <w:pStyle w:val="Compact"/>
        <w:numPr>
          <w:ilvl w:val="0"/>
          <w:numId w:val="6"/>
        </w:numPr>
      </w:pPr>
      <w:r>
        <w:rPr>
          <w:b/>
          <w:bCs/>
        </w:rPr>
        <w:t>J-Web</w:t>
      </w:r>
      <w:r>
        <w:t xml:space="preserve"> is Juniper’s web-based graphical user interface (GUI).</w:t>
      </w:r>
    </w:p>
    <w:p w14:paraId="04178B4B" w14:textId="77777777" w:rsidR="00BF5D89" w:rsidRDefault="00D04B91">
      <w:pPr>
        <w:pStyle w:val="Compact"/>
        <w:numPr>
          <w:ilvl w:val="0"/>
          <w:numId w:val="6"/>
        </w:numPr>
      </w:pPr>
      <w:r>
        <w:t>It allows administrators to monitor device status and perform configuration changes through a browser.</w:t>
      </w:r>
    </w:p>
    <w:p w14:paraId="164762B0" w14:textId="77777777" w:rsidR="00BF5D89" w:rsidRDefault="00D04B91">
      <w:pPr>
        <w:pStyle w:val="Compact"/>
        <w:numPr>
          <w:ilvl w:val="0"/>
          <w:numId w:val="6"/>
        </w:numPr>
      </w:pPr>
      <w:r>
        <w:t>J-Web is typically used for basic configuration and monitoring rather than advanced or large-scale deployments.</w:t>
      </w:r>
    </w:p>
    <w:p w14:paraId="4BA1B462" w14:textId="77777777" w:rsidR="00BF5D89" w:rsidRDefault="00D04B91">
      <w:pPr>
        <w:pStyle w:val="Heading2"/>
      </w:pPr>
      <w:bookmarkStart w:id="8" w:name="automation-and-scripting"/>
      <w:bookmarkEnd w:id="5"/>
      <w:bookmarkEnd w:id="7"/>
      <w:r>
        <w:t>Automation and Scripting</w:t>
      </w:r>
    </w:p>
    <w:p w14:paraId="1591E128" w14:textId="77777777" w:rsidR="00BF5D89" w:rsidRDefault="00D04B91">
      <w:pPr>
        <w:pStyle w:val="Heading3"/>
      </w:pPr>
      <w:bookmarkStart w:id="9" w:name="juniper-pyez"/>
      <w:r>
        <w:t>Juniper PyEZ</w:t>
      </w:r>
    </w:p>
    <w:p w14:paraId="18776EEF" w14:textId="77777777" w:rsidR="00BF5D89" w:rsidRDefault="00D04B91">
      <w:pPr>
        <w:pStyle w:val="Compact"/>
        <w:numPr>
          <w:ilvl w:val="0"/>
          <w:numId w:val="7"/>
        </w:numPr>
      </w:pPr>
      <w:r>
        <w:rPr>
          <w:b/>
          <w:bCs/>
        </w:rPr>
        <w:t>Juniper PyEZ</w:t>
      </w:r>
      <w:r>
        <w:t xml:space="preserve"> is a Python library used to automate and manage Junos devices.</w:t>
      </w:r>
    </w:p>
    <w:p w14:paraId="38E79187" w14:textId="77777777" w:rsidR="00BF5D89" w:rsidRDefault="00D04B91">
      <w:pPr>
        <w:pStyle w:val="Compact"/>
        <w:numPr>
          <w:ilvl w:val="0"/>
          <w:numId w:val="7"/>
        </w:numPr>
      </w:pPr>
      <w:r>
        <w:t xml:space="preserve">It communicates with devices using </w:t>
      </w:r>
      <w:r>
        <w:rPr>
          <w:b/>
          <w:bCs/>
        </w:rPr>
        <w:t>NETCONF</w:t>
      </w:r>
      <w:r>
        <w:t>.</w:t>
      </w:r>
    </w:p>
    <w:p w14:paraId="26C6C58E" w14:textId="77777777" w:rsidR="00BF5D89" w:rsidRDefault="00D04B91">
      <w:pPr>
        <w:pStyle w:val="Compact"/>
        <w:numPr>
          <w:ilvl w:val="0"/>
          <w:numId w:val="7"/>
        </w:numPr>
      </w:pPr>
      <w:r>
        <w:t>PyEZ allows tasks such as configuration changes, operational command execution, and retrieval of device information through Python scripts.</w:t>
      </w:r>
    </w:p>
    <w:p w14:paraId="3295A670" w14:textId="77777777" w:rsidR="00BF5D89" w:rsidRDefault="00D04B91">
      <w:pPr>
        <w:pStyle w:val="Compact"/>
        <w:numPr>
          <w:ilvl w:val="0"/>
          <w:numId w:val="7"/>
        </w:numPr>
      </w:pPr>
      <w:r>
        <w:t>Commonly used in network automation and DevOps workflows.</w:t>
      </w:r>
    </w:p>
    <w:p w14:paraId="321EE5F6" w14:textId="77777777" w:rsidR="00BF5D89" w:rsidRDefault="00D04B91">
      <w:pPr>
        <w:pStyle w:val="Heading3"/>
      </w:pPr>
      <w:bookmarkStart w:id="10" w:name="on-box-scripts"/>
      <w:bookmarkEnd w:id="9"/>
      <w:r>
        <w:t>On-Box Scripts</w:t>
      </w:r>
    </w:p>
    <w:p w14:paraId="6668EEF3" w14:textId="77777777" w:rsidR="00BF5D89" w:rsidRDefault="00D04B91">
      <w:pPr>
        <w:pStyle w:val="Compact"/>
        <w:numPr>
          <w:ilvl w:val="0"/>
          <w:numId w:val="8"/>
        </w:numPr>
      </w:pPr>
      <w:r>
        <w:rPr>
          <w:b/>
          <w:bCs/>
        </w:rPr>
        <w:t>On-box scripts</w:t>
      </w:r>
      <w:r>
        <w:t xml:space="preserve"> run directly on the Junos device.</w:t>
      </w:r>
    </w:p>
    <w:p w14:paraId="62A3BF49" w14:textId="77777777" w:rsidR="00BF5D89" w:rsidRDefault="00D04B91">
      <w:pPr>
        <w:pStyle w:val="Compact"/>
        <w:numPr>
          <w:ilvl w:val="0"/>
          <w:numId w:val="8"/>
        </w:numPr>
      </w:pPr>
      <w:r>
        <w:t xml:space="preserve">They are written in languages supported by the device, such as </w:t>
      </w:r>
      <w:r>
        <w:rPr>
          <w:b/>
          <w:bCs/>
        </w:rPr>
        <w:t>SLAX</w:t>
      </w:r>
      <w:r>
        <w:t xml:space="preserve">, </w:t>
      </w:r>
      <w:r>
        <w:rPr>
          <w:b/>
          <w:bCs/>
        </w:rPr>
        <w:t>XSLT</w:t>
      </w:r>
      <w:r>
        <w:t xml:space="preserve">, or </w:t>
      </w:r>
      <w:r>
        <w:rPr>
          <w:b/>
          <w:bCs/>
        </w:rPr>
        <w:t>Python</w:t>
      </w:r>
      <w:r>
        <w:t xml:space="preserve"> (platform-dependent).</w:t>
      </w:r>
    </w:p>
    <w:p w14:paraId="3EEE39A6" w14:textId="77777777" w:rsidR="00BF5D89" w:rsidRDefault="00D04B91">
      <w:pPr>
        <w:pStyle w:val="Compact"/>
        <w:numPr>
          <w:ilvl w:val="0"/>
          <w:numId w:val="8"/>
        </w:numPr>
      </w:pPr>
      <w:r>
        <w:t>Used for event handling, configuration validation, and automation that must execute locally on the device.</w:t>
      </w:r>
    </w:p>
    <w:p w14:paraId="54265EE2" w14:textId="77777777" w:rsidR="00BF5D89" w:rsidRDefault="00D04B91">
      <w:pPr>
        <w:pStyle w:val="Heading3"/>
      </w:pPr>
      <w:bookmarkStart w:id="11" w:name="off-box-scripts"/>
      <w:bookmarkEnd w:id="10"/>
      <w:r>
        <w:t>Off-Box Scripts</w:t>
      </w:r>
    </w:p>
    <w:p w14:paraId="5F12EC2D" w14:textId="77777777" w:rsidR="00BF5D89" w:rsidRDefault="00D04B91">
      <w:pPr>
        <w:pStyle w:val="Compact"/>
        <w:numPr>
          <w:ilvl w:val="0"/>
          <w:numId w:val="9"/>
        </w:numPr>
      </w:pPr>
      <w:r>
        <w:rPr>
          <w:b/>
          <w:bCs/>
        </w:rPr>
        <w:t>Off-box scripts</w:t>
      </w:r>
      <w:r>
        <w:t xml:space="preserve"> run on an external system (such as a server or workstation).</w:t>
      </w:r>
    </w:p>
    <w:p w14:paraId="73FB5FA6" w14:textId="77777777" w:rsidR="00BF5D89" w:rsidRDefault="00D04B91">
      <w:pPr>
        <w:pStyle w:val="Compact"/>
        <w:numPr>
          <w:ilvl w:val="0"/>
          <w:numId w:val="9"/>
        </w:numPr>
      </w:pPr>
      <w:r>
        <w:t xml:space="preserve">They interact with Junos devices remotely using protocols like </w:t>
      </w:r>
      <w:r>
        <w:rPr>
          <w:b/>
          <w:bCs/>
        </w:rPr>
        <w:t>NETCONF</w:t>
      </w:r>
      <w:r>
        <w:t xml:space="preserve">, </w:t>
      </w:r>
      <w:r>
        <w:rPr>
          <w:b/>
          <w:bCs/>
        </w:rPr>
        <w:t>SSH</w:t>
      </w:r>
      <w:r>
        <w:t>, or APIs (e.g., via PyEZ).</w:t>
      </w:r>
    </w:p>
    <w:p w14:paraId="0D915353" w14:textId="77777777" w:rsidR="00BF5D89" w:rsidRDefault="00D04B91">
      <w:pPr>
        <w:pStyle w:val="Compact"/>
        <w:numPr>
          <w:ilvl w:val="0"/>
          <w:numId w:val="9"/>
        </w:numPr>
      </w:pPr>
      <w:r>
        <w:t>Commonly used for centralized automation, orchestration, and large-scale network management.</w:t>
      </w:r>
    </w:p>
    <w:p w14:paraId="0AD5BF34" w14:textId="77777777" w:rsidR="00D04B91" w:rsidRDefault="00D04B9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2" w:name="hardware-architecture-jncia-relevant"/>
      <w:bookmarkEnd w:id="8"/>
      <w:bookmarkEnd w:id="11"/>
      <w:r>
        <w:br w:type="page"/>
      </w:r>
    </w:p>
    <w:p w14:paraId="1B365FE9" w14:textId="60F3FA49" w:rsidR="00BF5D89" w:rsidRDefault="00D04B91">
      <w:pPr>
        <w:pStyle w:val="Heading2"/>
      </w:pPr>
      <w:r>
        <w:lastRenderedPageBreak/>
        <w:t>Hardware Architecture (JNCIA Relevant)</w:t>
      </w:r>
    </w:p>
    <w:p w14:paraId="100A2F6F" w14:textId="77777777" w:rsidR="00BF5D89" w:rsidRDefault="00D04B91">
      <w:pPr>
        <w:pStyle w:val="Heading3"/>
      </w:pPr>
      <w:bookmarkStart w:id="13" w:name="fixed-port-chassis"/>
      <w:r>
        <w:t>Fixed-Port Chassis</w:t>
      </w:r>
    </w:p>
    <w:p w14:paraId="71CA7B3B" w14:textId="77777777" w:rsidR="00BF5D89" w:rsidRDefault="00D04B91">
      <w:pPr>
        <w:pStyle w:val="FirstParagraph"/>
      </w:pPr>
      <w:r>
        <w:t xml:space="preserve">A </w:t>
      </w:r>
      <w:r>
        <w:rPr>
          <w:b/>
          <w:bCs/>
        </w:rPr>
        <w:t>fixed-port chassis</w:t>
      </w:r>
      <w:r>
        <w:t xml:space="preserve"> is a network device where the number and type of interfaces are permanently built into the hardware.</w:t>
      </w:r>
    </w:p>
    <w:p w14:paraId="7FE67254" w14:textId="77777777" w:rsidR="00BF5D89" w:rsidRDefault="00D04B91">
      <w:pPr>
        <w:pStyle w:val="Compact"/>
        <w:numPr>
          <w:ilvl w:val="0"/>
          <w:numId w:val="10"/>
        </w:numPr>
      </w:pPr>
      <w:r>
        <w:t>Interfaces cannot be added or removed via modules</w:t>
      </w:r>
    </w:p>
    <w:p w14:paraId="46BCEFEF" w14:textId="77777777" w:rsidR="00BF5D89" w:rsidRDefault="00D04B91">
      <w:pPr>
        <w:pStyle w:val="Compact"/>
        <w:numPr>
          <w:ilvl w:val="0"/>
          <w:numId w:val="10"/>
        </w:numPr>
      </w:pPr>
      <w:r>
        <w:t>Common in access-layer switches and branch routers</w:t>
      </w:r>
    </w:p>
    <w:p w14:paraId="594D818F" w14:textId="77777777" w:rsidR="00BF5D89" w:rsidRDefault="00D04B91">
      <w:pPr>
        <w:pStyle w:val="Compact"/>
        <w:numPr>
          <w:ilvl w:val="0"/>
          <w:numId w:val="10"/>
        </w:numPr>
      </w:pPr>
      <w:r>
        <w:t>Typically lower cost and simpler to deploy</w:t>
      </w:r>
    </w:p>
    <w:p w14:paraId="0D702DB5" w14:textId="77777777" w:rsidR="00BF5D89" w:rsidRDefault="00D04B91">
      <w:pPr>
        <w:pStyle w:val="Compact"/>
        <w:numPr>
          <w:ilvl w:val="0"/>
          <w:numId w:val="10"/>
        </w:numPr>
      </w:pPr>
      <w:r>
        <w:t>Examples include many EX-series switches and SRX branch devices</w:t>
      </w:r>
    </w:p>
    <w:p w14:paraId="23963BAB" w14:textId="77777777" w:rsidR="00BF5D89" w:rsidRDefault="00D04B91">
      <w:pPr>
        <w:pStyle w:val="Heading3"/>
      </w:pPr>
      <w:bookmarkStart w:id="14" w:name="modular-chassis"/>
      <w:bookmarkEnd w:id="13"/>
      <w:r>
        <w:t>Modular Chassis</w:t>
      </w:r>
    </w:p>
    <w:p w14:paraId="557BCA77" w14:textId="77777777" w:rsidR="00BF5D89" w:rsidRDefault="00D04B91">
      <w:pPr>
        <w:pStyle w:val="FirstParagraph"/>
      </w:pPr>
      <w:r>
        <w:t xml:space="preserve">A </w:t>
      </w:r>
      <w:r>
        <w:rPr>
          <w:b/>
          <w:bCs/>
        </w:rPr>
        <w:t>modular chassis</w:t>
      </w:r>
      <w:r>
        <w:t xml:space="preserve"> is a network device that supports removable hardware components such as line cards, Routing Engines, and power supplies.</w:t>
      </w:r>
    </w:p>
    <w:p w14:paraId="09130BAE" w14:textId="77777777" w:rsidR="00BF5D89" w:rsidRDefault="00D04B91">
      <w:pPr>
        <w:pStyle w:val="Compact"/>
        <w:numPr>
          <w:ilvl w:val="0"/>
          <w:numId w:val="11"/>
        </w:numPr>
      </w:pPr>
      <w:r>
        <w:t>Interfaces are provided through interchangeable line cards</w:t>
      </w:r>
    </w:p>
    <w:p w14:paraId="3AB3BA86" w14:textId="77777777" w:rsidR="00BF5D89" w:rsidRDefault="00D04B91">
      <w:pPr>
        <w:pStyle w:val="Compact"/>
        <w:numPr>
          <w:ilvl w:val="0"/>
          <w:numId w:val="11"/>
        </w:numPr>
      </w:pPr>
      <w:r>
        <w:t>Designed for scalability and high availability</w:t>
      </w:r>
    </w:p>
    <w:p w14:paraId="1C0775E2" w14:textId="77777777" w:rsidR="00BF5D89" w:rsidRDefault="00D04B91">
      <w:pPr>
        <w:pStyle w:val="Compact"/>
        <w:numPr>
          <w:ilvl w:val="0"/>
          <w:numId w:val="11"/>
        </w:numPr>
      </w:pPr>
      <w:r>
        <w:t>Common in data center and service provider environments</w:t>
      </w:r>
    </w:p>
    <w:p w14:paraId="6542125A" w14:textId="77777777" w:rsidR="00BF5D89" w:rsidRDefault="00D04B91">
      <w:pPr>
        <w:pStyle w:val="Compact"/>
        <w:numPr>
          <w:ilvl w:val="0"/>
          <w:numId w:val="11"/>
        </w:numPr>
      </w:pPr>
      <w:r>
        <w:t>Examples include MX-series routers and high-end EX switches</w:t>
      </w:r>
    </w:p>
    <w:p w14:paraId="32C6E9D4" w14:textId="77777777" w:rsidR="00BF5D89" w:rsidRDefault="00D04B91">
      <w:pPr>
        <w:pStyle w:val="Heading3"/>
      </w:pPr>
      <w:bookmarkStart w:id="15" w:name="routing-engine-re"/>
      <w:bookmarkEnd w:id="14"/>
      <w:r>
        <w:t>Routing Engine (RE)</w:t>
      </w:r>
    </w:p>
    <w:p w14:paraId="14052968" w14:textId="77777777" w:rsidR="00BF5D89" w:rsidRDefault="00D04B91">
      <w:pPr>
        <w:pStyle w:val="FirstParagraph"/>
      </w:pPr>
      <w:r>
        <w:t xml:space="preserve">The </w:t>
      </w:r>
      <w:r>
        <w:rPr>
          <w:b/>
          <w:bCs/>
        </w:rPr>
        <w:t>Routing Engine (RE)</w:t>
      </w:r>
      <w:r>
        <w:t xml:space="preserve"> is the control plane component of a Junos device.</w:t>
      </w:r>
    </w:p>
    <w:p w14:paraId="251247E2" w14:textId="77777777" w:rsidR="00BF5D89" w:rsidRDefault="00D04B91">
      <w:pPr>
        <w:pStyle w:val="Compact"/>
        <w:numPr>
          <w:ilvl w:val="0"/>
          <w:numId w:val="12"/>
        </w:numPr>
      </w:pPr>
      <w:r>
        <w:t>Runs Junos OS</w:t>
      </w:r>
    </w:p>
    <w:p w14:paraId="495C7F6B" w14:textId="77777777" w:rsidR="00BF5D89" w:rsidRDefault="00D04B91">
      <w:pPr>
        <w:pStyle w:val="Compact"/>
        <w:numPr>
          <w:ilvl w:val="0"/>
          <w:numId w:val="12"/>
        </w:numPr>
      </w:pPr>
      <w:r>
        <w:t>Handles routing protocols (OSPF, BGP, IS-IS, etc.)</w:t>
      </w:r>
    </w:p>
    <w:p w14:paraId="7C910F4C" w14:textId="77777777" w:rsidR="00BF5D89" w:rsidRDefault="00D04B91">
      <w:pPr>
        <w:pStyle w:val="Compact"/>
        <w:numPr>
          <w:ilvl w:val="0"/>
          <w:numId w:val="12"/>
        </w:numPr>
      </w:pPr>
      <w:r>
        <w:t>Maintains the routing table (RIB) and programs the forwarding table (FIB)</w:t>
      </w:r>
    </w:p>
    <w:p w14:paraId="6404D83C" w14:textId="77777777" w:rsidR="00BF5D89" w:rsidRDefault="00D04B91">
      <w:pPr>
        <w:pStyle w:val="Compact"/>
        <w:numPr>
          <w:ilvl w:val="0"/>
          <w:numId w:val="12"/>
        </w:numPr>
      </w:pPr>
      <w:r>
        <w:t>Provides management services (CLI, NETCONF, SNMP)</w:t>
      </w:r>
    </w:p>
    <w:p w14:paraId="28E858EE" w14:textId="77777777" w:rsidR="00BF5D89" w:rsidRDefault="00D04B91">
      <w:pPr>
        <w:pStyle w:val="Compact"/>
        <w:numPr>
          <w:ilvl w:val="0"/>
          <w:numId w:val="12"/>
        </w:numPr>
      </w:pPr>
      <w:r>
        <w:t>In high-availability platforms, multiple Routing Engines may be present for redundancy</w:t>
      </w:r>
    </w:p>
    <w:p w14:paraId="74A861D9" w14:textId="77777777" w:rsidR="00BF5D89" w:rsidRDefault="00D04B91">
      <w:pPr>
        <w:pStyle w:val="Heading2"/>
      </w:pPr>
      <w:bookmarkStart w:id="16" w:name="juniper-device-families-jncia-overview"/>
      <w:bookmarkEnd w:id="12"/>
      <w:bookmarkEnd w:id="15"/>
      <w:r>
        <w:t>Juniper Device Families (JNCIA Overview)</w:t>
      </w:r>
    </w:p>
    <w:p w14:paraId="7ABEB54B" w14:textId="77777777" w:rsidR="00BF5D89" w:rsidRDefault="00D04B91">
      <w:pPr>
        <w:pStyle w:val="Heading3"/>
      </w:pPr>
      <w:bookmarkStart w:id="17" w:name="mx-series-routers"/>
      <w:r>
        <w:t>MX Series Routers</w:t>
      </w:r>
    </w:p>
    <w:p w14:paraId="013DFB02" w14:textId="77777777" w:rsidR="00BF5D89" w:rsidRDefault="00D04B91">
      <w:pPr>
        <w:pStyle w:val="FirstParagraph"/>
      </w:pPr>
      <w:r>
        <w:rPr>
          <w:b/>
          <w:bCs/>
        </w:rPr>
        <w:t>MX routers</w:t>
      </w:r>
      <w:r>
        <w:t xml:space="preserve"> are high-performance Ethernet routers primarily used in service provider and large enterprise networks.</w:t>
      </w:r>
    </w:p>
    <w:p w14:paraId="41D31979" w14:textId="77777777" w:rsidR="00BF5D89" w:rsidRDefault="00D04B91">
      <w:pPr>
        <w:pStyle w:val="Compact"/>
        <w:numPr>
          <w:ilvl w:val="0"/>
          <w:numId w:val="13"/>
        </w:numPr>
      </w:pPr>
      <w:r>
        <w:t>Designed for WAN, edge, and core routing</w:t>
      </w:r>
    </w:p>
    <w:p w14:paraId="5A851511" w14:textId="77777777" w:rsidR="00BF5D89" w:rsidRDefault="00D04B91">
      <w:pPr>
        <w:pStyle w:val="Compact"/>
        <w:numPr>
          <w:ilvl w:val="0"/>
          <w:numId w:val="13"/>
        </w:numPr>
      </w:pPr>
      <w:r>
        <w:t>Support high throughput and advanced routing features</w:t>
      </w:r>
    </w:p>
    <w:p w14:paraId="3E8617E0" w14:textId="77777777" w:rsidR="00BF5D89" w:rsidRDefault="00D04B91">
      <w:pPr>
        <w:pStyle w:val="Compact"/>
        <w:numPr>
          <w:ilvl w:val="0"/>
          <w:numId w:val="13"/>
        </w:numPr>
      </w:pPr>
      <w:r>
        <w:t>Use modular and fixed platforms depending on model</w:t>
      </w:r>
    </w:p>
    <w:p w14:paraId="394EB907" w14:textId="77777777" w:rsidR="00BF5D89" w:rsidRDefault="00D04B91">
      <w:pPr>
        <w:pStyle w:val="Compact"/>
        <w:numPr>
          <w:ilvl w:val="0"/>
          <w:numId w:val="13"/>
        </w:numPr>
      </w:pPr>
      <w:r>
        <w:t>Commonly run BGP, OSPF, IS-IS, and MPLS</w:t>
      </w:r>
    </w:p>
    <w:p w14:paraId="1C1D146B" w14:textId="77777777" w:rsidR="00BF5D89" w:rsidRDefault="00D04B91">
      <w:pPr>
        <w:pStyle w:val="Heading3"/>
      </w:pPr>
      <w:bookmarkStart w:id="18" w:name="ptx-series-routers"/>
      <w:bookmarkEnd w:id="17"/>
      <w:r>
        <w:lastRenderedPageBreak/>
        <w:t>PTX Series Routers</w:t>
      </w:r>
    </w:p>
    <w:p w14:paraId="22A4FC4E" w14:textId="77777777" w:rsidR="00BF5D89" w:rsidRDefault="00D04B91">
      <w:pPr>
        <w:pStyle w:val="FirstParagraph"/>
      </w:pPr>
      <w:r>
        <w:rPr>
          <w:b/>
          <w:bCs/>
        </w:rPr>
        <w:t>PTX routers</w:t>
      </w:r>
      <w:r>
        <w:t xml:space="preserve"> are ultra-high-capacity core routers designed for large-scale service provider and cloud networks.</w:t>
      </w:r>
    </w:p>
    <w:p w14:paraId="2E6FEEFD" w14:textId="77777777" w:rsidR="00BF5D89" w:rsidRDefault="00D04B91">
      <w:pPr>
        <w:pStyle w:val="Compact"/>
        <w:numPr>
          <w:ilvl w:val="0"/>
          <w:numId w:val="14"/>
        </w:numPr>
      </w:pPr>
      <w:r>
        <w:t>Optimized for packet transport and IP/MPLS core roles</w:t>
      </w:r>
    </w:p>
    <w:p w14:paraId="173031A9" w14:textId="77777777" w:rsidR="00BF5D89" w:rsidRDefault="00D04B91">
      <w:pPr>
        <w:pStyle w:val="Compact"/>
        <w:numPr>
          <w:ilvl w:val="0"/>
          <w:numId w:val="14"/>
        </w:numPr>
      </w:pPr>
      <w:r>
        <w:t>Focus on extremely high bandwidth and scalability</w:t>
      </w:r>
    </w:p>
    <w:p w14:paraId="2EEDDA64" w14:textId="77777777" w:rsidR="00BF5D89" w:rsidRDefault="00D04B91">
      <w:pPr>
        <w:pStyle w:val="Compact"/>
        <w:numPr>
          <w:ilvl w:val="0"/>
          <w:numId w:val="14"/>
        </w:numPr>
      </w:pPr>
      <w:r>
        <w:t>Typically used in backbone and data center interconnects</w:t>
      </w:r>
    </w:p>
    <w:p w14:paraId="75DFF86E" w14:textId="77777777" w:rsidR="00BF5D89" w:rsidRDefault="00D04B91">
      <w:pPr>
        <w:pStyle w:val="Compact"/>
        <w:numPr>
          <w:ilvl w:val="0"/>
          <w:numId w:val="14"/>
        </w:numPr>
      </w:pPr>
      <w:r>
        <w:t>Limited feature set compared to MX (intentionally simplified for scale)</w:t>
      </w:r>
    </w:p>
    <w:p w14:paraId="2C4A8674" w14:textId="77777777" w:rsidR="00BF5D89" w:rsidRDefault="00D04B91">
      <w:pPr>
        <w:pStyle w:val="Heading3"/>
      </w:pPr>
      <w:bookmarkStart w:id="19" w:name="acx-series-routers"/>
      <w:bookmarkEnd w:id="18"/>
      <w:r>
        <w:t>ACX Series Routers</w:t>
      </w:r>
    </w:p>
    <w:p w14:paraId="4214D899" w14:textId="77777777" w:rsidR="00BF5D89" w:rsidRDefault="00D04B91">
      <w:pPr>
        <w:pStyle w:val="FirstParagraph"/>
      </w:pPr>
      <w:r>
        <w:rPr>
          <w:b/>
          <w:bCs/>
        </w:rPr>
        <w:t>ACX routers</w:t>
      </w:r>
      <w:r>
        <w:t xml:space="preserve"> are access routers used at the network edge.</w:t>
      </w:r>
    </w:p>
    <w:p w14:paraId="34C631DC" w14:textId="77777777" w:rsidR="00BF5D89" w:rsidRDefault="00D04B91">
      <w:pPr>
        <w:pStyle w:val="Compact"/>
        <w:numPr>
          <w:ilvl w:val="0"/>
          <w:numId w:val="15"/>
        </w:numPr>
      </w:pPr>
      <w:r>
        <w:t>Commonly deployed in metro Ethernet and service provider access networks</w:t>
      </w:r>
    </w:p>
    <w:p w14:paraId="32739B51" w14:textId="77777777" w:rsidR="00BF5D89" w:rsidRDefault="00D04B91">
      <w:pPr>
        <w:pStyle w:val="Compact"/>
        <w:numPr>
          <w:ilvl w:val="0"/>
          <w:numId w:val="15"/>
        </w:numPr>
      </w:pPr>
      <w:r>
        <w:t>Support aggregation of customer traffic</w:t>
      </w:r>
    </w:p>
    <w:p w14:paraId="181A3677" w14:textId="77777777" w:rsidR="00BF5D89" w:rsidRDefault="00D04B91">
      <w:pPr>
        <w:pStyle w:val="Compact"/>
        <w:numPr>
          <w:ilvl w:val="0"/>
          <w:numId w:val="15"/>
        </w:numPr>
      </w:pPr>
      <w:r>
        <w:t>Smaller form factor compared to MX and PTX</w:t>
      </w:r>
    </w:p>
    <w:p w14:paraId="40A82402" w14:textId="77777777" w:rsidR="00BF5D89" w:rsidRDefault="00D04B91">
      <w:pPr>
        <w:pStyle w:val="Compact"/>
        <w:numPr>
          <w:ilvl w:val="0"/>
          <w:numId w:val="15"/>
        </w:numPr>
      </w:pPr>
      <w:r>
        <w:t>Often used with MPLS and Ethernet services</w:t>
      </w:r>
    </w:p>
    <w:p w14:paraId="0D7A4416" w14:textId="77777777" w:rsidR="00BF5D89" w:rsidRDefault="00D04B91">
      <w:pPr>
        <w:pStyle w:val="Heading3"/>
      </w:pPr>
      <w:bookmarkStart w:id="20" w:name="srx-series-firewalls"/>
      <w:bookmarkEnd w:id="19"/>
      <w:r>
        <w:t>SRX Series Firewalls</w:t>
      </w:r>
    </w:p>
    <w:p w14:paraId="2692ADED" w14:textId="77777777" w:rsidR="00BF5D89" w:rsidRDefault="00D04B91">
      <w:pPr>
        <w:pStyle w:val="FirstParagraph"/>
      </w:pPr>
      <w:r>
        <w:rPr>
          <w:b/>
          <w:bCs/>
        </w:rPr>
        <w:t>SRX devices</w:t>
      </w:r>
      <w:r>
        <w:t xml:space="preserve"> are Juniper’s next-generation firewalls.</w:t>
      </w:r>
    </w:p>
    <w:p w14:paraId="64271DD5" w14:textId="77777777" w:rsidR="00BF5D89" w:rsidRDefault="00D04B91">
      <w:pPr>
        <w:pStyle w:val="Compact"/>
        <w:numPr>
          <w:ilvl w:val="0"/>
          <w:numId w:val="16"/>
        </w:numPr>
      </w:pPr>
      <w:r>
        <w:t>Provide stateful firewalling, NAT, and security services</w:t>
      </w:r>
    </w:p>
    <w:p w14:paraId="4BB0722F" w14:textId="77777777" w:rsidR="00BF5D89" w:rsidRDefault="00D04B91">
      <w:pPr>
        <w:pStyle w:val="Compact"/>
        <w:numPr>
          <w:ilvl w:val="0"/>
          <w:numId w:val="16"/>
        </w:numPr>
      </w:pPr>
      <w:r>
        <w:t>Can function as both firewalls and routers</w:t>
      </w:r>
    </w:p>
    <w:p w14:paraId="4B194DF0" w14:textId="77777777" w:rsidR="00BF5D89" w:rsidRDefault="00D04B91">
      <w:pPr>
        <w:pStyle w:val="Compact"/>
        <w:numPr>
          <w:ilvl w:val="0"/>
          <w:numId w:val="16"/>
        </w:numPr>
      </w:pPr>
      <w:r>
        <w:t>Used in branch, data center, and perimeter security roles</w:t>
      </w:r>
    </w:p>
    <w:p w14:paraId="24CFDA5D" w14:textId="77777777" w:rsidR="00BF5D89" w:rsidRDefault="00D04B91">
      <w:pPr>
        <w:pStyle w:val="Compact"/>
        <w:numPr>
          <w:ilvl w:val="0"/>
          <w:numId w:val="16"/>
        </w:numPr>
      </w:pPr>
      <w:r>
        <w:t>Run Junos OS with security-focused features</w:t>
      </w:r>
    </w:p>
    <w:p w14:paraId="54F8E405" w14:textId="77777777" w:rsidR="00BF5D89" w:rsidRDefault="00D04B91">
      <w:pPr>
        <w:pStyle w:val="Heading2"/>
      </w:pPr>
      <w:bookmarkStart w:id="21" w:name="accessing-the-device"/>
      <w:bookmarkEnd w:id="16"/>
      <w:bookmarkEnd w:id="20"/>
      <w:r>
        <w:t>Accessing the Device</w:t>
      </w:r>
    </w:p>
    <w:p w14:paraId="6B508388" w14:textId="77777777" w:rsidR="00BF5D89" w:rsidRDefault="00D04B91">
      <w:pPr>
        <w:pStyle w:val="FirstParagraph"/>
      </w:pPr>
      <w:r>
        <w:rPr>
          <w:b/>
          <w:bCs/>
        </w:rPr>
        <w:t>SSH Access:</w:t>
      </w:r>
      <w:r>
        <w:br/>
        <w:t>Use the following command from a terminal application to access a Junos device remotely:</w:t>
      </w:r>
    </w:p>
    <w:p w14:paraId="0AD2F1F2" w14:textId="77777777" w:rsidR="00BF5D89" w:rsidRDefault="00D04B91">
      <w:pPr>
        <w:pStyle w:val="BodyText"/>
      </w:pPr>
      <w:r>
        <w:rPr>
          <w:rStyle w:val="VerbatimChar"/>
        </w:rPr>
        <w:t>ssh username@ip_address</w:t>
      </w:r>
    </w:p>
    <w:p w14:paraId="59987601" w14:textId="77777777" w:rsidR="00BF5D89" w:rsidRDefault="00D04B91">
      <w:pPr>
        <w:pStyle w:val="BodyText"/>
      </w:pPr>
      <w:r>
        <w:t xml:space="preserve">This connects you to the device’s CLI in </w:t>
      </w:r>
      <w:r>
        <w:rPr>
          <w:b/>
          <w:bCs/>
        </w:rPr>
        <w:t>operational mode</w:t>
      </w:r>
      <w:r>
        <w:t xml:space="preserve"> by default.</w:t>
      </w:r>
    </w:p>
    <w:p w14:paraId="4E869444" w14:textId="77777777" w:rsidR="00D04B91" w:rsidRDefault="00D04B9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2" w:name="cli-modes"/>
      <w:bookmarkEnd w:id="21"/>
      <w:r>
        <w:br w:type="page"/>
      </w:r>
    </w:p>
    <w:p w14:paraId="48F3DAD5" w14:textId="4514EAF5" w:rsidR="00BF5D89" w:rsidRDefault="00D04B91">
      <w:pPr>
        <w:pStyle w:val="Heading2"/>
      </w:pPr>
      <w:r>
        <w:lastRenderedPageBreak/>
        <w:t>CLI Modes</w:t>
      </w:r>
    </w:p>
    <w:p w14:paraId="4E1EE862" w14:textId="77777777" w:rsidR="00BF5D89" w:rsidRDefault="00D04B91">
      <w:pPr>
        <w:pStyle w:val="Heading3"/>
      </w:pPr>
      <w:bookmarkStart w:id="23" w:name="operational-mode"/>
      <w:r>
        <w:t>Operational Mode</w:t>
      </w:r>
    </w:p>
    <w:p w14:paraId="12C5CAA0" w14:textId="77777777" w:rsidR="00BF5D89" w:rsidRDefault="00D04B91">
      <w:pPr>
        <w:pStyle w:val="FirstParagraph"/>
      </w:pPr>
      <w:r>
        <w:rPr>
          <w:b/>
          <w:bCs/>
        </w:rPr>
        <w:t>Operational mode</w:t>
      </w:r>
      <w:r>
        <w:t xml:space="preserve"> is used to monitor, troubleshoot, and manage the device without changing configuration.</w:t>
      </w:r>
    </w:p>
    <w:p w14:paraId="48FB197E" w14:textId="77777777" w:rsidR="00BF5D89" w:rsidRDefault="00D04B91">
      <w:pPr>
        <w:pStyle w:val="Compact"/>
        <w:numPr>
          <w:ilvl w:val="0"/>
          <w:numId w:val="17"/>
        </w:numPr>
      </w:pPr>
      <w:r>
        <w:t>Default mode after login</w:t>
      </w:r>
    </w:p>
    <w:p w14:paraId="640DC78B" w14:textId="77777777" w:rsidR="00BF5D89" w:rsidRDefault="00D04B91">
      <w:pPr>
        <w:pStyle w:val="Compact"/>
        <w:numPr>
          <w:ilvl w:val="0"/>
          <w:numId w:val="17"/>
        </w:numPr>
      </w:pPr>
      <w:r>
        <w:t xml:space="preserve">Prompt ends with </w:t>
      </w:r>
      <w:r>
        <w:rPr>
          <w:rStyle w:val="VerbatimChar"/>
        </w:rPr>
        <w:t>&gt;</w:t>
      </w:r>
    </w:p>
    <w:p w14:paraId="7FAD185A" w14:textId="77777777" w:rsidR="00BF5D89" w:rsidRDefault="00D04B91">
      <w:pPr>
        <w:pStyle w:val="Compact"/>
        <w:numPr>
          <w:ilvl w:val="0"/>
          <w:numId w:val="17"/>
        </w:numPr>
      </w:pPr>
      <w:r>
        <w:t>Safe mode (no configuration changes allowed)</w:t>
      </w:r>
    </w:p>
    <w:p w14:paraId="2E8C3460" w14:textId="77777777" w:rsidR="00BF5D89" w:rsidRDefault="00D04B91">
      <w:pPr>
        <w:pStyle w:val="FirstParagraph"/>
      </w:pPr>
      <w:r>
        <w:t>Common operational mode command groups:</w:t>
      </w:r>
    </w:p>
    <w:p w14:paraId="53C20E22" w14:textId="77777777" w:rsidR="00BF5D89" w:rsidRDefault="00D04B91">
      <w:pPr>
        <w:pStyle w:val="Compact"/>
        <w:numPr>
          <w:ilvl w:val="0"/>
          <w:numId w:val="18"/>
        </w:numPr>
      </w:pPr>
      <w:r>
        <w:rPr>
          <w:b/>
          <w:bCs/>
        </w:rPr>
        <w:t>show</w:t>
      </w:r>
      <w:r>
        <w:t xml:space="preserve"> – Displays system information and status (e.g., interfaces, routes, configuration)</w:t>
      </w:r>
    </w:p>
    <w:p w14:paraId="56A4FE39" w14:textId="77777777" w:rsidR="00BF5D89" w:rsidRDefault="00D04B91">
      <w:pPr>
        <w:pStyle w:val="Compact"/>
        <w:numPr>
          <w:ilvl w:val="1"/>
          <w:numId w:val="19"/>
        </w:numPr>
      </w:pPr>
      <w:r>
        <w:t>Show system uptime</w:t>
      </w:r>
    </w:p>
    <w:p w14:paraId="12B9C2AD" w14:textId="77777777" w:rsidR="00BF5D89" w:rsidRDefault="00D04B91">
      <w:pPr>
        <w:pStyle w:val="Compact"/>
        <w:numPr>
          <w:ilvl w:val="1"/>
          <w:numId w:val="19"/>
        </w:numPr>
      </w:pPr>
      <w:r>
        <w:t>Show system information</w:t>
      </w:r>
    </w:p>
    <w:p w14:paraId="7B6E24E3" w14:textId="77777777" w:rsidR="00BF5D89" w:rsidRDefault="00D04B91">
      <w:pPr>
        <w:pStyle w:val="Compact"/>
        <w:numPr>
          <w:ilvl w:val="1"/>
          <w:numId w:val="19"/>
        </w:numPr>
      </w:pPr>
      <w:r>
        <w:t>Show lldp neighbors</w:t>
      </w:r>
    </w:p>
    <w:p w14:paraId="4B8A0197" w14:textId="77777777" w:rsidR="00BF5D89" w:rsidRDefault="00D04B91">
      <w:pPr>
        <w:pStyle w:val="Compact"/>
        <w:numPr>
          <w:ilvl w:val="0"/>
          <w:numId w:val="18"/>
        </w:numPr>
      </w:pPr>
      <w:r>
        <w:rPr>
          <w:b/>
          <w:bCs/>
        </w:rPr>
        <w:t>monitor</w:t>
      </w:r>
      <w:r>
        <w:t xml:space="preserve"> – Provides real-time output (e.g., traffic, log messages)</w:t>
      </w:r>
    </w:p>
    <w:p w14:paraId="086BD1B4" w14:textId="77777777" w:rsidR="00BF5D89" w:rsidRDefault="00D04B91">
      <w:pPr>
        <w:pStyle w:val="Compact"/>
        <w:numPr>
          <w:ilvl w:val="0"/>
          <w:numId w:val="18"/>
        </w:numPr>
      </w:pPr>
      <w:r>
        <w:rPr>
          <w:b/>
          <w:bCs/>
        </w:rPr>
        <w:t>clear</w:t>
      </w:r>
      <w:r>
        <w:t xml:space="preserve"> – Clears counters, statistics, or sessions</w:t>
      </w:r>
    </w:p>
    <w:p w14:paraId="2B58A3AF" w14:textId="77777777" w:rsidR="00BF5D89" w:rsidRDefault="00D04B91">
      <w:pPr>
        <w:pStyle w:val="Compact"/>
        <w:numPr>
          <w:ilvl w:val="0"/>
          <w:numId w:val="18"/>
        </w:numPr>
      </w:pPr>
      <w:r>
        <w:rPr>
          <w:b/>
          <w:bCs/>
        </w:rPr>
        <w:t>request</w:t>
      </w:r>
      <w:r>
        <w:t xml:space="preserve"> – Performs operational actions such as system reboot or software install</w:t>
      </w:r>
    </w:p>
    <w:p w14:paraId="028C3A62" w14:textId="77777777" w:rsidR="00BF5D89" w:rsidRDefault="00D04B91">
      <w:pPr>
        <w:pStyle w:val="Heading3"/>
      </w:pPr>
      <w:bookmarkStart w:id="24" w:name="configuration-mode"/>
      <w:bookmarkEnd w:id="23"/>
      <w:r>
        <w:t>Configuration Mode</w:t>
      </w:r>
    </w:p>
    <w:p w14:paraId="58A871DB" w14:textId="77777777" w:rsidR="00BF5D89" w:rsidRDefault="00D04B91">
      <w:pPr>
        <w:pStyle w:val="FirstParagraph"/>
      </w:pPr>
      <w:r>
        <w:rPr>
          <w:b/>
          <w:bCs/>
        </w:rPr>
        <w:t>Configuration mode</w:t>
      </w:r>
      <w:r>
        <w:t xml:space="preserve"> is used to make changes to the device configuration.</w:t>
      </w:r>
    </w:p>
    <w:p w14:paraId="5124B780" w14:textId="77777777" w:rsidR="00BF5D89" w:rsidRDefault="00D04B91">
      <w:pPr>
        <w:pStyle w:val="Compact"/>
        <w:numPr>
          <w:ilvl w:val="0"/>
          <w:numId w:val="20"/>
        </w:numPr>
      </w:pPr>
      <w:r>
        <w:t xml:space="preserve">Entered by typing </w:t>
      </w:r>
      <w:r>
        <w:rPr>
          <w:rStyle w:val="VerbatimChar"/>
        </w:rPr>
        <w:t>configure</w:t>
      </w:r>
      <w:r>
        <w:t xml:space="preserve"> from operational mode</w:t>
      </w:r>
    </w:p>
    <w:p w14:paraId="08A08B49" w14:textId="77777777" w:rsidR="00BF5D89" w:rsidRDefault="00D04B91">
      <w:pPr>
        <w:pStyle w:val="Compact"/>
        <w:numPr>
          <w:ilvl w:val="0"/>
          <w:numId w:val="20"/>
        </w:numPr>
      </w:pPr>
      <w:r>
        <w:t xml:space="preserve">Prompt ends with </w:t>
      </w:r>
      <w:r>
        <w:rPr>
          <w:rStyle w:val="VerbatimChar"/>
        </w:rPr>
        <w:t>#</w:t>
      </w:r>
    </w:p>
    <w:p w14:paraId="120C2492" w14:textId="77777777" w:rsidR="00BF5D89" w:rsidRDefault="00D04B91">
      <w:pPr>
        <w:pStyle w:val="Compact"/>
        <w:numPr>
          <w:ilvl w:val="0"/>
          <w:numId w:val="20"/>
        </w:numPr>
      </w:pPr>
      <w:r>
        <w:t xml:space="preserve">Changes are made to the </w:t>
      </w:r>
      <w:r>
        <w:rPr>
          <w:i/>
          <w:iCs/>
        </w:rPr>
        <w:t>candidate configuration</w:t>
      </w:r>
    </w:p>
    <w:p w14:paraId="76E3BF97" w14:textId="77777777" w:rsidR="00BF5D89" w:rsidRDefault="00D04B91">
      <w:pPr>
        <w:pStyle w:val="Compact"/>
        <w:numPr>
          <w:ilvl w:val="0"/>
          <w:numId w:val="20"/>
        </w:numPr>
      </w:pPr>
      <w:r>
        <w:t xml:space="preserve">Changes do not take effect until a </w:t>
      </w:r>
      <w:r>
        <w:rPr>
          <w:rStyle w:val="VerbatimChar"/>
        </w:rPr>
        <w:t>commit</w:t>
      </w:r>
      <w:r>
        <w:t xml:space="preserve"> is issued</w:t>
      </w:r>
    </w:p>
    <w:p w14:paraId="1A39F9CC" w14:textId="77777777" w:rsidR="00BF5D89" w:rsidRDefault="00D04B91">
      <w:pPr>
        <w:pStyle w:val="Heading2"/>
      </w:pPr>
      <w:bookmarkStart w:id="25" w:name="junos-os-release-types-jncia-exam-topic"/>
      <w:bookmarkEnd w:id="22"/>
      <w:bookmarkEnd w:id="24"/>
      <w:r>
        <w:t>Junos OS Release Types (JNCIA Exam Topic)</w:t>
      </w:r>
    </w:p>
    <w:p w14:paraId="3D30B6FD" w14:textId="77777777" w:rsidR="00BF5D89" w:rsidRDefault="00D04B91">
      <w:pPr>
        <w:pStyle w:val="FirstParagraph"/>
      </w:pPr>
      <w:r>
        <w:t>Junos OS versions follow a structured release naming convention. Understanding these is important for the JNCIA exam.</w:t>
      </w:r>
    </w:p>
    <w:p w14:paraId="10E8E460" w14:textId="77777777" w:rsidR="00BF5D89" w:rsidRDefault="00D04B91">
      <w:pPr>
        <w:pStyle w:val="Heading3"/>
      </w:pPr>
      <w:bookmarkStart w:id="26" w:name="feature-release-r1"/>
      <w:r>
        <w:t>Feature Release (R1)</w:t>
      </w:r>
    </w:p>
    <w:p w14:paraId="518DEFE5" w14:textId="77777777" w:rsidR="00BF5D89" w:rsidRDefault="00D04B91">
      <w:pPr>
        <w:pStyle w:val="FirstParagraph"/>
      </w:pPr>
      <w:r>
        <w:t xml:space="preserve">A </w:t>
      </w:r>
      <w:r>
        <w:rPr>
          <w:b/>
          <w:bCs/>
        </w:rPr>
        <w:t>Feature Release (R1)</w:t>
      </w:r>
      <w:r>
        <w:t xml:space="preserve"> is the first release in a Junos software train.</w:t>
      </w:r>
    </w:p>
    <w:p w14:paraId="4D3906CC" w14:textId="77777777" w:rsidR="00BF5D89" w:rsidRDefault="00D04B91">
      <w:pPr>
        <w:pStyle w:val="Compact"/>
        <w:numPr>
          <w:ilvl w:val="0"/>
          <w:numId w:val="21"/>
        </w:numPr>
      </w:pPr>
      <w:r>
        <w:t xml:space="preserve">Introduces </w:t>
      </w:r>
      <w:r>
        <w:rPr>
          <w:b/>
          <w:bCs/>
        </w:rPr>
        <w:t>new features and enhancements</w:t>
      </w:r>
    </w:p>
    <w:p w14:paraId="1FC69B73" w14:textId="77777777" w:rsidR="00BF5D89" w:rsidRDefault="00D04B91">
      <w:pPr>
        <w:pStyle w:val="Compact"/>
        <w:numPr>
          <w:ilvl w:val="0"/>
          <w:numId w:val="21"/>
        </w:numPr>
      </w:pPr>
      <w:r>
        <w:t>May include new hardware support</w:t>
      </w:r>
    </w:p>
    <w:p w14:paraId="21464E5D" w14:textId="77777777" w:rsidR="00BF5D89" w:rsidRDefault="00D04B91">
      <w:pPr>
        <w:pStyle w:val="Compact"/>
        <w:numPr>
          <w:ilvl w:val="0"/>
          <w:numId w:val="21"/>
        </w:numPr>
      </w:pPr>
      <w:r>
        <w:t>Considered less stable than later releases</w:t>
      </w:r>
    </w:p>
    <w:p w14:paraId="2139197B" w14:textId="77777777" w:rsidR="00BF5D89" w:rsidRDefault="00D04B91">
      <w:pPr>
        <w:pStyle w:val="Compact"/>
        <w:numPr>
          <w:ilvl w:val="0"/>
          <w:numId w:val="21"/>
        </w:numPr>
      </w:pPr>
      <w:r>
        <w:t>Typically not recommended for production unless new features are required</w:t>
      </w:r>
    </w:p>
    <w:p w14:paraId="26935967" w14:textId="77777777" w:rsidR="00BF5D89" w:rsidRDefault="00D04B91">
      <w:pPr>
        <w:pStyle w:val="FirstParagraph"/>
      </w:pPr>
      <w:r>
        <w:t xml:space="preserve">Example: </w:t>
      </w:r>
      <w:r>
        <w:rPr>
          <w:rStyle w:val="VerbatimChar"/>
        </w:rPr>
        <w:t>21.4R1</w:t>
      </w:r>
    </w:p>
    <w:p w14:paraId="7DD99676" w14:textId="77777777" w:rsidR="00BF5D89" w:rsidRDefault="00D04B91">
      <w:pPr>
        <w:pStyle w:val="Heading3"/>
      </w:pPr>
      <w:bookmarkStart w:id="27" w:name="maintenance-release-r2-r3-rx"/>
      <w:bookmarkEnd w:id="26"/>
      <w:r>
        <w:lastRenderedPageBreak/>
        <w:t>Maintenance Release (R2, R3, Rx)</w:t>
      </w:r>
    </w:p>
    <w:p w14:paraId="1F6E291A" w14:textId="77777777" w:rsidR="00BF5D89" w:rsidRDefault="00D04B91">
      <w:pPr>
        <w:pStyle w:val="FirstParagraph"/>
      </w:pPr>
      <w:r>
        <w:t xml:space="preserve">A </w:t>
      </w:r>
      <w:r>
        <w:rPr>
          <w:b/>
          <w:bCs/>
        </w:rPr>
        <w:t>Maintenance Release (MR)</w:t>
      </w:r>
      <w:r>
        <w:t xml:space="preserve"> focuses on improving stability and fixing bugs found in earlier releases.</w:t>
      </w:r>
    </w:p>
    <w:p w14:paraId="602B8437" w14:textId="77777777" w:rsidR="00BF5D89" w:rsidRDefault="00D04B91">
      <w:pPr>
        <w:pStyle w:val="Compact"/>
        <w:numPr>
          <w:ilvl w:val="0"/>
          <w:numId w:val="22"/>
        </w:numPr>
      </w:pPr>
      <w:r>
        <w:t>No new major features are added</w:t>
      </w:r>
    </w:p>
    <w:p w14:paraId="007C0D8C" w14:textId="77777777" w:rsidR="00BF5D89" w:rsidRDefault="00D04B91">
      <w:pPr>
        <w:pStyle w:val="Compact"/>
        <w:numPr>
          <w:ilvl w:val="0"/>
          <w:numId w:val="22"/>
        </w:numPr>
      </w:pPr>
      <w:r>
        <w:t>Improves reliability and performance</w:t>
      </w:r>
    </w:p>
    <w:p w14:paraId="322065FD" w14:textId="77777777" w:rsidR="00BF5D89" w:rsidRDefault="00D04B91">
      <w:pPr>
        <w:pStyle w:val="Compact"/>
        <w:numPr>
          <w:ilvl w:val="0"/>
          <w:numId w:val="22"/>
        </w:numPr>
      </w:pPr>
      <w:r>
        <w:t>Most commonly deployed in production environments</w:t>
      </w:r>
    </w:p>
    <w:p w14:paraId="1FF5623F" w14:textId="77777777" w:rsidR="00BF5D89" w:rsidRDefault="00D04B91">
      <w:pPr>
        <w:pStyle w:val="Compact"/>
        <w:numPr>
          <w:ilvl w:val="0"/>
          <w:numId w:val="22"/>
        </w:numPr>
      </w:pPr>
      <w:r>
        <w:t>Higher number (R3, R4, etc.) generally means more fixes</w:t>
      </w:r>
    </w:p>
    <w:p w14:paraId="23C6C6DE" w14:textId="77777777" w:rsidR="00BF5D89" w:rsidRDefault="00D04B91">
      <w:pPr>
        <w:pStyle w:val="FirstParagraph"/>
      </w:pPr>
      <w:r>
        <w:t xml:space="preserve">Example: </w:t>
      </w:r>
      <w:r>
        <w:rPr>
          <w:rStyle w:val="VerbatimChar"/>
        </w:rPr>
        <w:t>21.4R3</w:t>
      </w:r>
    </w:p>
    <w:p w14:paraId="1BC808C8" w14:textId="77777777" w:rsidR="00BF5D89" w:rsidRDefault="00D04B91">
      <w:pPr>
        <w:pStyle w:val="Heading3"/>
      </w:pPr>
      <w:bookmarkStart w:id="28" w:name="service-release-s1-s2-sx"/>
      <w:bookmarkEnd w:id="27"/>
      <w:r>
        <w:t>Service Release (S1, S2, Sx)</w:t>
      </w:r>
    </w:p>
    <w:p w14:paraId="64059F7B" w14:textId="77777777" w:rsidR="00BF5D89" w:rsidRDefault="00D04B91">
      <w:pPr>
        <w:pStyle w:val="FirstParagraph"/>
      </w:pPr>
      <w:r>
        <w:t xml:space="preserve">A </w:t>
      </w:r>
      <w:r>
        <w:rPr>
          <w:b/>
          <w:bCs/>
        </w:rPr>
        <w:t>Service Release (SR)</w:t>
      </w:r>
      <w:r>
        <w:t xml:space="preserve"> is a specialized release that addresses specific critical issues.</w:t>
      </w:r>
    </w:p>
    <w:p w14:paraId="46C42A6E" w14:textId="77777777" w:rsidR="00BF5D89" w:rsidRDefault="00D04B91">
      <w:pPr>
        <w:pStyle w:val="Compact"/>
        <w:numPr>
          <w:ilvl w:val="0"/>
          <w:numId w:val="23"/>
        </w:numPr>
      </w:pPr>
      <w:r>
        <w:t>Contains targeted bug fixes or security patches</w:t>
      </w:r>
    </w:p>
    <w:p w14:paraId="6E9C9FF7" w14:textId="77777777" w:rsidR="00BF5D89" w:rsidRDefault="00D04B91">
      <w:pPr>
        <w:pStyle w:val="Compact"/>
        <w:numPr>
          <w:ilvl w:val="0"/>
          <w:numId w:val="23"/>
        </w:numPr>
      </w:pPr>
      <w:r>
        <w:t>Usually recommended only when affected by a specific issue</w:t>
      </w:r>
    </w:p>
    <w:p w14:paraId="09B1B70D" w14:textId="77777777" w:rsidR="00BF5D89" w:rsidRDefault="00D04B91">
      <w:pPr>
        <w:pStyle w:val="Compact"/>
        <w:numPr>
          <w:ilvl w:val="0"/>
          <w:numId w:val="23"/>
        </w:numPr>
      </w:pPr>
      <w:r>
        <w:t>Applied on top of an existing release</w:t>
      </w:r>
    </w:p>
    <w:p w14:paraId="01C82BFE" w14:textId="77777777" w:rsidR="00BF5D89" w:rsidRDefault="00D04B91">
      <w:pPr>
        <w:pStyle w:val="FirstParagraph"/>
      </w:pPr>
      <w:r>
        <w:t xml:space="preserve">Example: </w:t>
      </w:r>
      <w:r>
        <w:rPr>
          <w:rStyle w:val="VerbatimChar"/>
        </w:rPr>
        <w:t>21.4R3-S2</w:t>
      </w:r>
    </w:p>
    <w:p w14:paraId="774C6093" w14:textId="77777777" w:rsidR="00BF5D89" w:rsidRDefault="00D04B91">
      <w:pPr>
        <w:pStyle w:val="Heading2"/>
      </w:pPr>
      <w:bookmarkStart w:id="29" w:name="Xac76ef719bcd9ec6a2569097fee4db59020c58f"/>
      <w:bookmarkEnd w:id="25"/>
      <w:bookmarkEnd w:id="28"/>
      <w:r>
        <w:t>Junos Interface Naming Convention (JNCIA Exam Topic)</w:t>
      </w:r>
    </w:p>
    <w:p w14:paraId="4821D52D" w14:textId="77777777" w:rsidR="00BF5D89" w:rsidRDefault="00D04B91">
      <w:pPr>
        <w:pStyle w:val="FirstParagraph"/>
      </w:pPr>
      <w:r>
        <w:t>Junos interface names follow a consistent format that identifies the interface type and its physical location in the device.</w:t>
      </w:r>
    </w:p>
    <w:p w14:paraId="54FBEDCC" w14:textId="77777777" w:rsidR="00BF5D89" w:rsidRDefault="00D04B91">
      <w:pPr>
        <w:pStyle w:val="Heading3"/>
      </w:pPr>
      <w:bookmarkStart w:id="30" w:name="interface-type-prefixes"/>
      <w:r>
        <w:t>Interface Type Prefixes</w:t>
      </w:r>
    </w:p>
    <w:p w14:paraId="5FDE8BC4" w14:textId="77777777" w:rsidR="00BF5D89" w:rsidRDefault="00D04B91">
      <w:pPr>
        <w:pStyle w:val="Compact"/>
        <w:numPr>
          <w:ilvl w:val="0"/>
          <w:numId w:val="24"/>
        </w:numPr>
      </w:pPr>
      <w:r>
        <w:rPr>
          <w:b/>
          <w:bCs/>
        </w:rPr>
        <w:t>ge</w:t>
      </w:r>
      <w:r>
        <w:t xml:space="preserve"> – Gigabit Ethernet (1 Gbps)</w:t>
      </w:r>
    </w:p>
    <w:p w14:paraId="77A4C42D" w14:textId="77777777" w:rsidR="00BF5D89" w:rsidRDefault="00D04B91">
      <w:pPr>
        <w:pStyle w:val="Compact"/>
        <w:numPr>
          <w:ilvl w:val="0"/>
          <w:numId w:val="24"/>
        </w:numPr>
      </w:pPr>
      <w:r>
        <w:rPr>
          <w:b/>
          <w:bCs/>
        </w:rPr>
        <w:t>xe</w:t>
      </w:r>
      <w:r>
        <w:t xml:space="preserve"> – 10-Gigabit Ethernet (10 Gbps)</w:t>
      </w:r>
    </w:p>
    <w:p w14:paraId="0706FAB9" w14:textId="77777777" w:rsidR="00BF5D89" w:rsidRDefault="00D04B91">
      <w:pPr>
        <w:pStyle w:val="Compact"/>
        <w:numPr>
          <w:ilvl w:val="0"/>
          <w:numId w:val="24"/>
        </w:numPr>
      </w:pPr>
      <w:r>
        <w:rPr>
          <w:b/>
          <w:bCs/>
        </w:rPr>
        <w:t>et</w:t>
      </w:r>
      <w:r>
        <w:t xml:space="preserve"> – Ethernet interfaces operating at 40 Gbps and above (e.g., 40G, 100G)</w:t>
      </w:r>
    </w:p>
    <w:p w14:paraId="31CD2ECD" w14:textId="77777777" w:rsidR="00BF5D89" w:rsidRDefault="00D04B91">
      <w:pPr>
        <w:pStyle w:val="Heading3"/>
      </w:pPr>
      <w:bookmarkStart w:id="31" w:name="interface-numbering-format"/>
      <w:bookmarkEnd w:id="30"/>
      <w:r>
        <w:t>Interface Numbering Format</w:t>
      </w:r>
    </w:p>
    <w:p w14:paraId="27892CAA" w14:textId="77777777" w:rsidR="00BF5D89" w:rsidRDefault="00D04B91">
      <w:pPr>
        <w:pStyle w:val="FirstParagraph"/>
      </w:pPr>
      <w:r>
        <w:rPr>
          <w:rStyle w:val="VerbatimChar"/>
        </w:rPr>
        <w:t>type-fpc/pic/port</w:t>
      </w:r>
    </w:p>
    <w:p w14:paraId="54834674" w14:textId="77777777" w:rsidR="00BF5D89" w:rsidRDefault="00D04B91">
      <w:pPr>
        <w:pStyle w:val="BodyText"/>
      </w:pPr>
      <w:r>
        <w:t>Example:</w:t>
      </w:r>
    </w:p>
    <w:p w14:paraId="4B32C208" w14:textId="77777777" w:rsidR="00BF5D89" w:rsidRDefault="00D04B91">
      <w:pPr>
        <w:pStyle w:val="BodyText"/>
      </w:pPr>
      <w:r>
        <w:rPr>
          <w:rStyle w:val="VerbatimChar"/>
        </w:rPr>
        <w:t>ge-0/0/1</w:t>
      </w:r>
    </w:p>
    <w:p w14:paraId="754A8A57" w14:textId="77777777" w:rsidR="00BF5D89" w:rsidRDefault="00D04B91">
      <w:pPr>
        <w:pStyle w:val="Compact"/>
        <w:numPr>
          <w:ilvl w:val="0"/>
          <w:numId w:val="25"/>
        </w:numPr>
      </w:pPr>
      <w:r>
        <w:rPr>
          <w:b/>
          <w:bCs/>
        </w:rPr>
        <w:t>type</w:t>
      </w:r>
      <w:r>
        <w:t xml:space="preserve"> – Interface type (ge, xe, et)</w:t>
      </w:r>
    </w:p>
    <w:p w14:paraId="47AA18DA" w14:textId="77777777" w:rsidR="00BF5D89" w:rsidRDefault="00D04B91">
      <w:pPr>
        <w:pStyle w:val="Compact"/>
        <w:numPr>
          <w:ilvl w:val="0"/>
          <w:numId w:val="25"/>
        </w:numPr>
      </w:pPr>
      <w:r>
        <w:rPr>
          <w:b/>
          <w:bCs/>
        </w:rPr>
        <w:t>fpc</w:t>
      </w:r>
      <w:r>
        <w:t xml:space="preserve"> – Flexible PIC Concentrator number</w:t>
      </w:r>
    </w:p>
    <w:p w14:paraId="638836BD" w14:textId="77777777" w:rsidR="00BF5D89" w:rsidRDefault="00D04B91">
      <w:pPr>
        <w:pStyle w:val="Compact"/>
        <w:numPr>
          <w:ilvl w:val="0"/>
          <w:numId w:val="25"/>
        </w:numPr>
      </w:pPr>
      <w:r>
        <w:rPr>
          <w:b/>
          <w:bCs/>
        </w:rPr>
        <w:t>pic</w:t>
      </w:r>
      <w:r>
        <w:t xml:space="preserve"> – Physical Interface Card number</w:t>
      </w:r>
    </w:p>
    <w:p w14:paraId="7BA8DECD" w14:textId="77777777" w:rsidR="00BF5D89" w:rsidRDefault="00D04B91">
      <w:pPr>
        <w:pStyle w:val="Compact"/>
        <w:numPr>
          <w:ilvl w:val="0"/>
          <w:numId w:val="25"/>
        </w:numPr>
      </w:pPr>
      <w:r>
        <w:rPr>
          <w:b/>
          <w:bCs/>
        </w:rPr>
        <w:t>port</w:t>
      </w:r>
      <w:r>
        <w:t xml:space="preserve"> – Port number on the PIC</w:t>
      </w:r>
    </w:p>
    <w:p w14:paraId="18785F21" w14:textId="77777777" w:rsidR="00BF5D89" w:rsidRDefault="00D04B91">
      <w:pPr>
        <w:pStyle w:val="Heading3"/>
      </w:pPr>
      <w:bookmarkStart w:id="32" w:name="flexible-pic-concentrator-fpc"/>
      <w:bookmarkEnd w:id="31"/>
      <w:r>
        <w:lastRenderedPageBreak/>
        <w:t>Flexible PIC Concentrator (FPC)</w:t>
      </w:r>
    </w:p>
    <w:p w14:paraId="5CE623D1" w14:textId="77777777" w:rsidR="00BF5D89" w:rsidRDefault="00D04B91">
      <w:pPr>
        <w:pStyle w:val="FirstParagraph"/>
      </w:pPr>
      <w:r>
        <w:t xml:space="preserve">An </w:t>
      </w:r>
      <w:r>
        <w:rPr>
          <w:b/>
          <w:bCs/>
        </w:rPr>
        <w:t>FPC (Flexible PIC Concentrator)</w:t>
      </w:r>
      <w:r>
        <w:t xml:space="preserve"> is a major hardware module in modular Juniper devices.</w:t>
      </w:r>
    </w:p>
    <w:p w14:paraId="03F8F6ED" w14:textId="77777777" w:rsidR="00BF5D89" w:rsidRDefault="00D04B91">
      <w:pPr>
        <w:pStyle w:val="Compact"/>
        <w:numPr>
          <w:ilvl w:val="0"/>
          <w:numId w:val="26"/>
        </w:numPr>
      </w:pPr>
      <w:r>
        <w:t>Houses one or more PICs</w:t>
      </w:r>
    </w:p>
    <w:p w14:paraId="01258817" w14:textId="77777777" w:rsidR="00BF5D89" w:rsidRDefault="00D04B91">
      <w:pPr>
        <w:pStyle w:val="Compact"/>
        <w:numPr>
          <w:ilvl w:val="0"/>
          <w:numId w:val="26"/>
        </w:numPr>
      </w:pPr>
      <w:r>
        <w:t>Installed directly into the chassis</w:t>
      </w:r>
    </w:p>
    <w:p w14:paraId="17E2915B" w14:textId="77777777" w:rsidR="00BF5D89" w:rsidRDefault="00D04B91">
      <w:pPr>
        <w:pStyle w:val="Compact"/>
        <w:numPr>
          <w:ilvl w:val="0"/>
          <w:numId w:val="26"/>
        </w:numPr>
      </w:pPr>
      <w:r>
        <w:t>Provides forwarding resources and connectivity</w:t>
      </w:r>
    </w:p>
    <w:p w14:paraId="69EF0FF9" w14:textId="77777777" w:rsidR="00BF5D89" w:rsidRDefault="00D04B91">
      <w:pPr>
        <w:pStyle w:val="Compact"/>
        <w:numPr>
          <w:ilvl w:val="0"/>
          <w:numId w:val="26"/>
        </w:numPr>
      </w:pPr>
      <w:r>
        <w:t>Commonly referred to as a “line card”</w:t>
      </w:r>
    </w:p>
    <w:p w14:paraId="1344A67A" w14:textId="77777777" w:rsidR="00BF5D89" w:rsidRDefault="00D04B91">
      <w:pPr>
        <w:pStyle w:val="Heading3"/>
      </w:pPr>
      <w:bookmarkStart w:id="33" w:name="physical-interface-card-pic"/>
      <w:bookmarkEnd w:id="32"/>
      <w:r>
        <w:t>Physical Interface Card (PIC)</w:t>
      </w:r>
    </w:p>
    <w:p w14:paraId="4BB35E67" w14:textId="77777777" w:rsidR="00BF5D89" w:rsidRDefault="00D04B91">
      <w:pPr>
        <w:pStyle w:val="FirstParagraph"/>
      </w:pPr>
      <w:r>
        <w:t xml:space="preserve">A </w:t>
      </w:r>
      <w:r>
        <w:rPr>
          <w:b/>
          <w:bCs/>
        </w:rPr>
        <w:t>PIC (Physical Interface Card)</w:t>
      </w:r>
      <w:r>
        <w:t xml:space="preserve"> is a hardware module that provides the actual physical network ports.</w:t>
      </w:r>
    </w:p>
    <w:p w14:paraId="3B396538" w14:textId="77777777" w:rsidR="00BF5D89" w:rsidRDefault="00D04B91">
      <w:pPr>
        <w:pStyle w:val="Compact"/>
        <w:numPr>
          <w:ilvl w:val="0"/>
          <w:numId w:val="27"/>
        </w:numPr>
      </w:pPr>
      <w:r>
        <w:t>Installed into an FPC</w:t>
      </w:r>
    </w:p>
    <w:p w14:paraId="23ECD9FB" w14:textId="77777777" w:rsidR="00BF5D89" w:rsidRDefault="00D04B91">
      <w:pPr>
        <w:pStyle w:val="Compact"/>
        <w:numPr>
          <w:ilvl w:val="0"/>
          <w:numId w:val="27"/>
        </w:numPr>
      </w:pPr>
      <w:r>
        <w:t>Determines port type and speed (e.g., GE, 10GE, 100GE)</w:t>
      </w:r>
    </w:p>
    <w:p w14:paraId="50733458" w14:textId="77777777" w:rsidR="00BF5D89" w:rsidRDefault="00D04B91">
      <w:pPr>
        <w:pStyle w:val="Compact"/>
        <w:numPr>
          <w:ilvl w:val="0"/>
          <w:numId w:val="27"/>
        </w:numPr>
      </w:pPr>
      <w:r>
        <w:t>May support multiple ports per PIC</w:t>
      </w:r>
    </w:p>
    <w:p w14:paraId="6EABFCB7" w14:textId="77777777" w:rsidR="00BF5D89" w:rsidRDefault="00D04B91">
      <w:pPr>
        <w:pStyle w:val="Heading3"/>
      </w:pPr>
      <w:bookmarkStart w:id="34" w:name="verifying-chassis-hardware"/>
      <w:bookmarkEnd w:id="33"/>
      <w:r>
        <w:t>Verifying Chassis Hardware</w:t>
      </w:r>
    </w:p>
    <w:p w14:paraId="570AF622" w14:textId="77777777" w:rsidR="00BF5D89" w:rsidRDefault="00D04B91">
      <w:pPr>
        <w:pStyle w:val="FirstParagraph"/>
      </w:pPr>
      <w:r>
        <w:t>Use the following operational mode commands to view hardware details:</w:t>
      </w:r>
    </w:p>
    <w:p w14:paraId="5A9167B7" w14:textId="77777777" w:rsidR="00BF5D89" w:rsidRDefault="00D04B91">
      <w:pPr>
        <w:pStyle w:val="Compact"/>
        <w:numPr>
          <w:ilvl w:val="0"/>
          <w:numId w:val="28"/>
        </w:numPr>
      </w:pPr>
      <w:r>
        <w:rPr>
          <w:rStyle w:val="VerbatimChar"/>
        </w:rPr>
        <w:t>show chassis hardware</w:t>
      </w:r>
      <w:r>
        <w:t xml:space="preserve"> – Displays all installed hardware components</w:t>
      </w:r>
    </w:p>
    <w:p w14:paraId="1744D0DE" w14:textId="77777777" w:rsidR="00BF5D89" w:rsidRDefault="00D04B91">
      <w:pPr>
        <w:pStyle w:val="Compact"/>
        <w:numPr>
          <w:ilvl w:val="0"/>
          <w:numId w:val="28"/>
        </w:numPr>
      </w:pPr>
      <w:r>
        <w:rPr>
          <w:rStyle w:val="VerbatimChar"/>
        </w:rPr>
        <w:t>show chassis fpc</w:t>
      </w:r>
      <w:r>
        <w:t xml:space="preserve"> – Displays FPC status and details</w:t>
      </w:r>
    </w:p>
    <w:p w14:paraId="460D9204" w14:textId="77777777" w:rsidR="00BF5D89" w:rsidRDefault="00D04B91">
      <w:pPr>
        <w:pStyle w:val="Compact"/>
        <w:numPr>
          <w:ilvl w:val="0"/>
          <w:numId w:val="28"/>
        </w:numPr>
      </w:pPr>
      <w:r>
        <w:rPr>
          <w:rStyle w:val="VerbatimChar"/>
        </w:rPr>
        <w:t>show chassis pic fpc-slot fpc-number</w:t>
      </w:r>
      <w:r>
        <w:t xml:space="preserve"> – Displays PICs installed in a specific FPC</w:t>
      </w:r>
      <w:bookmarkEnd w:id="0"/>
      <w:bookmarkEnd w:id="29"/>
      <w:bookmarkEnd w:id="34"/>
    </w:p>
    <w:sectPr w:rsidR="00BF5D89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97716" w14:textId="77777777" w:rsidR="00AE665D" w:rsidRDefault="00AE665D" w:rsidP="00AE665D">
      <w:pPr>
        <w:spacing w:after="0"/>
      </w:pPr>
      <w:r>
        <w:separator/>
      </w:r>
    </w:p>
  </w:endnote>
  <w:endnote w:type="continuationSeparator" w:id="0">
    <w:p w14:paraId="1EC16E72" w14:textId="77777777" w:rsidR="00AE665D" w:rsidRDefault="00AE665D" w:rsidP="00AE66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10918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6C32486" w14:textId="09C66D4A" w:rsidR="00D572B1" w:rsidRDefault="00D572B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D4D47D7" w14:textId="77777777" w:rsidR="00AE665D" w:rsidRDefault="00AE66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0934C" w14:textId="77777777" w:rsidR="00AE665D" w:rsidRDefault="00AE665D" w:rsidP="00AE665D">
      <w:pPr>
        <w:spacing w:after="0"/>
      </w:pPr>
      <w:r>
        <w:separator/>
      </w:r>
    </w:p>
  </w:footnote>
  <w:footnote w:type="continuationSeparator" w:id="0">
    <w:p w14:paraId="494F1ED7" w14:textId="77777777" w:rsidR="00AE665D" w:rsidRDefault="00AE665D" w:rsidP="00AE66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64FD" w14:textId="5144AAE4" w:rsidR="00AE665D" w:rsidRDefault="00AE665D">
    <w:pPr>
      <w:pStyle w:val="Header"/>
    </w:pPr>
    <w:r w:rsidRPr="00AE665D">
      <w:t>JNCIA-Junos-Session-1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7068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32BF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80090069">
    <w:abstractNumId w:val="0"/>
  </w:num>
  <w:num w:numId="2" w16cid:durableId="516315415">
    <w:abstractNumId w:val="1"/>
  </w:num>
  <w:num w:numId="3" w16cid:durableId="1266884382">
    <w:abstractNumId w:val="1"/>
  </w:num>
  <w:num w:numId="4" w16cid:durableId="1623489447">
    <w:abstractNumId w:val="1"/>
  </w:num>
  <w:num w:numId="5" w16cid:durableId="814487918">
    <w:abstractNumId w:val="1"/>
  </w:num>
  <w:num w:numId="6" w16cid:durableId="1650590292">
    <w:abstractNumId w:val="1"/>
  </w:num>
  <w:num w:numId="7" w16cid:durableId="782842287">
    <w:abstractNumId w:val="1"/>
  </w:num>
  <w:num w:numId="8" w16cid:durableId="225725625">
    <w:abstractNumId w:val="1"/>
  </w:num>
  <w:num w:numId="9" w16cid:durableId="484665430">
    <w:abstractNumId w:val="1"/>
  </w:num>
  <w:num w:numId="10" w16cid:durableId="200243547">
    <w:abstractNumId w:val="1"/>
  </w:num>
  <w:num w:numId="11" w16cid:durableId="924652578">
    <w:abstractNumId w:val="1"/>
  </w:num>
  <w:num w:numId="12" w16cid:durableId="1331523759">
    <w:abstractNumId w:val="1"/>
  </w:num>
  <w:num w:numId="13" w16cid:durableId="1860506549">
    <w:abstractNumId w:val="1"/>
  </w:num>
  <w:num w:numId="14" w16cid:durableId="971328444">
    <w:abstractNumId w:val="1"/>
  </w:num>
  <w:num w:numId="15" w16cid:durableId="673387061">
    <w:abstractNumId w:val="1"/>
  </w:num>
  <w:num w:numId="16" w16cid:durableId="305744095">
    <w:abstractNumId w:val="1"/>
  </w:num>
  <w:num w:numId="17" w16cid:durableId="415250085">
    <w:abstractNumId w:val="1"/>
  </w:num>
  <w:num w:numId="18" w16cid:durableId="319432243">
    <w:abstractNumId w:val="1"/>
  </w:num>
  <w:num w:numId="19" w16cid:durableId="166294243">
    <w:abstractNumId w:val="1"/>
  </w:num>
  <w:num w:numId="20" w16cid:durableId="894125290">
    <w:abstractNumId w:val="1"/>
  </w:num>
  <w:num w:numId="21" w16cid:durableId="1410619144">
    <w:abstractNumId w:val="1"/>
  </w:num>
  <w:num w:numId="22" w16cid:durableId="891312982">
    <w:abstractNumId w:val="1"/>
  </w:num>
  <w:num w:numId="23" w16cid:durableId="120345578">
    <w:abstractNumId w:val="1"/>
  </w:num>
  <w:num w:numId="24" w16cid:durableId="215043514">
    <w:abstractNumId w:val="1"/>
  </w:num>
  <w:num w:numId="25" w16cid:durableId="695426669">
    <w:abstractNumId w:val="1"/>
  </w:num>
  <w:num w:numId="26" w16cid:durableId="1134103236">
    <w:abstractNumId w:val="1"/>
  </w:num>
  <w:num w:numId="27" w16cid:durableId="1573540332">
    <w:abstractNumId w:val="1"/>
  </w:num>
  <w:num w:numId="28" w16cid:durableId="1841122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89"/>
    <w:rsid w:val="002929F5"/>
    <w:rsid w:val="0064005A"/>
    <w:rsid w:val="00677214"/>
    <w:rsid w:val="007D62E5"/>
    <w:rsid w:val="00AE665D"/>
    <w:rsid w:val="00BF5D89"/>
    <w:rsid w:val="00D04B91"/>
    <w:rsid w:val="00D572B1"/>
    <w:rsid w:val="00FE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5D88"/>
  <w15:docId w15:val="{7C4963CA-844C-4A4B-933B-E3576862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E66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E665D"/>
  </w:style>
  <w:style w:type="paragraph" w:styleId="Footer">
    <w:name w:val="footer"/>
    <w:basedOn w:val="Normal"/>
    <w:link w:val="FooterChar"/>
    <w:uiPriority w:val="99"/>
    <w:rsid w:val="00AE66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E6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1239</Words>
  <Characters>7513</Characters>
  <Application>Microsoft Office Word</Application>
  <DocSecurity>0</DocSecurity>
  <Lines>188</Lines>
  <Paragraphs>158</Paragraphs>
  <ScaleCrop>false</ScaleCrop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Wiseman</dc:creator>
  <cp:keywords/>
  <cp:lastModifiedBy>Ryan Wiseman</cp:lastModifiedBy>
  <cp:revision>6</cp:revision>
  <dcterms:created xsi:type="dcterms:W3CDTF">2025-12-22T21:42:00Z</dcterms:created>
  <dcterms:modified xsi:type="dcterms:W3CDTF">2026-01-01T20:32:00Z</dcterms:modified>
</cp:coreProperties>
</file>