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81AC" w14:textId="77777777" w:rsidR="00B04973" w:rsidRDefault="003D552D">
      <w:pPr>
        <w:pStyle w:val="Heading2"/>
      </w:pPr>
      <w:bookmarkStart w:id="0" w:name="interface-related-operational-commands"/>
      <w:r>
        <w:t>Interface-Related Operational Commands</w:t>
      </w:r>
    </w:p>
    <w:p w14:paraId="65818E8E" w14:textId="77777777" w:rsidR="00B04973" w:rsidRDefault="003D552D">
      <w:pPr>
        <w:pStyle w:val="Heading3"/>
      </w:pPr>
      <w:bookmarkStart w:id="1" w:name="command-additional-subcommands"/>
      <w:r>
        <w:t>Command Additional Subcommands</w:t>
      </w:r>
    </w:p>
    <w:p w14:paraId="3646CD15" w14:textId="77777777" w:rsidR="00B04973" w:rsidRDefault="003D552D">
      <w:pPr>
        <w:pStyle w:val="FirstParagraph"/>
      </w:pPr>
      <w:r>
        <w:rPr>
          <w:b/>
          <w:bCs/>
        </w:rPr>
        <w:t>show interfaces terse</w:t>
      </w:r>
      <w:r>
        <w:br/>
        <w:t>Displays a concise, one-line summary for each interface. This includes the interface name, administrative status (up/down), operational status (up/down), and assigned IP address (if any). This command is commonly used for quick health checks and troubleshooting.</w:t>
      </w:r>
    </w:p>
    <w:p w14:paraId="55365CE5" w14:textId="77777777" w:rsidR="00B04973" w:rsidRDefault="003D552D">
      <w:pPr>
        <w:pStyle w:val="BodyText"/>
      </w:pPr>
      <w:r>
        <w:rPr>
          <w:b/>
          <w:bCs/>
        </w:rPr>
        <w:t>show interfaces brief</w:t>
      </w:r>
      <w:r>
        <w:br/>
        <w:t xml:space="preserve">Provides a brief summary of interfaces, similar to </w:t>
      </w:r>
      <w:r>
        <w:rPr>
          <w:i/>
          <w:iCs/>
        </w:rPr>
        <w:t>terse</w:t>
      </w:r>
      <w:r>
        <w:t xml:space="preserve"> but with slightly more readable formatting. It shows interface status, protocol family, and addressing information. Useful for a quick overview without excessive detail.</w:t>
      </w:r>
    </w:p>
    <w:p w14:paraId="219694DC" w14:textId="77777777" w:rsidR="00B04973" w:rsidRDefault="003D552D">
      <w:pPr>
        <w:pStyle w:val="BodyText"/>
      </w:pPr>
      <w:r>
        <w:rPr>
          <w:b/>
          <w:bCs/>
        </w:rPr>
        <w:t>show interfaces detail</w:t>
      </w:r>
      <w:r>
        <w:br/>
        <w:t>Displays detailed operational information for each interface, including statistics such as packet counts, errors, drops, and interface configuration details. This command is useful when troubleshooting performance or error-related issues.</w:t>
      </w:r>
    </w:p>
    <w:p w14:paraId="28D98355" w14:textId="77777777" w:rsidR="00B04973" w:rsidRDefault="003D552D">
      <w:pPr>
        <w:pStyle w:val="BodyText"/>
      </w:pPr>
      <w:r>
        <w:rPr>
          <w:b/>
          <w:bCs/>
        </w:rPr>
        <w:t>show interfaces extensive</w:t>
      </w:r>
      <w:r>
        <w:br/>
        <w:t xml:space="preserve">Provides the most detailed output available for interfaces. In addition to everything shown in </w:t>
      </w:r>
      <w:r>
        <w:rPr>
          <w:i/>
          <w:iCs/>
        </w:rPr>
        <w:t>detail</w:t>
      </w:r>
      <w:r>
        <w:t>, it includes extensive statistics, queue information, protocol-specific data, and historical counters. This command is typically used for deep troubleshooting and advanced analysis.</w:t>
      </w:r>
    </w:p>
    <w:p w14:paraId="3B900B54" w14:textId="77777777" w:rsidR="00B04973" w:rsidRDefault="001C47FA">
      <w:r>
        <w:pict w14:anchorId="574432B3">
          <v:rect id="_x0000_i1025" style="width:0;height:1.5pt" o:hralign="center" o:hrstd="t" o:hr="t"/>
        </w:pict>
      </w:r>
    </w:p>
    <w:p w14:paraId="200F58E1" w14:textId="77777777" w:rsidR="00B04973" w:rsidRDefault="003D552D">
      <w:pPr>
        <w:pStyle w:val="Heading2"/>
      </w:pPr>
      <w:bookmarkStart w:id="2" w:name="protocol-families"/>
      <w:bookmarkEnd w:id="1"/>
      <w:bookmarkEnd w:id="0"/>
      <w:r>
        <w:t>Protocol Families</w:t>
      </w:r>
    </w:p>
    <w:p w14:paraId="07D16E88" w14:textId="77777777" w:rsidR="00B04973" w:rsidRDefault="003D552D">
      <w:pPr>
        <w:pStyle w:val="FirstParagraph"/>
      </w:pPr>
      <w:r>
        <w:rPr>
          <w:b/>
          <w:bCs/>
        </w:rPr>
        <w:t>inet</w:t>
      </w:r>
      <w:r>
        <w:br/>
        <w:t xml:space="preserve">Represents the IPv4 protocol family in Junos OS. It is used on logical interfaces to configure IPv4 addresses and related Layer 3 settings. IPv4 addresses are configured under </w:t>
      </w:r>
      <w:r>
        <w:rPr>
          <w:rStyle w:val="VerbatimChar"/>
        </w:rPr>
        <w:t>family inet</w:t>
      </w:r>
      <w:r>
        <w:t>.</w:t>
      </w:r>
    </w:p>
    <w:p w14:paraId="088A1321" w14:textId="77777777" w:rsidR="00B04973" w:rsidRDefault="003D552D">
      <w:pPr>
        <w:pStyle w:val="BodyText"/>
      </w:pPr>
      <w:r>
        <w:rPr>
          <w:b/>
          <w:bCs/>
        </w:rPr>
        <w:t>inet6</w:t>
      </w:r>
      <w:r>
        <w:br/>
        <w:t xml:space="preserve">Represents the IPv6 protocol family in Junos OS. It is used to configure IPv6 addresses and related settings under </w:t>
      </w:r>
      <w:r>
        <w:rPr>
          <w:rStyle w:val="VerbatimChar"/>
        </w:rPr>
        <w:t>family inet6</w:t>
      </w:r>
      <w:r>
        <w:t>.</w:t>
      </w:r>
    </w:p>
    <w:p w14:paraId="340C838C" w14:textId="77777777" w:rsidR="00B04973" w:rsidRDefault="001C47FA">
      <w:r>
        <w:pict w14:anchorId="6E59DA50">
          <v:rect id="_x0000_i1026" style="width:0;height:1.5pt" o:hralign="center" o:hrstd="t" o:hr="t"/>
        </w:pict>
      </w:r>
    </w:p>
    <w:p w14:paraId="3F13F3FC" w14:textId="77777777" w:rsidR="003D552D" w:rsidRDefault="003D552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" w:name="Xa839295afd958c9b9f9a88ca073496a661b06b3"/>
      <w:bookmarkEnd w:id="2"/>
      <w:r>
        <w:br w:type="page"/>
      </w:r>
    </w:p>
    <w:p w14:paraId="5F1F724A" w14:textId="27DF5D88" w:rsidR="00B04973" w:rsidRDefault="003D552D">
      <w:pPr>
        <w:pStyle w:val="Heading2"/>
      </w:pPr>
      <w:r>
        <w:lastRenderedPageBreak/>
        <w:t>Interface Configuration Principles in Junos</w:t>
      </w:r>
    </w:p>
    <w:p w14:paraId="54707851" w14:textId="77777777" w:rsidR="00B04973" w:rsidRDefault="003D552D">
      <w:pPr>
        <w:pStyle w:val="FirstParagraph"/>
      </w:pPr>
      <w:r>
        <w:t xml:space="preserve">With Junos OS, </w:t>
      </w:r>
      <w:r>
        <w:rPr>
          <w:b/>
          <w:bCs/>
        </w:rPr>
        <w:t>physical properties are always configured on the physical interface</w:t>
      </w:r>
      <w:r>
        <w:t>.</w:t>
      </w:r>
    </w:p>
    <w:p w14:paraId="79C4A9CB" w14:textId="77777777" w:rsidR="00B04973" w:rsidRDefault="003D552D">
      <w:pPr>
        <w:pStyle w:val="BodyText"/>
      </w:pPr>
      <w:r>
        <w:t>Physical interface properties include:</w:t>
      </w:r>
    </w:p>
    <w:p w14:paraId="08B2BFF2" w14:textId="77777777" w:rsidR="00B04973" w:rsidRDefault="003D552D">
      <w:pPr>
        <w:pStyle w:val="Compact"/>
        <w:numPr>
          <w:ilvl w:val="0"/>
          <w:numId w:val="2"/>
        </w:numPr>
      </w:pPr>
      <w:r>
        <w:t>Physical MTU</w:t>
      </w:r>
    </w:p>
    <w:p w14:paraId="4C7A494E" w14:textId="77777777" w:rsidR="00B04973" w:rsidRDefault="003D552D">
      <w:pPr>
        <w:pStyle w:val="Compact"/>
        <w:numPr>
          <w:ilvl w:val="0"/>
          <w:numId w:val="2"/>
        </w:numPr>
      </w:pPr>
      <w:r>
        <w:t>Speed</w:t>
      </w:r>
    </w:p>
    <w:p w14:paraId="0A5B1D7D" w14:textId="77777777" w:rsidR="00B04973" w:rsidRDefault="003D552D">
      <w:pPr>
        <w:pStyle w:val="Compact"/>
        <w:numPr>
          <w:ilvl w:val="0"/>
          <w:numId w:val="2"/>
        </w:numPr>
      </w:pPr>
      <w:r>
        <w:t>Duplex</w:t>
      </w:r>
    </w:p>
    <w:p w14:paraId="64870A51" w14:textId="77777777" w:rsidR="00B04973" w:rsidRDefault="003D552D">
      <w:pPr>
        <w:pStyle w:val="FirstParagraph"/>
      </w:pPr>
      <w:r>
        <w:rPr>
          <w:b/>
          <w:bCs/>
        </w:rPr>
        <w:t>Logical properties are always configured on the logical interface (unit)</w:t>
      </w:r>
      <w:r>
        <w:t>.</w:t>
      </w:r>
    </w:p>
    <w:p w14:paraId="2BA3B153" w14:textId="77777777" w:rsidR="00B04973" w:rsidRDefault="003D552D">
      <w:pPr>
        <w:pStyle w:val="BodyText"/>
      </w:pPr>
      <w:r>
        <w:t>Logical interface properties include:</w:t>
      </w:r>
    </w:p>
    <w:p w14:paraId="41D68635" w14:textId="77777777" w:rsidR="00B04973" w:rsidRDefault="003D552D">
      <w:pPr>
        <w:pStyle w:val="Compact"/>
        <w:numPr>
          <w:ilvl w:val="0"/>
          <w:numId w:val="3"/>
        </w:numPr>
      </w:pPr>
      <w:r>
        <w:t>Layer 3 MTU</w:t>
      </w:r>
    </w:p>
    <w:p w14:paraId="5DE77CEA" w14:textId="77777777" w:rsidR="00B04973" w:rsidRDefault="003D552D">
      <w:pPr>
        <w:pStyle w:val="Compact"/>
        <w:numPr>
          <w:ilvl w:val="0"/>
          <w:numId w:val="3"/>
        </w:numPr>
      </w:pPr>
      <w:r>
        <w:t>IP addresses</w:t>
      </w:r>
    </w:p>
    <w:p w14:paraId="14AFF8CC" w14:textId="77777777" w:rsidR="00B04973" w:rsidRDefault="003D552D">
      <w:pPr>
        <w:pStyle w:val="Compact"/>
        <w:numPr>
          <w:ilvl w:val="0"/>
          <w:numId w:val="3"/>
        </w:numPr>
      </w:pPr>
      <w:r>
        <w:t>VLAN tags</w:t>
      </w:r>
    </w:p>
    <w:p w14:paraId="3DE87124" w14:textId="77777777" w:rsidR="00B04973" w:rsidRDefault="001C47FA">
      <w:r>
        <w:pict w14:anchorId="08190E60">
          <v:rect id="_x0000_i1027" style="width:0;height:1.5pt" o:hralign="center" o:hrstd="t" o:hr="t"/>
        </w:pict>
      </w:r>
    </w:p>
    <w:p w14:paraId="1949536A" w14:textId="77777777" w:rsidR="00B04973" w:rsidRDefault="003D552D">
      <w:pPr>
        <w:pStyle w:val="Heading2"/>
      </w:pPr>
      <w:bookmarkStart w:id="4" w:name="filtering-and-matching-interface-output"/>
      <w:bookmarkEnd w:id="3"/>
      <w:r>
        <w:t>Filtering and Matching Interface Output</w:t>
      </w:r>
    </w:p>
    <w:p w14:paraId="2D11BB1D" w14:textId="77777777" w:rsidR="00B04973" w:rsidRDefault="003D552D">
      <w:pPr>
        <w:pStyle w:val="FirstParagraph"/>
      </w:pPr>
      <w:r>
        <w:rPr>
          <w:b/>
          <w:bCs/>
        </w:rPr>
        <w:t>show interfaces terse xe-0/1/</w:t>
      </w:r>
      <w:r>
        <w:t>*</w:t>
      </w:r>
      <w:r>
        <w:br/>
        <w:t>Filters the output to display only interfaces that match the specified pattern.</w:t>
      </w:r>
    </w:p>
    <w:p w14:paraId="1C440474" w14:textId="77777777" w:rsidR="00B04973" w:rsidRDefault="003D552D">
      <w:pPr>
        <w:pStyle w:val="BodyText"/>
      </w:pPr>
      <w:r>
        <w:rPr>
          <w:b/>
          <w:bCs/>
        </w:rPr>
        <w:t>“*” (asterisk wildcard)</w:t>
      </w:r>
      <w:r>
        <w:br/>
        <w:t>In computing and in Junos CLI commands, the asterisk (</w:t>
      </w:r>
      <w:r>
        <w:rPr>
          <w:rStyle w:val="VerbatimChar"/>
        </w:rPr>
        <w:t>*</w:t>
      </w:r>
      <w:r>
        <w:t xml:space="preserve">) is a </w:t>
      </w:r>
      <w:r>
        <w:rPr>
          <w:b/>
          <w:bCs/>
        </w:rPr>
        <w:t>wildcard character</w:t>
      </w:r>
      <w:r>
        <w:t>. It matches zero or more characters in a string. When used in Junos operational commands, it allows you to match multiple interfaces without typing each one explicitly.</w:t>
      </w:r>
    </w:p>
    <w:p w14:paraId="786BA377" w14:textId="77777777" w:rsidR="00B04973" w:rsidRDefault="003D552D">
      <w:pPr>
        <w:pStyle w:val="BodyText"/>
      </w:pPr>
      <w:r>
        <w:rPr>
          <w:b/>
          <w:bCs/>
        </w:rPr>
        <w:t>Example:</w:t>
      </w:r>
      <w:r>
        <w:br/>
      </w:r>
      <w:r>
        <w:rPr>
          <w:rStyle w:val="VerbatimChar"/>
        </w:rPr>
        <w:t>xe-0/1/*</w:t>
      </w:r>
      <w:r>
        <w:t xml:space="preserve"> matches all interfaces that start with </w:t>
      </w:r>
      <w:r>
        <w:rPr>
          <w:rStyle w:val="VerbatimChar"/>
        </w:rPr>
        <w:t>xe-0/1/</w:t>
      </w:r>
      <w:r>
        <w:t>, such as:</w:t>
      </w:r>
    </w:p>
    <w:p w14:paraId="546AF774" w14:textId="77777777" w:rsidR="00B04973" w:rsidRDefault="003D552D">
      <w:pPr>
        <w:pStyle w:val="Compact"/>
        <w:numPr>
          <w:ilvl w:val="0"/>
          <w:numId w:val="4"/>
        </w:numPr>
      </w:pPr>
      <w:r>
        <w:t>xe-0/1/0</w:t>
      </w:r>
    </w:p>
    <w:p w14:paraId="26A3F449" w14:textId="77777777" w:rsidR="00B04973" w:rsidRDefault="003D552D">
      <w:pPr>
        <w:pStyle w:val="Compact"/>
        <w:numPr>
          <w:ilvl w:val="0"/>
          <w:numId w:val="4"/>
        </w:numPr>
      </w:pPr>
      <w:r>
        <w:t>xe-0/1/1</w:t>
      </w:r>
    </w:p>
    <w:p w14:paraId="7ADF5182" w14:textId="77777777" w:rsidR="00B04973" w:rsidRDefault="003D552D">
      <w:pPr>
        <w:pStyle w:val="Compact"/>
        <w:numPr>
          <w:ilvl w:val="0"/>
          <w:numId w:val="4"/>
        </w:numPr>
      </w:pPr>
      <w:r>
        <w:t>xe-0/1/2</w:t>
      </w:r>
    </w:p>
    <w:p w14:paraId="6446E2E2" w14:textId="77777777" w:rsidR="00B04973" w:rsidRDefault="003D552D">
      <w:pPr>
        <w:pStyle w:val="FirstParagraph"/>
      </w:pPr>
      <w:r>
        <w:t>This is commonly used for faster troubleshooting and bulk interface checks.</w:t>
      </w:r>
    </w:p>
    <w:p w14:paraId="0E7ADF48" w14:textId="77777777" w:rsidR="00B04973" w:rsidRDefault="001C47FA">
      <w:r>
        <w:pict w14:anchorId="44492E26">
          <v:rect id="_x0000_i1028" style="width:0;height:1.5pt" o:hralign="center" o:hrstd="t" o:hr="t"/>
        </w:pict>
      </w:r>
    </w:p>
    <w:p w14:paraId="1AD48535" w14:textId="77777777" w:rsidR="00B04973" w:rsidRDefault="003D552D">
      <w:pPr>
        <w:pStyle w:val="Heading2"/>
      </w:pPr>
      <w:bookmarkStart w:id="5" w:name="additional-interface-commands"/>
      <w:bookmarkEnd w:id="4"/>
      <w:r>
        <w:t>Additional Interface Commands</w:t>
      </w:r>
    </w:p>
    <w:p w14:paraId="6606F0A2" w14:textId="77777777" w:rsidR="00B04973" w:rsidRDefault="003D552D">
      <w:pPr>
        <w:pStyle w:val="FirstParagraph"/>
      </w:pPr>
      <w:r>
        <w:rPr>
          <w:b/>
          <w:bCs/>
        </w:rPr>
        <w:t>show interfaces descriptions</w:t>
      </w:r>
      <w:r>
        <w:br/>
        <w:t>Displays interface names along with their configured descriptions and current operational status. This command is useful for identifying interface purpose, connected devices, or links based on administrator-defined descriptions.</w:t>
      </w:r>
    </w:p>
    <w:p w14:paraId="334A6167" w14:textId="77777777" w:rsidR="00B04973" w:rsidRDefault="003D552D">
      <w:pPr>
        <w:pStyle w:val="Heading2"/>
      </w:pPr>
      <w:bookmarkStart w:id="6" w:name="junos-cli-help-piping-and-matching"/>
      <w:bookmarkEnd w:id="5"/>
      <w:r>
        <w:lastRenderedPageBreak/>
        <w:t>Junos CLI Help, Piping, and Matching</w:t>
      </w:r>
    </w:p>
    <w:p w14:paraId="47876B22" w14:textId="77777777" w:rsidR="00B04973" w:rsidRDefault="003D552D">
      <w:pPr>
        <w:pStyle w:val="FirstParagraph"/>
      </w:pPr>
      <w:r>
        <w:rPr>
          <w:b/>
          <w:bCs/>
        </w:rPr>
        <w:t>show interfaces terse | ?</w:t>
      </w:r>
      <w:r>
        <w:br/>
        <w:t>In Junos OS, the pipe symbol (</w:t>
      </w:r>
      <w:r>
        <w:rPr>
          <w:rStyle w:val="VerbatimChar"/>
        </w:rPr>
        <w:t>|</w:t>
      </w:r>
      <w:r>
        <w:t xml:space="preserve">) is used to </w:t>
      </w:r>
      <w:r>
        <w:rPr>
          <w:b/>
          <w:bCs/>
        </w:rPr>
        <w:t>filter or process command output</w:t>
      </w:r>
      <w:r>
        <w:t xml:space="preserve">. Typing </w:t>
      </w:r>
      <w:r>
        <w:rPr>
          <w:rStyle w:val="VerbatimChar"/>
        </w:rPr>
        <w:t>| ?</w:t>
      </w:r>
      <w:r>
        <w:t xml:space="preserve"> after a command displays all available pipe operations that can be applied to that command’s output.</w:t>
      </w:r>
    </w:p>
    <w:p w14:paraId="3125D277" w14:textId="77777777" w:rsidR="00B04973" w:rsidRDefault="001C47FA">
      <w:r>
        <w:pict w14:anchorId="467C4743">
          <v:rect id="_x0000_i1029" style="width:0;height:1.5pt" o:hralign="center" o:hrstd="t" o:hr="t"/>
        </w:pict>
      </w:r>
    </w:p>
    <w:p w14:paraId="1307F447" w14:textId="77777777" w:rsidR="00B04973" w:rsidRDefault="003D552D">
      <w:pPr>
        <w:pStyle w:val="Heading3"/>
      </w:pPr>
      <w:bookmarkStart w:id="7" w:name="pipe-definition-in-junos"/>
      <w:r>
        <w:t>“|” (pipe) — Definition in Junos</w:t>
      </w:r>
    </w:p>
    <w:p w14:paraId="3333017D" w14:textId="77777777" w:rsidR="00B04973" w:rsidRDefault="003D552D">
      <w:pPr>
        <w:pStyle w:val="FirstParagraph"/>
      </w:pPr>
      <w:r>
        <w:t>The pipe symbol (</w:t>
      </w:r>
      <w:r>
        <w:rPr>
          <w:rStyle w:val="VerbatimChar"/>
        </w:rPr>
        <w:t>|</w:t>
      </w:r>
      <w:r>
        <w:t xml:space="preserve">) takes the output of one command and sends it to a </w:t>
      </w:r>
      <w:r>
        <w:rPr>
          <w:b/>
          <w:bCs/>
        </w:rPr>
        <w:t>filter or modifier</w:t>
      </w:r>
      <w:r>
        <w:t>. This allows you to narrow down, search, or format output without scrolling through large amounts of data.</w:t>
      </w:r>
    </w:p>
    <w:p w14:paraId="46CCED01" w14:textId="77777777" w:rsidR="00B04973" w:rsidRDefault="003D552D">
      <w:pPr>
        <w:pStyle w:val="BodyText"/>
      </w:pPr>
      <w:r>
        <w:t>Common pipe options include:</w:t>
      </w:r>
    </w:p>
    <w:p w14:paraId="3EAD1BFA" w14:textId="77777777" w:rsidR="00B04973" w:rsidRDefault="003D552D">
      <w:pPr>
        <w:pStyle w:val="Compact"/>
        <w:numPr>
          <w:ilvl w:val="0"/>
          <w:numId w:val="5"/>
        </w:numPr>
      </w:pPr>
      <w:r>
        <w:rPr>
          <w:rStyle w:val="VerbatimChar"/>
        </w:rPr>
        <w:t>match</w:t>
      </w:r>
      <w:r>
        <w:t xml:space="preserve"> — Filters output to lines that match a specific string</w:t>
      </w:r>
    </w:p>
    <w:p w14:paraId="12170CC8" w14:textId="77777777" w:rsidR="00B04973" w:rsidRDefault="003D552D">
      <w:pPr>
        <w:pStyle w:val="Compact"/>
        <w:numPr>
          <w:ilvl w:val="0"/>
          <w:numId w:val="5"/>
        </w:numPr>
      </w:pPr>
      <w:r>
        <w:rPr>
          <w:rStyle w:val="VerbatimChar"/>
        </w:rPr>
        <w:t>except</w:t>
      </w:r>
      <w:r>
        <w:t xml:space="preserve"> — Excludes lines that match a string</w:t>
      </w:r>
    </w:p>
    <w:p w14:paraId="195208A9" w14:textId="77777777" w:rsidR="00B04973" w:rsidRDefault="003D552D">
      <w:pPr>
        <w:pStyle w:val="Compact"/>
        <w:numPr>
          <w:ilvl w:val="0"/>
          <w:numId w:val="5"/>
        </w:numPr>
      </w:pPr>
      <w:r>
        <w:rPr>
          <w:rStyle w:val="VerbatimChar"/>
        </w:rPr>
        <w:t>count</w:t>
      </w:r>
      <w:r>
        <w:t xml:space="preserve"> — Counts matching lines</w:t>
      </w:r>
    </w:p>
    <w:p w14:paraId="7B22F11D" w14:textId="77777777" w:rsidR="00B04973" w:rsidRDefault="003D552D">
      <w:pPr>
        <w:pStyle w:val="Compact"/>
        <w:numPr>
          <w:ilvl w:val="0"/>
          <w:numId w:val="5"/>
        </w:numPr>
      </w:pPr>
      <w:r>
        <w:rPr>
          <w:rStyle w:val="VerbatimChar"/>
        </w:rPr>
        <w:t>find</w:t>
      </w:r>
      <w:r>
        <w:t xml:space="preserve"> — Displays output starting from a match</w:t>
      </w:r>
    </w:p>
    <w:p w14:paraId="0688EECF" w14:textId="77777777" w:rsidR="00B04973" w:rsidRDefault="003D552D">
      <w:pPr>
        <w:pStyle w:val="Compact"/>
        <w:numPr>
          <w:ilvl w:val="0"/>
          <w:numId w:val="5"/>
        </w:numPr>
      </w:pPr>
      <w:r>
        <w:rPr>
          <w:rStyle w:val="VerbatimChar"/>
        </w:rPr>
        <w:t>compare</w:t>
      </w:r>
      <w:r>
        <w:t xml:space="preserve"> — Compares command output with a previous version</w:t>
      </w:r>
    </w:p>
    <w:p w14:paraId="4E3E25AF" w14:textId="77777777" w:rsidR="00B04973" w:rsidRDefault="003D552D">
      <w:pPr>
        <w:pStyle w:val="FirstParagraph"/>
      </w:pPr>
      <w:r>
        <w:rPr>
          <w:b/>
          <w:bCs/>
        </w:rPr>
        <w:t>Key point (JNCIA):</w:t>
      </w:r>
      <w:r>
        <w:t xml:space="preserve"> You can pipe </w:t>
      </w:r>
      <w:r>
        <w:rPr>
          <w:b/>
          <w:bCs/>
        </w:rPr>
        <w:t>multiple operations together</w:t>
      </w:r>
      <w:r>
        <w:t xml:space="preserve"> in a single command.</w:t>
      </w:r>
    </w:p>
    <w:p w14:paraId="4138840A" w14:textId="77777777" w:rsidR="00B04973" w:rsidRDefault="003D552D">
      <w:pPr>
        <w:pStyle w:val="BodyText"/>
      </w:pPr>
      <w:r>
        <w:rPr>
          <w:b/>
          <w:bCs/>
        </w:rPr>
        <w:t>Example:</w:t>
      </w:r>
      <w:r>
        <w:br/>
      </w:r>
      <w:r>
        <w:rPr>
          <w:rStyle w:val="VerbatimChar"/>
        </w:rPr>
        <w:t>show interfaces terse | match up | count</w:t>
      </w:r>
    </w:p>
    <w:p w14:paraId="302E48D4" w14:textId="77777777" w:rsidR="00B04973" w:rsidRDefault="001C47FA">
      <w:r>
        <w:pict w14:anchorId="28C6BEEA">
          <v:rect id="_x0000_i1030" style="width:0;height:1.5pt" o:hralign="center" o:hrstd="t" o:hr="t"/>
        </w:pict>
      </w:r>
    </w:p>
    <w:p w14:paraId="7AACB4A5" w14:textId="77777777" w:rsidR="00B04973" w:rsidRDefault="003D552D">
      <w:pPr>
        <w:pStyle w:val="Heading3"/>
      </w:pPr>
      <w:bookmarkStart w:id="8" w:name="question-mark-definition-in-junos"/>
      <w:bookmarkEnd w:id="7"/>
      <w:r>
        <w:t>“?” (question mark) — Definition in Junos</w:t>
      </w:r>
    </w:p>
    <w:p w14:paraId="4E9B10A8" w14:textId="77777777" w:rsidR="00B04973" w:rsidRDefault="003D552D">
      <w:pPr>
        <w:pStyle w:val="FirstParagraph"/>
      </w:pPr>
      <w:r>
        <w:t>The question mark (</w:t>
      </w:r>
      <w:r>
        <w:rPr>
          <w:rStyle w:val="VerbatimChar"/>
        </w:rPr>
        <w:t>?</w:t>
      </w:r>
      <w:r>
        <w:t xml:space="preserve">) is used for </w:t>
      </w:r>
      <w:r>
        <w:rPr>
          <w:b/>
          <w:bCs/>
        </w:rPr>
        <w:t>context-sensitive help</w:t>
      </w:r>
      <w:r>
        <w:t xml:space="preserve"> in the Junos CLI. It shows available commands, keywords, or options based on where you are in the command hierarchy.</w:t>
      </w:r>
    </w:p>
    <w:p w14:paraId="2DDADA78" w14:textId="77777777" w:rsidR="00B04973" w:rsidRDefault="003D552D">
      <w:pPr>
        <w:pStyle w:val="BodyText"/>
      </w:pPr>
      <w:r>
        <w:t>Uses include:</w:t>
      </w:r>
    </w:p>
    <w:p w14:paraId="3FFBF47A" w14:textId="77777777" w:rsidR="00B04973" w:rsidRDefault="003D552D">
      <w:pPr>
        <w:pStyle w:val="Compact"/>
        <w:numPr>
          <w:ilvl w:val="0"/>
          <w:numId w:val="6"/>
        </w:numPr>
      </w:pPr>
      <w:r>
        <w:t>Discovering valid commands</w:t>
      </w:r>
    </w:p>
    <w:p w14:paraId="3FDEBFB7" w14:textId="77777777" w:rsidR="00B04973" w:rsidRDefault="003D552D">
      <w:pPr>
        <w:pStyle w:val="Compact"/>
        <w:numPr>
          <w:ilvl w:val="0"/>
          <w:numId w:val="6"/>
        </w:numPr>
      </w:pPr>
      <w:r>
        <w:t>Viewing available options without memorization</w:t>
      </w:r>
    </w:p>
    <w:p w14:paraId="5F6DAFB0" w14:textId="77777777" w:rsidR="00B04973" w:rsidRDefault="003D552D">
      <w:pPr>
        <w:pStyle w:val="Compact"/>
        <w:numPr>
          <w:ilvl w:val="0"/>
          <w:numId w:val="6"/>
        </w:numPr>
      </w:pPr>
      <w:r>
        <w:t>Learning syntax interactively</w:t>
      </w:r>
    </w:p>
    <w:p w14:paraId="0DF9D579" w14:textId="77777777" w:rsidR="00B04973" w:rsidRDefault="003D552D">
      <w:pPr>
        <w:pStyle w:val="FirstParagraph"/>
      </w:pPr>
      <w:r>
        <w:rPr>
          <w:b/>
          <w:bCs/>
        </w:rPr>
        <w:t>Example:</w:t>
      </w:r>
      <w:r>
        <w:br/>
      </w:r>
      <w:r>
        <w:rPr>
          <w:rStyle w:val="VerbatimChar"/>
        </w:rPr>
        <w:t>show interfaces ?</w:t>
      </w:r>
    </w:p>
    <w:p w14:paraId="447F30F7" w14:textId="77777777" w:rsidR="00B04973" w:rsidRDefault="001C47FA">
      <w:r>
        <w:pict w14:anchorId="6B96EE39">
          <v:rect id="_x0000_i1031" style="width:0;height:1.5pt" o:hralign="center" o:hrstd="t" o:hr="t"/>
        </w:pict>
      </w:r>
    </w:p>
    <w:p w14:paraId="5E863B6F" w14:textId="77777777" w:rsidR="00B04973" w:rsidRDefault="003D552D">
      <w:pPr>
        <w:pStyle w:val="Heading3"/>
      </w:pPr>
      <w:bookmarkStart w:id="9" w:name="match-updown-definition"/>
      <w:bookmarkEnd w:id="8"/>
      <w:r>
        <w:lastRenderedPageBreak/>
        <w:t>match up/down — Definition</w:t>
      </w:r>
    </w:p>
    <w:p w14:paraId="5EA30B02" w14:textId="77777777" w:rsidR="00B04973" w:rsidRDefault="003D552D">
      <w:pPr>
        <w:pStyle w:val="FirstParagraph"/>
      </w:pPr>
      <w:r>
        <w:t xml:space="preserve">The </w:t>
      </w:r>
      <w:r>
        <w:rPr>
          <w:rStyle w:val="VerbatimChar"/>
        </w:rPr>
        <w:t>match</w:t>
      </w:r>
      <w:r>
        <w:t xml:space="preserve"> pipe filters output to only display lines containing the specified text.</w:t>
      </w:r>
    </w:p>
    <w:p w14:paraId="2FEA24F8" w14:textId="77777777" w:rsidR="00B04973" w:rsidRDefault="003D552D">
      <w:pPr>
        <w:pStyle w:val="BodyText"/>
      </w:pPr>
      <w:r>
        <w:rPr>
          <w:b/>
          <w:bCs/>
        </w:rPr>
        <w:t>Examples:</w:t>
      </w:r>
      <w:r>
        <w:br/>
      </w:r>
      <w:r>
        <w:rPr>
          <w:rStyle w:val="VerbatimChar"/>
        </w:rPr>
        <w:t>show interfaces terse | match up</w:t>
      </w:r>
      <w:r>
        <w:br/>
        <w:t>Displays only interfaces that are operationally or administratively up.</w:t>
      </w:r>
    </w:p>
    <w:p w14:paraId="4498FE62" w14:textId="77777777" w:rsidR="00B04973" w:rsidRDefault="003D552D">
      <w:pPr>
        <w:pStyle w:val="BodyText"/>
      </w:pPr>
      <w:r>
        <w:rPr>
          <w:rStyle w:val="VerbatimChar"/>
        </w:rPr>
        <w:t>show interfaces terse | match down</w:t>
      </w:r>
      <w:r>
        <w:br/>
        <w:t>Displays only interfaces that are down.</w:t>
      </w:r>
    </w:p>
    <w:p w14:paraId="3C63C999" w14:textId="77777777" w:rsidR="00B04973" w:rsidRDefault="001C47FA">
      <w:r>
        <w:pict w14:anchorId="183DEB08">
          <v:rect id="_x0000_i1032" style="width:0;height:1.5pt" o:hralign="center" o:hrstd="t" o:hr="t"/>
        </w:pict>
      </w:r>
    </w:p>
    <w:p w14:paraId="5B39BDCF" w14:textId="77777777" w:rsidR="00B04973" w:rsidRDefault="003D552D">
      <w:pPr>
        <w:pStyle w:val="Heading3"/>
      </w:pPr>
      <w:bookmarkStart w:id="10" w:name="matching-physical-vs-logical-interfaces"/>
      <w:bookmarkEnd w:id="9"/>
      <w:r>
        <w:t>Matching Physical vs Logical Interfaces</w:t>
      </w:r>
    </w:p>
    <w:p w14:paraId="51339620" w14:textId="77777777" w:rsidR="00B04973" w:rsidRDefault="003D552D">
      <w:pPr>
        <w:pStyle w:val="FirstParagraph"/>
      </w:pPr>
      <w:r>
        <w:t xml:space="preserve">You can use </w:t>
      </w:r>
      <w:r>
        <w:rPr>
          <w:rStyle w:val="VerbatimChar"/>
        </w:rPr>
        <w:t>match</w:t>
      </w:r>
      <w:r>
        <w:t xml:space="preserve"> to distinguish between </w:t>
      </w:r>
      <w:r>
        <w:rPr>
          <w:b/>
          <w:bCs/>
        </w:rPr>
        <w:t>physical interfaces</w:t>
      </w:r>
      <w:r>
        <w:t xml:space="preserve"> and </w:t>
      </w:r>
      <w:r>
        <w:rPr>
          <w:b/>
          <w:bCs/>
        </w:rPr>
        <w:t>logical interfaces</w:t>
      </w:r>
      <w:r>
        <w:t>.</w:t>
      </w:r>
    </w:p>
    <w:p w14:paraId="431320FE" w14:textId="77777777" w:rsidR="00B04973" w:rsidRDefault="003D552D">
      <w:pPr>
        <w:pStyle w:val="BodyText"/>
      </w:pPr>
      <w:r>
        <w:rPr>
          <w:b/>
          <w:bCs/>
        </w:rPr>
        <w:t>Examples:</w:t>
      </w:r>
      <w:r>
        <w:br/>
      </w:r>
      <w:r>
        <w:rPr>
          <w:rStyle w:val="VerbatimChar"/>
        </w:rPr>
        <w:t>show interfaces terse | match ge-</w:t>
      </w:r>
      <w:r>
        <w:br/>
        <w:t>Matches physical Gigabit Ethernet interfaces.</w:t>
      </w:r>
    </w:p>
    <w:p w14:paraId="4FE5822B" w14:textId="77777777" w:rsidR="00B04973" w:rsidRDefault="003D552D">
      <w:pPr>
        <w:pStyle w:val="BodyText"/>
      </w:pPr>
      <w:r>
        <w:rPr>
          <w:rStyle w:val="VerbatimChar"/>
        </w:rPr>
        <w:t>show interfaces terse | match ge-0/0/0.</w:t>
      </w:r>
      <w:r>
        <w:br/>
        <w:t xml:space="preserve">Matches logical units (note the dot </w:t>
      </w:r>
      <w:r>
        <w:rPr>
          <w:rStyle w:val="VerbatimChar"/>
        </w:rPr>
        <w:t>.</w:t>
      </w:r>
      <w:r>
        <w:t xml:space="preserve"> indicating a logical interface).</w:t>
      </w:r>
    </w:p>
    <w:p w14:paraId="32BF99EB" w14:textId="77777777" w:rsidR="00B04973" w:rsidRDefault="001C47FA">
      <w:r>
        <w:pict w14:anchorId="1A6E6228">
          <v:rect id="_x0000_i1033" style="width:0;height:1.5pt" o:hralign="center" o:hrstd="t" o:hr="t"/>
        </w:pict>
      </w:r>
    </w:p>
    <w:p w14:paraId="7B808E3B" w14:textId="77777777" w:rsidR="00B04973" w:rsidRDefault="003D552D">
      <w:pPr>
        <w:pStyle w:val="Heading3"/>
      </w:pPr>
      <w:bookmarkStart w:id="11" w:name="case-sensitivity"/>
      <w:bookmarkEnd w:id="10"/>
      <w:r>
        <w:t>Case Sensitivity</w:t>
      </w:r>
    </w:p>
    <w:p w14:paraId="0DDD60AD" w14:textId="77777777" w:rsidR="00B04973" w:rsidRDefault="003D552D">
      <w:pPr>
        <w:pStyle w:val="FirstParagraph"/>
      </w:pPr>
      <w:r>
        <w:t xml:space="preserve">Junos CLI matching is </w:t>
      </w:r>
      <w:r>
        <w:rPr>
          <w:b/>
          <w:bCs/>
        </w:rPr>
        <w:t>not case sensitive</w:t>
      </w:r>
      <w:r>
        <w:t xml:space="preserve"> by default. This means:</w:t>
      </w:r>
    </w:p>
    <w:p w14:paraId="00D28E6A" w14:textId="77777777" w:rsidR="00B04973" w:rsidRDefault="003D552D">
      <w:pPr>
        <w:pStyle w:val="Compact"/>
        <w:numPr>
          <w:ilvl w:val="0"/>
          <w:numId w:val="7"/>
        </w:numPr>
      </w:pPr>
      <w:r>
        <w:rPr>
          <w:rStyle w:val="VerbatimChar"/>
        </w:rPr>
        <w:t>match UP</w:t>
      </w:r>
    </w:p>
    <w:p w14:paraId="28AE2983" w14:textId="77777777" w:rsidR="00B04973" w:rsidRDefault="003D552D">
      <w:pPr>
        <w:pStyle w:val="Compact"/>
        <w:numPr>
          <w:ilvl w:val="0"/>
          <w:numId w:val="7"/>
        </w:numPr>
      </w:pPr>
      <w:r>
        <w:rPr>
          <w:rStyle w:val="VerbatimChar"/>
        </w:rPr>
        <w:t>match up</w:t>
      </w:r>
    </w:p>
    <w:p w14:paraId="3C7B587D" w14:textId="77777777" w:rsidR="00B04973" w:rsidRDefault="003D552D">
      <w:pPr>
        <w:pStyle w:val="Compact"/>
        <w:numPr>
          <w:ilvl w:val="0"/>
          <w:numId w:val="7"/>
        </w:numPr>
      </w:pPr>
      <w:r>
        <w:rPr>
          <w:rStyle w:val="VerbatimChar"/>
        </w:rPr>
        <w:t>match Up</w:t>
      </w:r>
    </w:p>
    <w:p w14:paraId="62FE86D7" w14:textId="77777777" w:rsidR="00B04973" w:rsidRDefault="003D552D">
      <w:pPr>
        <w:pStyle w:val="FirstParagraph"/>
      </w:pPr>
      <w:r>
        <w:t>All produce the same result.</w:t>
      </w:r>
    </w:p>
    <w:p w14:paraId="5987DCF1" w14:textId="77777777" w:rsidR="00B04973" w:rsidRDefault="001C47FA">
      <w:r>
        <w:pict w14:anchorId="17B8609D">
          <v:rect id="_x0000_i1034" style="width:0;height:1.5pt" o:hralign="center" o:hrstd="t" o:hr="t"/>
        </w:pict>
      </w:r>
    </w:p>
    <w:p w14:paraId="4C33E689" w14:textId="77777777" w:rsidR="00B04973" w:rsidRDefault="003D552D">
      <w:pPr>
        <w:pStyle w:val="FirstParagraph"/>
      </w:pPr>
      <w:r>
        <w:rPr>
          <w:b/>
          <w:bCs/>
        </w:rPr>
        <w:t>JNCIA Exam Tip:</w:t>
      </w:r>
      <w:r>
        <w:br/>
        <w:t xml:space="preserve">Understanding </w:t>
      </w:r>
      <w:r>
        <w:rPr>
          <w:rStyle w:val="VerbatimChar"/>
        </w:rPr>
        <w:t>|</w:t>
      </w:r>
      <w:r>
        <w:t xml:space="preserve">, </w:t>
      </w:r>
      <w:r>
        <w:rPr>
          <w:rStyle w:val="VerbatimChar"/>
        </w:rPr>
        <w:t>?</w:t>
      </w:r>
      <w:r>
        <w:t xml:space="preserve">, and </w:t>
      </w:r>
      <w:r>
        <w:rPr>
          <w:rStyle w:val="VerbatimChar"/>
        </w:rPr>
        <w:t>match</w:t>
      </w:r>
      <w:r>
        <w:t xml:space="preserve"> is essential for efficient troubleshooting and is frequently tested conceptually on the JNCIA-Junos exam.</w:t>
      </w:r>
    </w:p>
    <w:p w14:paraId="0FFFA311" w14:textId="77777777" w:rsidR="003D552D" w:rsidRDefault="003D552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2" w:name="configuration-views-in-junos-os"/>
      <w:bookmarkEnd w:id="11"/>
      <w:bookmarkEnd w:id="6"/>
      <w:r>
        <w:br w:type="page"/>
      </w:r>
    </w:p>
    <w:p w14:paraId="7E1FFF91" w14:textId="7B83F29E" w:rsidR="00B04973" w:rsidRDefault="003D552D">
      <w:pPr>
        <w:pStyle w:val="Heading2"/>
      </w:pPr>
      <w:r>
        <w:lastRenderedPageBreak/>
        <w:t>Configuration Views in Junos OS</w:t>
      </w:r>
    </w:p>
    <w:p w14:paraId="2C9C49CC" w14:textId="77777777" w:rsidR="00B04973" w:rsidRDefault="003D552D">
      <w:pPr>
        <w:pStyle w:val="Heading3"/>
      </w:pPr>
      <w:bookmarkStart w:id="13" w:name="hierarchy-view-definition"/>
      <w:r>
        <w:t>Hierarchy View — Definition</w:t>
      </w:r>
    </w:p>
    <w:p w14:paraId="02C7F526" w14:textId="77777777" w:rsidR="00B04973" w:rsidRDefault="003D552D">
      <w:pPr>
        <w:pStyle w:val="FirstParagraph"/>
      </w:pPr>
      <w:r>
        <w:rPr>
          <w:b/>
          <w:bCs/>
        </w:rPr>
        <w:t>Hierarchy view</w:t>
      </w:r>
      <w:r>
        <w:t xml:space="preserve"> is the default configuration display format in Junos OS. It shows the configuration in a </w:t>
      </w:r>
      <w:r>
        <w:rPr>
          <w:b/>
          <w:bCs/>
        </w:rPr>
        <w:t>tree-like structure</w:t>
      </w:r>
      <w:r>
        <w:t>, reflecting how configuration statements are logically organized.</w:t>
      </w:r>
    </w:p>
    <w:p w14:paraId="4C1464B5" w14:textId="77777777" w:rsidR="00B04973" w:rsidRDefault="003D552D">
      <w:pPr>
        <w:pStyle w:val="BodyText"/>
      </w:pPr>
      <w:r>
        <w:rPr>
          <w:b/>
          <w:bCs/>
        </w:rPr>
        <w:t>Command:</w:t>
      </w:r>
      <w:r>
        <w:br/>
      </w:r>
      <w:r>
        <w:rPr>
          <w:rStyle w:val="VerbatimChar"/>
        </w:rPr>
        <w:t>show configuration</w:t>
      </w:r>
    </w:p>
    <w:p w14:paraId="45684C8C" w14:textId="77777777" w:rsidR="00B04973" w:rsidRDefault="003D552D">
      <w:pPr>
        <w:pStyle w:val="BodyText"/>
      </w:pPr>
      <w:r>
        <w:t>This view makes it easy to understand the relationship between configuration elements, such as how system, interfaces, and protocols are structured.</w:t>
      </w:r>
    </w:p>
    <w:p w14:paraId="4D4D6AB4" w14:textId="77777777" w:rsidR="00B04973" w:rsidRDefault="003D552D">
      <w:pPr>
        <w:pStyle w:val="BodyText"/>
      </w:pPr>
      <w:r>
        <w:rPr>
          <w:b/>
          <w:bCs/>
        </w:rPr>
        <w:t>JNCIA key point:</w:t>
      </w:r>
      <w:r>
        <w:t xml:space="preserve"> Junos internally stores the configuration in hierarchy view.</w:t>
      </w:r>
    </w:p>
    <w:p w14:paraId="2E035F0C" w14:textId="77777777" w:rsidR="00B04973" w:rsidRDefault="001C47FA">
      <w:r>
        <w:pict w14:anchorId="175F36D6">
          <v:rect id="_x0000_i1035" style="width:0;height:1.5pt" o:hralign="center" o:hrstd="t" o:hr="t"/>
        </w:pict>
      </w:r>
    </w:p>
    <w:p w14:paraId="5262192A" w14:textId="77777777" w:rsidR="00B04973" w:rsidRDefault="003D552D">
      <w:pPr>
        <w:pStyle w:val="Heading3"/>
      </w:pPr>
      <w:bookmarkStart w:id="14" w:name="set-view-definition"/>
      <w:bookmarkEnd w:id="13"/>
      <w:r>
        <w:t>Set View — Definition</w:t>
      </w:r>
    </w:p>
    <w:p w14:paraId="186C36E1" w14:textId="77777777" w:rsidR="00B04973" w:rsidRDefault="003D552D">
      <w:pPr>
        <w:pStyle w:val="FirstParagraph"/>
      </w:pPr>
      <w:r>
        <w:rPr>
          <w:b/>
          <w:bCs/>
        </w:rPr>
        <w:t>Set view</w:t>
      </w:r>
      <w:r>
        <w:t xml:space="preserve"> displays the configuration as a series of individual </w:t>
      </w:r>
      <w:r>
        <w:rPr>
          <w:rStyle w:val="VerbatimChar"/>
        </w:rPr>
        <w:t>set</w:t>
      </w:r>
      <w:r>
        <w:t xml:space="preserve"> commands. Each line represents a complete configuration statement.</w:t>
      </w:r>
    </w:p>
    <w:p w14:paraId="0A820852" w14:textId="77777777" w:rsidR="00B04973" w:rsidRDefault="003D552D">
      <w:pPr>
        <w:pStyle w:val="BodyText"/>
      </w:pPr>
      <w:r>
        <w:rPr>
          <w:b/>
          <w:bCs/>
        </w:rPr>
        <w:t>Command:</w:t>
      </w:r>
      <w:r>
        <w:br/>
      </w:r>
      <w:r>
        <w:rPr>
          <w:rStyle w:val="VerbatimChar"/>
        </w:rPr>
        <w:t>show configuration | display set</w:t>
      </w:r>
    </w:p>
    <w:p w14:paraId="3985D634" w14:textId="77777777" w:rsidR="00B04973" w:rsidRDefault="003D552D">
      <w:pPr>
        <w:pStyle w:val="BodyText"/>
      </w:pPr>
      <w:r>
        <w:t>Set view is especially useful for: - Learning Junos configuration syntax - Copying and pasting configuration lines - Comparing configurations between devices</w:t>
      </w:r>
    </w:p>
    <w:p w14:paraId="5E776D5E" w14:textId="77777777" w:rsidR="00B04973" w:rsidRDefault="001C47FA">
      <w:r>
        <w:pict w14:anchorId="3AC77461">
          <v:rect id="_x0000_i1036" style="width:0;height:1.5pt" o:hralign="center" o:hrstd="t" o:hr="t"/>
        </w:pict>
      </w:r>
    </w:p>
    <w:p w14:paraId="26AB9F3E" w14:textId="77777777" w:rsidR="00B04973" w:rsidRDefault="003D552D">
      <w:pPr>
        <w:pStyle w:val="Heading2"/>
      </w:pPr>
      <w:bookmarkStart w:id="15" w:name="filtering-configuration-output"/>
      <w:bookmarkEnd w:id="14"/>
      <w:bookmarkEnd w:id="12"/>
      <w:r>
        <w:t>Filtering Configuration Output</w:t>
      </w:r>
    </w:p>
    <w:p w14:paraId="2108DD2D" w14:textId="77777777" w:rsidR="00B04973" w:rsidRDefault="003D552D">
      <w:pPr>
        <w:pStyle w:val="FirstParagraph"/>
      </w:pPr>
      <w:r>
        <w:t>You can filter configuration output to view only specific sections.</w:t>
      </w:r>
    </w:p>
    <w:p w14:paraId="6C19BE0B" w14:textId="77777777" w:rsidR="00B04973" w:rsidRDefault="003D552D">
      <w:pPr>
        <w:pStyle w:val="BodyText"/>
      </w:pPr>
      <w:r>
        <w:rPr>
          <w:b/>
          <w:bCs/>
        </w:rPr>
        <w:t>Examples:</w:t>
      </w:r>
    </w:p>
    <w:p w14:paraId="329C9CC4" w14:textId="77777777" w:rsidR="00B04973" w:rsidRDefault="003D552D">
      <w:pPr>
        <w:pStyle w:val="BodyText"/>
      </w:pPr>
      <w:r>
        <w:rPr>
          <w:rStyle w:val="VerbatimChar"/>
        </w:rPr>
        <w:t>show configuration system | display set</w:t>
      </w:r>
      <w:r>
        <w:br/>
        <w:t>Displays only system-related configuration in set format.</w:t>
      </w:r>
    </w:p>
    <w:p w14:paraId="3D36CCEA" w14:textId="77777777" w:rsidR="00B04973" w:rsidRDefault="003D552D">
      <w:pPr>
        <w:pStyle w:val="BodyText"/>
      </w:pPr>
      <w:r>
        <w:rPr>
          <w:rStyle w:val="VerbatimChar"/>
        </w:rPr>
        <w:t>show configuration interfaces | display set</w:t>
      </w:r>
      <w:r>
        <w:br/>
        <w:t>Displays only interface-related configuration.</w:t>
      </w:r>
    </w:p>
    <w:p w14:paraId="7A60124F" w14:textId="77777777" w:rsidR="00B04973" w:rsidRDefault="003D552D">
      <w:pPr>
        <w:pStyle w:val="BodyText"/>
      </w:pPr>
      <w:r>
        <w:rPr>
          <w:rStyle w:val="VerbatimChar"/>
        </w:rPr>
        <w:t>show configuration protocols | display set</w:t>
      </w:r>
      <w:r>
        <w:br/>
        <w:t>Displays only protocol-related configuration.</w:t>
      </w:r>
    </w:p>
    <w:p w14:paraId="52AB50B7" w14:textId="77777777" w:rsidR="00B04973" w:rsidRDefault="001C47FA">
      <w:r>
        <w:pict w14:anchorId="10C86F67">
          <v:rect id="_x0000_i1037" style="width:0;height:1.5pt" o:hralign="center" o:hrstd="t" o:hr="t"/>
        </w:pict>
      </w:r>
    </w:p>
    <w:p w14:paraId="1E6A9010" w14:textId="77777777" w:rsidR="003D552D" w:rsidRDefault="003D552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6" w:name="configuration-hierarchy-levels"/>
      <w:bookmarkEnd w:id="15"/>
      <w:r>
        <w:br w:type="page"/>
      </w:r>
    </w:p>
    <w:p w14:paraId="11446B9A" w14:textId="5D1F8CD4" w:rsidR="00B04973" w:rsidRDefault="003D552D">
      <w:pPr>
        <w:pStyle w:val="Heading2"/>
      </w:pPr>
      <w:r>
        <w:lastRenderedPageBreak/>
        <w:t>Configuration Hierarchy Levels</w:t>
      </w:r>
    </w:p>
    <w:p w14:paraId="08E0B4BC" w14:textId="77777777" w:rsidR="00B04973" w:rsidRDefault="003D552D">
      <w:pPr>
        <w:pStyle w:val="FirstParagraph"/>
      </w:pPr>
      <w:r>
        <w:t>Top-level hierarchy elements commonly tested on JNCIA include:</w:t>
      </w:r>
    </w:p>
    <w:p w14:paraId="2F825635" w14:textId="77777777" w:rsidR="00B04973" w:rsidRDefault="003D552D">
      <w:pPr>
        <w:pStyle w:val="Compact"/>
        <w:numPr>
          <w:ilvl w:val="0"/>
          <w:numId w:val="8"/>
        </w:numPr>
      </w:pPr>
      <w:r>
        <w:rPr>
          <w:b/>
          <w:bCs/>
        </w:rPr>
        <w:t>system</w:t>
      </w:r>
      <w:r>
        <w:t xml:space="preserve"> — Device-wide settings (hostname, users, services, logging)</w:t>
      </w:r>
    </w:p>
    <w:p w14:paraId="3631F4CA" w14:textId="77777777" w:rsidR="00B04973" w:rsidRDefault="003D552D">
      <w:pPr>
        <w:pStyle w:val="Compact"/>
        <w:numPr>
          <w:ilvl w:val="0"/>
          <w:numId w:val="8"/>
        </w:numPr>
      </w:pPr>
      <w:r>
        <w:rPr>
          <w:b/>
          <w:bCs/>
        </w:rPr>
        <w:t>interfaces</w:t>
      </w:r>
      <w:r>
        <w:t xml:space="preserve"> — Physical and logical interface configuration</w:t>
      </w:r>
    </w:p>
    <w:p w14:paraId="3588B270" w14:textId="77777777" w:rsidR="00B04973" w:rsidRDefault="003D552D">
      <w:pPr>
        <w:pStyle w:val="Compact"/>
        <w:numPr>
          <w:ilvl w:val="0"/>
          <w:numId w:val="8"/>
        </w:numPr>
      </w:pPr>
      <w:r>
        <w:rPr>
          <w:b/>
          <w:bCs/>
        </w:rPr>
        <w:t>protocols</w:t>
      </w:r>
      <w:r>
        <w:t xml:space="preserve"> — Routing and protocol configuration (OSPF, RIP, BGP, etc.)</w:t>
      </w:r>
    </w:p>
    <w:p w14:paraId="58325059" w14:textId="77777777" w:rsidR="00B04973" w:rsidRDefault="003D552D">
      <w:pPr>
        <w:pStyle w:val="FirstParagraph"/>
      </w:pPr>
      <w:r>
        <w:t xml:space="preserve">These hierarchy levels also contain </w:t>
      </w:r>
      <w:r>
        <w:rPr>
          <w:b/>
          <w:bCs/>
        </w:rPr>
        <w:t>sub-level configuration statements</w:t>
      </w:r>
      <w:r>
        <w:t>.</w:t>
      </w:r>
    </w:p>
    <w:p w14:paraId="1D41421F" w14:textId="77777777" w:rsidR="00B04973" w:rsidRDefault="003D552D">
      <w:pPr>
        <w:pStyle w:val="BodyText"/>
      </w:pPr>
      <w:r>
        <w:rPr>
          <w:b/>
          <w:bCs/>
        </w:rPr>
        <w:t>Example:</w:t>
      </w:r>
      <w:r>
        <w:br/>
      </w:r>
      <w:r>
        <w:rPr>
          <w:rStyle w:val="VerbatimChar"/>
        </w:rPr>
        <w:t>set system syslog user * any emergency</w:t>
      </w:r>
    </w:p>
    <w:p w14:paraId="6B92664B" w14:textId="77777777" w:rsidR="00B04973" w:rsidRDefault="001C47FA">
      <w:r>
        <w:pict w14:anchorId="746684CD">
          <v:rect id="_x0000_i1038" style="width:0;height:1.5pt" o:hralign="center" o:hrstd="t" o:hr="t"/>
        </w:pict>
      </w:r>
    </w:p>
    <w:p w14:paraId="6A6B2C93" w14:textId="77777777" w:rsidR="00B04973" w:rsidRDefault="003D552D">
      <w:pPr>
        <w:pStyle w:val="Heading2"/>
      </w:pPr>
      <w:bookmarkStart w:id="17" w:name="basic-system-configuration-examples"/>
      <w:bookmarkEnd w:id="16"/>
      <w:r>
        <w:t>Basic System Configuration Examples</w:t>
      </w:r>
    </w:p>
    <w:p w14:paraId="2C9A01CF" w14:textId="77777777" w:rsidR="00B04973" w:rsidRDefault="003D552D">
      <w:pPr>
        <w:pStyle w:val="Heading3"/>
      </w:pPr>
      <w:bookmarkStart w:id="18" w:name="setting-the-hostname"/>
      <w:r>
        <w:t>Setting the Hostname</w:t>
      </w:r>
    </w:p>
    <w:p w14:paraId="2B442616" w14:textId="77777777" w:rsidR="00B04973" w:rsidRDefault="003D552D">
      <w:pPr>
        <w:pStyle w:val="FirstParagraph"/>
      </w:pPr>
      <w:r>
        <w:rPr>
          <w:b/>
          <w:bCs/>
        </w:rPr>
        <w:t>Command:</w:t>
      </w:r>
      <w:r>
        <w:br/>
      </w:r>
      <w:r>
        <w:rPr>
          <w:rStyle w:val="VerbatimChar"/>
        </w:rPr>
        <w:t>set system host-name R1</w:t>
      </w:r>
    </w:p>
    <w:p w14:paraId="7075E332" w14:textId="77777777" w:rsidR="00B04973" w:rsidRDefault="003D552D">
      <w:pPr>
        <w:pStyle w:val="Compact"/>
        <w:numPr>
          <w:ilvl w:val="0"/>
          <w:numId w:val="9"/>
        </w:numPr>
      </w:pPr>
      <w:r>
        <w:rPr>
          <w:rStyle w:val="VerbatimChar"/>
        </w:rPr>
        <w:t>R1</w:t>
      </w:r>
      <w:r>
        <w:t xml:space="preserve"> is an example hostname</w:t>
      </w:r>
    </w:p>
    <w:p w14:paraId="7599E0C2" w14:textId="77777777" w:rsidR="00B04973" w:rsidRDefault="001C47FA">
      <w:r>
        <w:pict w14:anchorId="1C01AA21">
          <v:rect id="_x0000_i1039" style="width:0;height:1.5pt" o:hralign="center" o:hrstd="t" o:hr="t"/>
        </w:pict>
      </w:r>
    </w:p>
    <w:p w14:paraId="2B506C63" w14:textId="77777777" w:rsidR="00B04973" w:rsidRDefault="003D552D">
      <w:pPr>
        <w:pStyle w:val="Heading3"/>
      </w:pPr>
      <w:bookmarkStart w:id="19" w:name="enabling-management-services"/>
      <w:bookmarkEnd w:id="18"/>
      <w:r>
        <w:t>Enabling Management Services</w:t>
      </w:r>
    </w:p>
    <w:p w14:paraId="475AD9D2" w14:textId="77777777" w:rsidR="00B04973" w:rsidRDefault="003D552D">
      <w:pPr>
        <w:pStyle w:val="FirstParagraph"/>
      </w:pPr>
      <w:r>
        <w:rPr>
          <w:b/>
          <w:bCs/>
        </w:rPr>
        <w:t>Enable SSH:</w:t>
      </w:r>
      <w:r>
        <w:br/>
      </w:r>
      <w:r>
        <w:rPr>
          <w:rStyle w:val="VerbatimChar"/>
        </w:rPr>
        <w:t>set system services ssh</w:t>
      </w:r>
    </w:p>
    <w:p w14:paraId="03632E8D" w14:textId="77777777" w:rsidR="00B04973" w:rsidRDefault="003D552D">
      <w:pPr>
        <w:pStyle w:val="BodyText"/>
      </w:pPr>
      <w:r>
        <w:rPr>
          <w:b/>
          <w:bCs/>
        </w:rPr>
        <w:t>Enable Telnet:</w:t>
      </w:r>
      <w:r>
        <w:br/>
      </w:r>
      <w:r>
        <w:rPr>
          <w:rStyle w:val="VerbatimChar"/>
        </w:rPr>
        <w:t>set system services telnet</w:t>
      </w:r>
    </w:p>
    <w:p w14:paraId="0EFD81DC" w14:textId="77777777" w:rsidR="00B04973" w:rsidRDefault="003D552D">
      <w:pPr>
        <w:pStyle w:val="BodyText"/>
      </w:pPr>
      <w:r>
        <w:rPr>
          <w:b/>
          <w:bCs/>
        </w:rPr>
        <w:t>JNCIA note:</w:t>
      </w:r>
      <w:r>
        <w:t xml:space="preserve"> SSH is recommended over Telnet because it is encrypted.</w:t>
      </w:r>
    </w:p>
    <w:p w14:paraId="2E6B95F6" w14:textId="77777777" w:rsidR="00B04973" w:rsidRDefault="001C47FA">
      <w:r>
        <w:pict w14:anchorId="06E87EFF">
          <v:rect id="_x0000_i1040" style="width:0;height:1.5pt" o:hralign="center" o:hrstd="t" o:hr="t"/>
        </w:pict>
      </w:r>
    </w:p>
    <w:p w14:paraId="7064CB51" w14:textId="77777777" w:rsidR="00B04973" w:rsidRDefault="003D552D">
      <w:pPr>
        <w:pStyle w:val="Heading2"/>
      </w:pPr>
      <w:bookmarkStart w:id="20" w:name="user-configuration-in-junos"/>
      <w:bookmarkEnd w:id="19"/>
      <w:bookmarkEnd w:id="17"/>
      <w:r>
        <w:t>User Configuration in Junos</w:t>
      </w:r>
    </w:p>
    <w:p w14:paraId="65D8D12B" w14:textId="77777777" w:rsidR="00B04973" w:rsidRDefault="003D552D">
      <w:pPr>
        <w:pStyle w:val="Heading3"/>
      </w:pPr>
      <w:bookmarkStart w:id="21" w:name="creating-a-local-user-set-view"/>
      <w:r>
        <w:t>Creating a Local User (Set View)</w:t>
      </w:r>
    </w:p>
    <w:p w14:paraId="49DD4A71" w14:textId="77777777" w:rsidR="00B04973" w:rsidRDefault="003D552D">
      <w:pPr>
        <w:pStyle w:val="FirstParagraph"/>
      </w:pPr>
      <w:r>
        <w:rPr>
          <w:b/>
          <w:bCs/>
        </w:rPr>
        <w:t>Example:</w:t>
      </w:r>
      <w:r>
        <w:br/>
      </w:r>
      <w:r>
        <w:rPr>
          <w:rStyle w:val="VerbatimChar"/>
        </w:rPr>
        <w:t>set system login user netadmin class super-user authentication plain-text-password</w:t>
      </w:r>
    </w:p>
    <w:p w14:paraId="497DB980" w14:textId="77777777" w:rsidR="00B04973" w:rsidRDefault="003D552D">
      <w:pPr>
        <w:pStyle w:val="BodyText"/>
      </w:pPr>
      <w:r>
        <w:t>You will be prompted to enter and confirm the password.</w:t>
      </w:r>
    </w:p>
    <w:p w14:paraId="77424547" w14:textId="77777777" w:rsidR="00B04973" w:rsidRDefault="001C47FA">
      <w:r>
        <w:pict w14:anchorId="205CA94C">
          <v:rect id="_x0000_i1041" style="width:0;height:1.5pt" o:hralign="center" o:hrstd="t" o:hr="t"/>
        </w:pict>
      </w:r>
    </w:p>
    <w:p w14:paraId="4468B692" w14:textId="77777777" w:rsidR="00B04973" w:rsidRDefault="003D552D">
      <w:pPr>
        <w:pStyle w:val="Heading3"/>
      </w:pPr>
      <w:bookmarkStart w:id="22" w:name="user-classes-in-junos"/>
      <w:bookmarkEnd w:id="21"/>
      <w:r>
        <w:lastRenderedPageBreak/>
        <w:t>User Classes in Junos</w:t>
      </w:r>
    </w:p>
    <w:p w14:paraId="0030C999" w14:textId="77777777" w:rsidR="00B04973" w:rsidRDefault="003D552D">
      <w:pPr>
        <w:pStyle w:val="FirstParagraph"/>
      </w:pPr>
      <w:r>
        <w:t xml:space="preserve">Junos uses </w:t>
      </w:r>
      <w:r>
        <w:rPr>
          <w:b/>
          <w:bCs/>
        </w:rPr>
        <w:t>user classes</w:t>
      </w:r>
      <w:r>
        <w:t xml:space="preserve"> to define permission levels.</w:t>
      </w:r>
    </w:p>
    <w:p w14:paraId="6AB29BCA" w14:textId="77777777" w:rsidR="00B04973" w:rsidRDefault="003D552D">
      <w:pPr>
        <w:pStyle w:val="BodyText"/>
      </w:pPr>
      <w:r>
        <w:t>Common classes:</w:t>
      </w:r>
    </w:p>
    <w:p w14:paraId="610F90D7" w14:textId="77777777" w:rsidR="00B04973" w:rsidRDefault="003D552D">
      <w:pPr>
        <w:numPr>
          <w:ilvl w:val="0"/>
          <w:numId w:val="10"/>
        </w:numPr>
      </w:pPr>
      <w:r>
        <w:rPr>
          <w:b/>
          <w:bCs/>
        </w:rPr>
        <w:t>super-user</w:t>
      </w:r>
      <w:r>
        <w:br/>
        <w:t>Full administrative access. Equivalent to root-level privileges.</w:t>
      </w:r>
    </w:p>
    <w:p w14:paraId="2D346505" w14:textId="77777777" w:rsidR="00B04973" w:rsidRDefault="003D552D">
      <w:pPr>
        <w:numPr>
          <w:ilvl w:val="0"/>
          <w:numId w:val="10"/>
        </w:numPr>
      </w:pPr>
      <w:r>
        <w:rPr>
          <w:b/>
          <w:bCs/>
        </w:rPr>
        <w:t>operator</w:t>
      </w:r>
      <w:r>
        <w:br/>
        <w:t>Limited access, typically used for monitoring and basic operational commands.</w:t>
      </w:r>
    </w:p>
    <w:p w14:paraId="4E142D48" w14:textId="77777777" w:rsidR="00B04973" w:rsidRDefault="003D552D">
      <w:pPr>
        <w:numPr>
          <w:ilvl w:val="0"/>
          <w:numId w:val="10"/>
        </w:numPr>
      </w:pPr>
      <w:r>
        <w:rPr>
          <w:b/>
          <w:bCs/>
        </w:rPr>
        <w:t>read-only</w:t>
      </w:r>
      <w:r>
        <w:br/>
        <w:t>Can view configuration and operational status but cannot make changes.</w:t>
      </w:r>
    </w:p>
    <w:p w14:paraId="771A1365" w14:textId="77777777" w:rsidR="00B04973" w:rsidRDefault="003D552D">
      <w:pPr>
        <w:numPr>
          <w:ilvl w:val="0"/>
          <w:numId w:val="10"/>
        </w:numPr>
      </w:pPr>
      <w:r>
        <w:rPr>
          <w:b/>
          <w:bCs/>
        </w:rPr>
        <w:t>unauthorized</w:t>
      </w:r>
      <w:r>
        <w:br/>
        <w:t>No permissions. Rarely used.</w:t>
      </w:r>
    </w:p>
    <w:p w14:paraId="3E670DA4" w14:textId="77777777" w:rsidR="00B04973" w:rsidRDefault="003D552D">
      <w:pPr>
        <w:pStyle w:val="FirstParagraph"/>
      </w:pPr>
      <w:r>
        <w:rPr>
          <w:b/>
          <w:bCs/>
        </w:rPr>
        <w:t>JNCIA Exam Tip:</w:t>
      </w:r>
      <w:r>
        <w:t xml:space="preserve"> Most administrative users are assigned the </w:t>
      </w:r>
      <w:r>
        <w:rPr>
          <w:b/>
          <w:bCs/>
        </w:rPr>
        <w:t>super-user</w:t>
      </w:r>
      <w:r>
        <w:t xml:space="preserve"> class.</w:t>
      </w:r>
    </w:p>
    <w:p w14:paraId="1283217A" w14:textId="77777777" w:rsidR="00B04973" w:rsidRDefault="001C47FA">
      <w:r>
        <w:pict w14:anchorId="1DD785FA">
          <v:rect id="_x0000_i1042" style="width:0;height:1.5pt" o:hralign="center" o:hrstd="t" o:hr="t"/>
        </w:pict>
      </w:r>
    </w:p>
    <w:p w14:paraId="4BA7F114" w14:textId="77777777" w:rsidR="00B04973" w:rsidRDefault="003D552D">
      <w:pPr>
        <w:pStyle w:val="Heading3"/>
      </w:pPr>
      <w:bookmarkStart w:id="23" w:name="example-creating-a-read-only-user"/>
      <w:bookmarkEnd w:id="22"/>
      <w:r>
        <w:t>Example: Creating a Read-Only User</w:t>
      </w:r>
    </w:p>
    <w:p w14:paraId="04D8691B" w14:textId="77777777" w:rsidR="00B04973" w:rsidRDefault="003D552D">
      <w:pPr>
        <w:pStyle w:val="FirstParagraph"/>
      </w:pPr>
      <w:r>
        <w:rPr>
          <w:rStyle w:val="VerbatimChar"/>
        </w:rPr>
        <w:t>set system login user viewer class read-only authentication plain-text-password</w:t>
      </w:r>
    </w:p>
    <w:p w14:paraId="7D44E64E" w14:textId="77777777" w:rsidR="00B04973" w:rsidRDefault="003D552D">
      <w:pPr>
        <w:pStyle w:val="BodyText"/>
      </w:pPr>
      <w:r>
        <w:t>This user can view configuration and operational data but cannot modify the system.</w:t>
      </w:r>
    </w:p>
    <w:bookmarkEnd w:id="23"/>
    <w:bookmarkEnd w:id="20"/>
    <w:sectPr w:rsidR="00B049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FE63B" w14:textId="77777777" w:rsidR="003D552D" w:rsidRDefault="003D552D" w:rsidP="003D552D">
      <w:pPr>
        <w:spacing w:after="0"/>
      </w:pPr>
      <w:r>
        <w:separator/>
      </w:r>
    </w:p>
  </w:endnote>
  <w:endnote w:type="continuationSeparator" w:id="0">
    <w:p w14:paraId="107F93C9" w14:textId="77777777" w:rsidR="003D552D" w:rsidRDefault="003D552D" w:rsidP="003D55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CA1A7" w14:textId="77777777" w:rsidR="001C47FA" w:rsidRDefault="001C47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408567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08EDFAF" w14:textId="38E3AAC9" w:rsidR="003D552D" w:rsidRDefault="003D552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803F0F" w14:textId="77777777" w:rsidR="003D552D" w:rsidRDefault="003D55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365A5" w14:textId="77777777" w:rsidR="001C47FA" w:rsidRDefault="001C47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916B9" w14:textId="77777777" w:rsidR="003D552D" w:rsidRDefault="003D552D" w:rsidP="003D552D">
      <w:pPr>
        <w:spacing w:after="0"/>
      </w:pPr>
      <w:r>
        <w:separator/>
      </w:r>
    </w:p>
  </w:footnote>
  <w:footnote w:type="continuationSeparator" w:id="0">
    <w:p w14:paraId="23B70444" w14:textId="77777777" w:rsidR="003D552D" w:rsidRDefault="003D552D" w:rsidP="003D552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042EA" w14:textId="77777777" w:rsidR="001C47FA" w:rsidRDefault="001C47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C3C77" w14:textId="4DEE3D4C" w:rsidR="003D552D" w:rsidRDefault="003D552D">
    <w:pPr>
      <w:pStyle w:val="Header"/>
    </w:pPr>
    <w:r w:rsidRPr="003D552D">
      <w:t>JNCIA-Junos-Session-</w:t>
    </w:r>
    <w: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9278B" w14:textId="77777777" w:rsidR="001C47FA" w:rsidRDefault="001C47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7AC67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52D6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04074300">
    <w:abstractNumId w:val="0"/>
  </w:num>
  <w:num w:numId="2" w16cid:durableId="1746410870">
    <w:abstractNumId w:val="1"/>
  </w:num>
  <w:num w:numId="3" w16cid:durableId="951667747">
    <w:abstractNumId w:val="1"/>
  </w:num>
  <w:num w:numId="4" w16cid:durableId="800924410">
    <w:abstractNumId w:val="1"/>
  </w:num>
  <w:num w:numId="5" w16cid:durableId="1138229963">
    <w:abstractNumId w:val="1"/>
  </w:num>
  <w:num w:numId="6" w16cid:durableId="1127703888">
    <w:abstractNumId w:val="1"/>
  </w:num>
  <w:num w:numId="7" w16cid:durableId="1895041075">
    <w:abstractNumId w:val="1"/>
  </w:num>
  <w:num w:numId="8" w16cid:durableId="880823864">
    <w:abstractNumId w:val="1"/>
  </w:num>
  <w:num w:numId="9" w16cid:durableId="553271931">
    <w:abstractNumId w:val="1"/>
  </w:num>
  <w:num w:numId="10" w16cid:durableId="727414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973"/>
    <w:rsid w:val="00197249"/>
    <w:rsid w:val="001C47FA"/>
    <w:rsid w:val="003D552D"/>
    <w:rsid w:val="0053255D"/>
    <w:rsid w:val="007D62E5"/>
    <w:rsid w:val="00941026"/>
    <w:rsid w:val="00B0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38DF633D"/>
  <w15:docId w15:val="{132C32C9-8DBE-402A-AB43-955F1E5AF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3D552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D552D"/>
  </w:style>
  <w:style w:type="paragraph" w:styleId="Footer">
    <w:name w:val="footer"/>
    <w:basedOn w:val="Normal"/>
    <w:link w:val="FooterChar"/>
    <w:uiPriority w:val="99"/>
    <w:rsid w:val="003D552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D5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1087</Words>
  <Characters>6649</Characters>
  <Application>Microsoft Office Word</Application>
  <DocSecurity>0</DocSecurity>
  <Lines>192</Lines>
  <Paragraphs>110</Paragraphs>
  <ScaleCrop>false</ScaleCrop>
  <Company/>
  <LinksUpToDate>false</LinksUpToDate>
  <CharactersWithSpaces>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Ryan Wiseman</dc:creator>
  <cp:keywords/>
  <cp:lastModifiedBy>Ryan Wiseman</cp:lastModifiedBy>
  <cp:revision>4</cp:revision>
  <dcterms:created xsi:type="dcterms:W3CDTF">2026-01-01T20:33:00Z</dcterms:created>
  <dcterms:modified xsi:type="dcterms:W3CDTF">2026-01-02T05:28:00Z</dcterms:modified>
</cp:coreProperties>
</file>