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F941" w14:textId="77777777" w:rsidR="007D166D" w:rsidRDefault="00D33C01">
      <w:pPr>
        <w:pStyle w:val="Heading1"/>
      </w:pPr>
      <w:bookmarkStart w:id="0" w:name="Xcd1fbb930ef3928b5cdf786e4ac0e92be2330b5"/>
      <w:r>
        <w:t>Viewing Junos Log Files and Troubleshooting Commands</w:t>
      </w:r>
    </w:p>
    <w:p w14:paraId="7DFE1AAF" w14:textId="77777777" w:rsidR="007D166D" w:rsidRDefault="00D33C01">
      <w:pPr>
        <w:pStyle w:val="Heading2"/>
      </w:pPr>
      <w:bookmarkStart w:id="1" w:name="junos-log-files"/>
      <w:r>
        <w:t>Junos Log Files</w:t>
      </w:r>
    </w:p>
    <w:p w14:paraId="1852B73E" w14:textId="77777777" w:rsidR="007D166D" w:rsidRDefault="00D33C01">
      <w:pPr>
        <w:pStyle w:val="Heading3"/>
      </w:pPr>
      <w:bookmarkStart w:id="2" w:name="interactive-commands"/>
      <w:r>
        <w:t>interactive-commands</w:t>
      </w:r>
    </w:p>
    <w:p w14:paraId="384C8F2E" w14:textId="77777777" w:rsidR="007D166D" w:rsidRDefault="00D33C01">
      <w:pPr>
        <w:pStyle w:val="FirstParagraph"/>
      </w:pPr>
      <w:r>
        <w:t xml:space="preserve">The </w:t>
      </w:r>
      <w:r>
        <w:rPr>
          <w:b/>
          <w:bCs/>
        </w:rPr>
        <w:t>interactive-commands</w:t>
      </w:r>
      <w:r>
        <w:t xml:space="preserve"> </w:t>
      </w:r>
      <w:r>
        <w:t>log file records commands entered by users during interactive CLI sessions. This log is primarily used for auditing and troubleshooting user activity, allowing administrators to see which commands were executed and when.</w:t>
      </w:r>
    </w:p>
    <w:p w14:paraId="6C1DA064" w14:textId="77777777" w:rsidR="007D166D" w:rsidRDefault="00D33C01">
      <w:pPr>
        <w:pStyle w:val="BodyText"/>
      </w:pPr>
      <w:r>
        <w:rPr>
          <w:b/>
          <w:bCs/>
        </w:rPr>
        <w:t>Example:</w:t>
      </w:r>
    </w:p>
    <w:p w14:paraId="479EFD83" w14:textId="77777777" w:rsidR="007D166D" w:rsidRDefault="00D33C01">
      <w:pPr>
        <w:pStyle w:val="SourceCode"/>
      </w:pPr>
      <w:r>
        <w:rPr>
          <w:rStyle w:val="VerbatimChar"/>
        </w:rPr>
        <w:t>show log interactive-commands | match user | last 6</w:t>
      </w:r>
    </w:p>
    <w:p w14:paraId="397054B2" w14:textId="77777777" w:rsidR="007D166D" w:rsidRDefault="00D33C01">
      <w:pPr>
        <w:pStyle w:val="FirstParagraph"/>
      </w:pPr>
      <w:r>
        <w:t>This command displays the six most recent log entries related to user activity.</w:t>
      </w:r>
    </w:p>
    <w:p w14:paraId="256DFCCB" w14:textId="77777777" w:rsidR="007D166D" w:rsidRDefault="00D33C01">
      <w:pPr>
        <w:pStyle w:val="Heading3"/>
      </w:pPr>
      <w:bookmarkStart w:id="3" w:name="log-rotation"/>
      <w:bookmarkEnd w:id="2"/>
      <w:r>
        <w:t>Log Rotation</w:t>
      </w:r>
    </w:p>
    <w:p w14:paraId="0787C035" w14:textId="77777777" w:rsidR="007D166D" w:rsidRDefault="00D33C01">
      <w:pPr>
        <w:pStyle w:val="FirstParagraph"/>
      </w:pPr>
      <w:r>
        <w:t>When a log file reaches its configured size limit, Junos automatically rotates the file and stores the previous log as a compressed GZip archive.</w:t>
      </w:r>
    </w:p>
    <w:p w14:paraId="7DE5572A" w14:textId="77777777" w:rsidR="007D166D" w:rsidRDefault="00D33C01">
      <w:pPr>
        <w:pStyle w:val="Heading3"/>
      </w:pPr>
      <w:bookmarkStart w:id="4" w:name="system-messages-log"/>
      <w:bookmarkEnd w:id="3"/>
      <w:r>
        <w:t>System Messages Log</w:t>
      </w:r>
    </w:p>
    <w:p w14:paraId="624DE303" w14:textId="77777777" w:rsidR="007D166D" w:rsidRDefault="00D33C01">
      <w:pPr>
        <w:pStyle w:val="FirstParagraph"/>
      </w:pPr>
      <w:r>
        <w:t>To view general system messages and events:</w:t>
      </w:r>
    </w:p>
    <w:p w14:paraId="610AD490" w14:textId="77777777" w:rsidR="007D166D" w:rsidRDefault="00D33C01">
      <w:pPr>
        <w:pStyle w:val="SourceCode"/>
      </w:pPr>
      <w:r>
        <w:rPr>
          <w:rStyle w:val="VerbatimChar"/>
        </w:rPr>
        <w:t>show log messages</w:t>
      </w:r>
    </w:p>
    <w:p w14:paraId="7789766B" w14:textId="77777777" w:rsidR="007D166D" w:rsidRDefault="00D33C01">
      <w:pPr>
        <w:pStyle w:val="Heading2"/>
      </w:pPr>
      <w:bookmarkStart w:id="5" w:name="syslog"/>
      <w:bookmarkEnd w:id="4"/>
      <w:bookmarkEnd w:id="1"/>
      <w:r>
        <w:t>Syslog</w:t>
      </w:r>
    </w:p>
    <w:p w14:paraId="6F90EC77" w14:textId="77777777" w:rsidR="007D166D" w:rsidRDefault="00D33C01">
      <w:pPr>
        <w:pStyle w:val="Heading3"/>
      </w:pPr>
      <w:bookmarkStart w:id="6" w:name="syslog-configuration"/>
      <w:r>
        <w:t>Syslog Configuration</w:t>
      </w:r>
    </w:p>
    <w:p w14:paraId="25CC8C57" w14:textId="77777777" w:rsidR="007D166D" w:rsidRDefault="00D33C01">
      <w:pPr>
        <w:pStyle w:val="FirstParagraph"/>
      </w:pPr>
      <w:r>
        <w:t>Syslog settings are configured under the following hierarchy:</w:t>
      </w:r>
    </w:p>
    <w:p w14:paraId="3330A9DE" w14:textId="77777777" w:rsidR="007D166D" w:rsidRDefault="00D33C01">
      <w:pPr>
        <w:pStyle w:val="SourceCode"/>
      </w:pPr>
      <w:r>
        <w:rPr>
          <w:rStyle w:val="VerbatimChar"/>
        </w:rPr>
        <w:t>system syslog</w:t>
      </w:r>
    </w:p>
    <w:p w14:paraId="6CF16F54" w14:textId="77777777" w:rsidR="007D166D" w:rsidRDefault="00D33C01">
      <w:pPr>
        <w:pStyle w:val="FirstParagraph"/>
      </w:pPr>
      <w:r>
        <w:t>To view the current syslog configuration:</w:t>
      </w:r>
    </w:p>
    <w:p w14:paraId="0548E6E0" w14:textId="77777777" w:rsidR="007D166D" w:rsidRDefault="00D33C01">
      <w:pPr>
        <w:pStyle w:val="SourceCode"/>
      </w:pPr>
      <w:r>
        <w:rPr>
          <w:rStyle w:val="VerbatimChar"/>
        </w:rPr>
        <w:t>show configuration system syslog</w:t>
      </w:r>
    </w:p>
    <w:p w14:paraId="58CDCE81" w14:textId="77777777" w:rsidR="007D166D" w:rsidRDefault="00D33C01">
      <w:pPr>
        <w:pStyle w:val="Heading3"/>
      </w:pPr>
      <w:bookmarkStart w:id="7" w:name="real-time-log-monitoring"/>
      <w:bookmarkEnd w:id="6"/>
      <w:r>
        <w:t>Real-Time Log Monitoring</w:t>
      </w:r>
    </w:p>
    <w:p w14:paraId="6A780E5E" w14:textId="77777777" w:rsidR="007D166D" w:rsidRDefault="00D33C01">
      <w:pPr>
        <w:pStyle w:val="FirstParagraph"/>
      </w:pPr>
      <w:r>
        <w:t>To monitor log messages in real time:</w:t>
      </w:r>
    </w:p>
    <w:p w14:paraId="1ACC0E62" w14:textId="77777777" w:rsidR="007D166D" w:rsidRDefault="00D33C01">
      <w:pPr>
        <w:pStyle w:val="SourceCode"/>
      </w:pPr>
      <w:r>
        <w:rPr>
          <w:rStyle w:val="VerbatimChar"/>
        </w:rPr>
        <w:t>monitor start FILENAME</w:t>
      </w:r>
    </w:p>
    <w:p w14:paraId="21507E1A" w14:textId="77777777" w:rsidR="007D166D" w:rsidRDefault="00D33C01">
      <w:pPr>
        <w:pStyle w:val="FirstParagraph"/>
      </w:pPr>
      <w:r>
        <w:t>To stop real-time monitoring:</w:t>
      </w:r>
    </w:p>
    <w:p w14:paraId="28025D46" w14:textId="77777777" w:rsidR="007D166D" w:rsidRDefault="00D33C01">
      <w:pPr>
        <w:pStyle w:val="SourceCode"/>
      </w:pPr>
      <w:r>
        <w:rPr>
          <w:rStyle w:val="VerbatimChar"/>
        </w:rPr>
        <w:t>monitor stop</w:t>
      </w:r>
    </w:p>
    <w:p w14:paraId="7DC1183F" w14:textId="77777777" w:rsidR="007D166D" w:rsidRDefault="00D33C01">
      <w:pPr>
        <w:pStyle w:val="Heading3"/>
      </w:pPr>
      <w:bookmarkStart w:id="8" w:name="understanding-syslog-messages"/>
      <w:bookmarkEnd w:id="7"/>
      <w:r>
        <w:lastRenderedPageBreak/>
        <w:t>Understanding Syslog Messages</w:t>
      </w:r>
    </w:p>
    <w:p w14:paraId="73CC3693" w14:textId="77777777" w:rsidR="007D166D" w:rsidRDefault="00D33C01">
      <w:pPr>
        <w:pStyle w:val="FirstParagraph"/>
      </w:pPr>
      <w:r>
        <w:t>If a syslog message is unclear or highly technical, use the following command for additional context:</w:t>
      </w:r>
    </w:p>
    <w:p w14:paraId="7C5691D2" w14:textId="77777777" w:rsidR="007D166D" w:rsidRDefault="00D33C01">
      <w:pPr>
        <w:pStyle w:val="SourceCode"/>
      </w:pPr>
      <w:r>
        <w:rPr>
          <w:rStyle w:val="VerbatimChar"/>
        </w:rPr>
        <w:t>help syslog</w:t>
      </w:r>
    </w:p>
    <w:p w14:paraId="20251F33" w14:textId="77777777" w:rsidR="007D166D" w:rsidRDefault="00D33C01">
      <w:pPr>
        <w:pStyle w:val="FirstParagraph"/>
      </w:pPr>
      <w:r>
        <w:t>This command provides explanations of syslog message formats and meanings.</w:t>
      </w:r>
    </w:p>
    <w:p w14:paraId="4B2AAF62" w14:textId="77777777" w:rsidR="007D166D" w:rsidRDefault="00D33C01">
      <w:pPr>
        <w:pStyle w:val="Heading2"/>
      </w:pPr>
      <w:bookmarkStart w:id="9" w:name="path-mtu-discovery-and-mtu-testing"/>
      <w:bookmarkEnd w:id="8"/>
      <w:bookmarkEnd w:id="5"/>
      <w:r>
        <w:t>Path MTU Discovery and MTU Testing</w:t>
      </w:r>
    </w:p>
    <w:p w14:paraId="3F9723DC" w14:textId="77777777" w:rsidR="007D166D" w:rsidRDefault="00D33C01">
      <w:pPr>
        <w:pStyle w:val="FirstParagraph"/>
      </w:pPr>
      <w:r>
        <w:t>To test for downstream MTU issues, send an ICMP echo request with a specific payload size while preventing fragmentation:</w:t>
      </w:r>
    </w:p>
    <w:p w14:paraId="24477FEC" w14:textId="77777777" w:rsidR="007D166D" w:rsidRDefault="00D33C01">
      <w:pPr>
        <w:pStyle w:val="SourceCode"/>
      </w:pPr>
      <w:r>
        <w:rPr>
          <w:rStyle w:val="VerbatimChar"/>
        </w:rPr>
        <w:t>ping 10.1.2.2 size 1472 do-not-fragment count 1</w:t>
      </w:r>
    </w:p>
    <w:p w14:paraId="660341C5" w14:textId="77777777" w:rsidR="007D166D" w:rsidRDefault="00D33C01">
      <w:pPr>
        <w:pStyle w:val="FirstParagraph"/>
      </w:pPr>
      <w:r>
        <w:rPr>
          <w:b/>
          <w:bCs/>
        </w:rPr>
        <w:t>MTU Calculation:</w:t>
      </w:r>
    </w:p>
    <w:p w14:paraId="25FF15E2" w14:textId="77777777" w:rsidR="007D166D" w:rsidRDefault="00D33C01">
      <w:pPr>
        <w:pStyle w:val="Compact"/>
        <w:numPr>
          <w:ilvl w:val="0"/>
          <w:numId w:val="2"/>
        </w:numPr>
      </w:pPr>
      <w:r>
        <w:t>ICMP payload: 1472 bytes</w:t>
      </w:r>
    </w:p>
    <w:p w14:paraId="45F7477B" w14:textId="77777777" w:rsidR="007D166D" w:rsidRDefault="00D33C01">
      <w:pPr>
        <w:pStyle w:val="Compact"/>
        <w:numPr>
          <w:ilvl w:val="0"/>
          <w:numId w:val="2"/>
        </w:numPr>
      </w:pPr>
      <w:r>
        <w:t>ICMP header: 8 bytes</w:t>
      </w:r>
    </w:p>
    <w:p w14:paraId="3A7E255B" w14:textId="77777777" w:rsidR="007D166D" w:rsidRDefault="00D33C01">
      <w:pPr>
        <w:pStyle w:val="Compact"/>
        <w:numPr>
          <w:ilvl w:val="0"/>
          <w:numId w:val="2"/>
        </w:numPr>
      </w:pPr>
      <w:r>
        <w:t>IPv4 header: 20 bytes</w:t>
      </w:r>
    </w:p>
    <w:p w14:paraId="146BEE93" w14:textId="77777777" w:rsidR="007D166D" w:rsidRDefault="00D33C01">
      <w:pPr>
        <w:pStyle w:val="FirstParagraph"/>
      </w:pPr>
      <w:r>
        <w:rPr>
          <w:b/>
          <w:bCs/>
        </w:rPr>
        <w:t>Total:</w:t>
      </w:r>
      <w:r>
        <w:t xml:space="preserve"> 1500 bytes (standard Ethernet MTU)</w:t>
      </w:r>
    </w:p>
    <w:p w14:paraId="0BAC4111" w14:textId="77777777" w:rsidR="007D166D" w:rsidRDefault="00D33C01">
      <w:pPr>
        <w:pStyle w:val="Heading2"/>
      </w:pPr>
      <w:bookmarkStart w:id="10" w:name="traceroute"/>
      <w:bookmarkEnd w:id="9"/>
      <w:r>
        <w:t>Traceroute</w:t>
      </w:r>
    </w:p>
    <w:p w14:paraId="6A48DD79" w14:textId="77777777" w:rsidR="007D166D" w:rsidRDefault="00D33C01">
      <w:pPr>
        <w:pStyle w:val="FirstParagraph"/>
      </w:pPr>
      <w:r>
        <w:t xml:space="preserve">The </w:t>
      </w:r>
      <w:r>
        <w:rPr>
          <w:b/>
          <w:bCs/>
        </w:rPr>
        <w:t>traceroute</w:t>
      </w:r>
      <w:r>
        <w:t xml:space="preserve"> command is used to identify the path packets take to a destination:</w:t>
      </w:r>
    </w:p>
    <w:p w14:paraId="086562EC" w14:textId="77777777" w:rsidR="007D166D" w:rsidRDefault="00D33C01">
      <w:pPr>
        <w:pStyle w:val="SourceCode"/>
      </w:pPr>
      <w:r>
        <w:rPr>
          <w:rStyle w:val="VerbatimChar"/>
        </w:rPr>
        <w:t>traceroute 10.5.6.6</w:t>
      </w:r>
    </w:p>
    <w:p w14:paraId="3490A3CB" w14:textId="77777777" w:rsidR="007D166D" w:rsidRDefault="00D33C01">
      <w:pPr>
        <w:pStyle w:val="FirstParagraph"/>
      </w:pPr>
      <w:r>
        <w:rPr>
          <w:b/>
          <w:bCs/>
        </w:rPr>
        <w:t>Common Traceroute Misinterpretations:</w:t>
      </w:r>
    </w:p>
    <w:p w14:paraId="2BE87518" w14:textId="77777777" w:rsidR="007D166D" w:rsidRDefault="00D33C01">
      <w:pPr>
        <w:pStyle w:val="Compact"/>
        <w:numPr>
          <w:ilvl w:val="0"/>
          <w:numId w:val="3"/>
        </w:numPr>
      </w:pPr>
      <w:r>
        <w:t>Asterisks (***) do not necessarily indicate a failure; they often mean the device does not respond to traceroute probes</w:t>
      </w:r>
    </w:p>
    <w:p w14:paraId="0FE0E51A" w14:textId="77777777" w:rsidR="007D166D" w:rsidRDefault="00D33C01">
      <w:pPr>
        <w:pStyle w:val="Compact"/>
        <w:numPr>
          <w:ilvl w:val="0"/>
          <w:numId w:val="3"/>
        </w:numPr>
      </w:pPr>
      <w:r>
        <w:t>High latency at one hop followed by low latency at the next hop does not indicate a bottleneck; the device may be deprioritizing traceroute traffic</w:t>
      </w:r>
    </w:p>
    <w:p w14:paraId="41C1BF95" w14:textId="77777777" w:rsidR="007D166D" w:rsidRDefault="00D33C01">
      <w:pPr>
        <w:pStyle w:val="Heading2"/>
      </w:pPr>
      <w:bookmarkStart w:id="11" w:name="neighbor-and-address-resolution"/>
      <w:bookmarkEnd w:id="10"/>
      <w:r>
        <w:t>Neighbor and Address Resolution</w:t>
      </w:r>
    </w:p>
    <w:p w14:paraId="40DF8641" w14:textId="77777777" w:rsidR="007D166D" w:rsidRDefault="00D33C01">
      <w:pPr>
        <w:pStyle w:val="Heading3"/>
      </w:pPr>
      <w:bookmarkStart w:id="12" w:name="arp-ipv4"/>
      <w:r>
        <w:t>ARP (IPv4)</w:t>
      </w:r>
    </w:p>
    <w:p w14:paraId="5A2E3E42" w14:textId="77777777" w:rsidR="007D166D" w:rsidRDefault="00D33C01">
      <w:pPr>
        <w:pStyle w:val="SourceCode"/>
      </w:pPr>
      <w:r>
        <w:rPr>
          <w:rStyle w:val="VerbatimChar"/>
        </w:rPr>
        <w:t>show arp</w:t>
      </w:r>
    </w:p>
    <w:p w14:paraId="3B17513A" w14:textId="77777777" w:rsidR="007D166D" w:rsidRDefault="00D33C01">
      <w:pPr>
        <w:pStyle w:val="FirstParagraph"/>
      </w:pPr>
      <w:r>
        <w:t>Displays the IPv4 Address Resolution Protocol (ARP) table. Output can be limited to a specific interface.</w:t>
      </w:r>
    </w:p>
    <w:p w14:paraId="08940374" w14:textId="77777777" w:rsidR="007D166D" w:rsidRDefault="00D33C01">
      <w:pPr>
        <w:pStyle w:val="Heading3"/>
      </w:pPr>
      <w:bookmarkStart w:id="13" w:name="neighbor-discovery-ipv6"/>
      <w:bookmarkEnd w:id="12"/>
      <w:r>
        <w:t>Neighbor Discovery (IPv6)</w:t>
      </w:r>
    </w:p>
    <w:p w14:paraId="31552367" w14:textId="77777777" w:rsidR="007D166D" w:rsidRDefault="00D33C01">
      <w:pPr>
        <w:pStyle w:val="SourceCode"/>
      </w:pPr>
      <w:r>
        <w:rPr>
          <w:rStyle w:val="VerbatimChar"/>
        </w:rPr>
        <w:t>show ipv6 neighbors</w:t>
      </w:r>
    </w:p>
    <w:p w14:paraId="2A3BEAFB" w14:textId="77777777" w:rsidR="007D166D" w:rsidRDefault="00D33C01">
      <w:pPr>
        <w:pStyle w:val="FirstParagraph"/>
      </w:pPr>
      <w:r>
        <w:t>Displays the IPv6 neighbor discovery table.</w:t>
      </w:r>
    </w:p>
    <w:p w14:paraId="57B25A60" w14:textId="77777777" w:rsidR="007D166D" w:rsidRDefault="00D33C01">
      <w:pPr>
        <w:pStyle w:val="Heading2"/>
      </w:pPr>
      <w:bookmarkStart w:id="14" w:name="interface-traffic-monitoring"/>
      <w:bookmarkEnd w:id="13"/>
      <w:bookmarkEnd w:id="11"/>
      <w:r>
        <w:lastRenderedPageBreak/>
        <w:t>Interface Traffic Monitoring</w:t>
      </w:r>
    </w:p>
    <w:p w14:paraId="704201BE" w14:textId="77777777" w:rsidR="007D166D" w:rsidRDefault="00D33C01">
      <w:pPr>
        <w:pStyle w:val="FirstParagraph"/>
      </w:pPr>
      <w:r>
        <w:t>Interface traffic can be monitored in real time to troubleshoot throughput, packet flow, and interface-level issues.</w:t>
      </w:r>
    </w:p>
    <w:p w14:paraId="2F49D34E" w14:textId="77777777" w:rsidR="007D166D" w:rsidRDefault="00D33C01">
      <w:pPr>
        <w:pStyle w:val="Heading3"/>
      </w:pPr>
      <w:bookmarkStart w:id="15" w:name="monitor-all-interfaces"/>
      <w:r>
        <w:t>Monitor All Interfaces</w:t>
      </w:r>
    </w:p>
    <w:p w14:paraId="3E3C25C9" w14:textId="77777777" w:rsidR="007D166D" w:rsidRDefault="00D33C01">
      <w:pPr>
        <w:pStyle w:val="SourceCode"/>
      </w:pPr>
      <w:r>
        <w:rPr>
          <w:rStyle w:val="VerbatimChar"/>
        </w:rPr>
        <w:t>monitor interface traffic</w:t>
      </w:r>
    </w:p>
    <w:p w14:paraId="248270AE" w14:textId="77777777" w:rsidR="007D166D" w:rsidRDefault="00D33C01">
      <w:pPr>
        <w:pStyle w:val="Heading3"/>
      </w:pPr>
      <w:bookmarkStart w:id="16" w:name="monitor-a-specific-interface"/>
      <w:bookmarkEnd w:id="15"/>
      <w:r>
        <w:t>Monitor a Specific Interface</w:t>
      </w:r>
    </w:p>
    <w:p w14:paraId="3B2982D3" w14:textId="77777777" w:rsidR="007D166D" w:rsidRDefault="00D33C01">
      <w:pPr>
        <w:pStyle w:val="SourceCode"/>
      </w:pPr>
      <w:r>
        <w:rPr>
          <w:rStyle w:val="VerbatimChar"/>
        </w:rPr>
        <w:t>monitor interface xe-0/1/5</w:t>
      </w:r>
    </w:p>
    <w:p w14:paraId="428CBAA9" w14:textId="77777777" w:rsidR="007D166D" w:rsidRDefault="00D33C01">
      <w:pPr>
        <w:pStyle w:val="FirstParagraph"/>
      </w:pPr>
      <w:r>
        <w:t>Alternative syntax (also valid):</w:t>
      </w:r>
    </w:p>
    <w:p w14:paraId="2BE1AF5A" w14:textId="77777777" w:rsidR="007D166D" w:rsidRDefault="00D33C01">
      <w:pPr>
        <w:pStyle w:val="SourceCode"/>
      </w:pPr>
      <w:r>
        <w:rPr>
          <w:rStyle w:val="VerbatimChar"/>
        </w:rPr>
        <w:t>monitor traffic interface xe-0/1/5</w:t>
      </w:r>
    </w:p>
    <w:p w14:paraId="0C10CDE4" w14:textId="77777777" w:rsidR="007D166D" w:rsidRDefault="00D33C01">
      <w:pPr>
        <w:pStyle w:val="Heading2"/>
      </w:pPr>
      <w:bookmarkStart w:id="17" w:name="junos-help-system"/>
      <w:bookmarkEnd w:id="16"/>
      <w:bookmarkEnd w:id="14"/>
      <w:r>
        <w:t>Junos Help System</w:t>
      </w:r>
    </w:p>
    <w:p w14:paraId="7BB74E29" w14:textId="77777777" w:rsidR="007D166D" w:rsidRDefault="00D33C01">
      <w:pPr>
        <w:pStyle w:val="FirstParagraph"/>
      </w:pPr>
      <w:r>
        <w:t>The Junos CLI includes a powerful built-in help system that provides command usage examples and topic-based explanations.</w:t>
      </w:r>
    </w:p>
    <w:p w14:paraId="423E6CC9" w14:textId="77777777" w:rsidR="007D166D" w:rsidRDefault="00D33C01">
      <w:pPr>
        <w:pStyle w:val="Heading3"/>
      </w:pPr>
      <w:bookmarkStart w:id="18" w:name="command-usage-help"/>
      <w:r>
        <w:t>Command Usage Help</w:t>
      </w:r>
    </w:p>
    <w:p w14:paraId="6FE03874" w14:textId="77777777" w:rsidR="007D166D" w:rsidRDefault="00D33C01">
      <w:pPr>
        <w:pStyle w:val="SourceCode"/>
      </w:pPr>
      <w:r>
        <w:rPr>
          <w:rStyle w:val="VerbatimChar"/>
        </w:rPr>
        <w:t>help apropos "COMMAND_NAME"</w:t>
      </w:r>
    </w:p>
    <w:p w14:paraId="07E2A764" w14:textId="77777777" w:rsidR="007D166D" w:rsidRDefault="00D33C01">
      <w:pPr>
        <w:pStyle w:val="FirstParagraph"/>
      </w:pPr>
      <w:r>
        <w:t>Displays example usages and related commands for the specified command.</w:t>
      </w:r>
    </w:p>
    <w:p w14:paraId="1D3C5483" w14:textId="77777777" w:rsidR="007D166D" w:rsidRDefault="00D33C01">
      <w:pPr>
        <w:pStyle w:val="Heading3"/>
      </w:pPr>
      <w:bookmarkStart w:id="19" w:name="topic-based-help"/>
      <w:bookmarkEnd w:id="18"/>
      <w:r>
        <w:t>Topic-Based Help</w:t>
      </w:r>
    </w:p>
    <w:p w14:paraId="2E82ED5F" w14:textId="77777777" w:rsidR="007D166D" w:rsidRDefault="00D33C01">
      <w:pPr>
        <w:pStyle w:val="SourceCode"/>
      </w:pPr>
      <w:r>
        <w:rPr>
          <w:rStyle w:val="VerbatimChar"/>
        </w:rPr>
        <w:t>help topic "TOPIC_NAME"</w:t>
      </w:r>
    </w:p>
    <w:p w14:paraId="6FD92FCC" w14:textId="77777777" w:rsidR="007D166D" w:rsidRDefault="00D33C01">
      <w:pPr>
        <w:pStyle w:val="FirstParagraph"/>
      </w:pPr>
      <w:r>
        <w:t>Provides detailed information about a specific Junos topic.</w:t>
      </w:r>
    </w:p>
    <w:p w14:paraId="7A0BA097" w14:textId="77777777" w:rsidR="007D166D" w:rsidRDefault="00D33C01">
      <w:pPr>
        <w:pStyle w:val="Heading3"/>
      </w:pPr>
      <w:bookmarkStart w:id="20" w:name="command-reference"/>
      <w:bookmarkEnd w:id="19"/>
      <w:r>
        <w:t>Command Reference</w:t>
      </w:r>
    </w:p>
    <w:p w14:paraId="2B1CA7E2" w14:textId="77777777" w:rsidR="007D166D" w:rsidRDefault="00D33C01">
      <w:pPr>
        <w:pStyle w:val="SourceCode"/>
      </w:pPr>
      <w:r>
        <w:rPr>
          <w:rStyle w:val="VerbatimChar"/>
        </w:rPr>
        <w:t>help reference</w:t>
      </w:r>
    </w:p>
    <w:p w14:paraId="056159A7" w14:textId="77777777" w:rsidR="007D166D" w:rsidRDefault="00D33C01">
      <w:pPr>
        <w:pStyle w:val="FirstParagraph"/>
      </w:pPr>
      <w:r>
        <w:t>Displays reference-style documentation for Junos CLI commands.</w:t>
      </w:r>
    </w:p>
    <w:p w14:paraId="5F38E1D4" w14:textId="77777777" w:rsidR="00467A6C" w:rsidRDefault="00467A6C">
      <w:pPr>
        <w:rPr>
          <w:rFonts w:asciiTheme="majorHAnsi" w:eastAsiaTheme="majorEastAsia" w:hAnsiTheme="majorHAnsi" w:cstheme="majorBidi"/>
          <w:color w:val="0F4761" w:themeColor="accent1" w:themeShade="BF"/>
          <w:sz w:val="32"/>
          <w:szCs w:val="32"/>
        </w:rPr>
      </w:pPr>
      <w:bookmarkStart w:id="21" w:name="firewalls-in-junos"/>
      <w:bookmarkEnd w:id="20"/>
      <w:bookmarkEnd w:id="17"/>
      <w:r>
        <w:br w:type="page"/>
      </w:r>
    </w:p>
    <w:p w14:paraId="02B91943" w14:textId="0F3429EB" w:rsidR="007D166D" w:rsidRDefault="00D33C01">
      <w:pPr>
        <w:pStyle w:val="Heading2"/>
      </w:pPr>
      <w:r>
        <w:lastRenderedPageBreak/>
        <w:t>Firewalls in Junos</w:t>
      </w:r>
    </w:p>
    <w:p w14:paraId="120ADEA8" w14:textId="77777777" w:rsidR="007D166D" w:rsidRDefault="00D33C01">
      <w:pPr>
        <w:pStyle w:val="Heading3"/>
      </w:pPr>
      <w:bookmarkStart w:id="22" w:name="stateful-firewall"/>
      <w:r>
        <w:t>Stateful Firewall</w:t>
      </w:r>
    </w:p>
    <w:p w14:paraId="460C992B" w14:textId="77777777" w:rsidR="007D166D" w:rsidRDefault="00D33C01">
      <w:pPr>
        <w:pStyle w:val="FirstParagraph"/>
      </w:pPr>
      <w:r>
        <w:t xml:space="preserve">A </w:t>
      </w:r>
      <w:r>
        <w:rPr>
          <w:b/>
          <w:bCs/>
        </w:rPr>
        <w:t>stateful firewall</w:t>
      </w:r>
      <w:r>
        <w:t xml:space="preserve"> tracks the state of network connections. It understands session context (such as TCP handshakes) and allows or denies traffic based on the state of the connection.</w:t>
      </w:r>
    </w:p>
    <w:p w14:paraId="6C5CD1B2" w14:textId="77777777" w:rsidR="007D166D" w:rsidRDefault="00D33C01">
      <w:pPr>
        <w:pStyle w:val="BodyText"/>
      </w:pPr>
      <w:r>
        <w:t xml:space="preserve">In Junos, stateful firewall functionality is implemented through the </w:t>
      </w:r>
      <w:r>
        <w:rPr>
          <w:b/>
          <w:bCs/>
        </w:rPr>
        <w:t>security hierarchy</w:t>
      </w:r>
      <w:r>
        <w:t xml:space="preserve"> and is typically used on SRX devices.</w:t>
      </w:r>
    </w:p>
    <w:p w14:paraId="3FE59A04" w14:textId="77777777" w:rsidR="007D166D" w:rsidRDefault="00D33C01">
      <w:pPr>
        <w:pStyle w:val="BodyText"/>
      </w:pPr>
      <w:r>
        <w:t>Key characteristics:</w:t>
      </w:r>
    </w:p>
    <w:p w14:paraId="66526B22" w14:textId="77777777" w:rsidR="007D166D" w:rsidRDefault="00D33C01">
      <w:pPr>
        <w:pStyle w:val="Compact"/>
        <w:numPr>
          <w:ilvl w:val="0"/>
          <w:numId w:val="4"/>
        </w:numPr>
      </w:pPr>
      <w:r>
        <w:t>Tracks session state (new, established, related)</w:t>
      </w:r>
    </w:p>
    <w:p w14:paraId="02E4F5D6" w14:textId="77777777" w:rsidR="007D166D" w:rsidRDefault="00D33C01">
      <w:pPr>
        <w:pStyle w:val="Compact"/>
        <w:numPr>
          <w:ilvl w:val="0"/>
          <w:numId w:val="4"/>
        </w:numPr>
      </w:pPr>
      <w:r>
        <w:t>Automatically allows return traffic for permitted sessions</w:t>
      </w:r>
    </w:p>
    <w:p w14:paraId="24B7B73C" w14:textId="77777777" w:rsidR="007D166D" w:rsidRDefault="00D33C01">
      <w:pPr>
        <w:pStyle w:val="Compact"/>
        <w:numPr>
          <w:ilvl w:val="0"/>
          <w:numId w:val="4"/>
        </w:numPr>
      </w:pPr>
      <w:r>
        <w:t>More secure but more resource-intensive than stateless filtering</w:t>
      </w:r>
    </w:p>
    <w:p w14:paraId="36FD3DE2" w14:textId="77777777" w:rsidR="007D166D" w:rsidRDefault="00D33C01">
      <w:pPr>
        <w:pStyle w:val="FirstParagraph"/>
      </w:pPr>
      <w:r>
        <w:t>Configuration location:</w:t>
      </w:r>
    </w:p>
    <w:p w14:paraId="2C3BE3B7" w14:textId="77777777" w:rsidR="007D166D" w:rsidRDefault="00D33C01">
      <w:pPr>
        <w:pStyle w:val="SourceCode"/>
      </w:pPr>
      <w:r>
        <w:rPr>
          <w:rStyle w:val="VerbatimChar"/>
        </w:rPr>
        <w:t>security</w:t>
      </w:r>
    </w:p>
    <w:p w14:paraId="109BAA71" w14:textId="77777777" w:rsidR="007D166D" w:rsidRDefault="00D33C01">
      <w:pPr>
        <w:pStyle w:val="Heading3"/>
      </w:pPr>
      <w:bookmarkStart w:id="23" w:name="stateless-firewall"/>
      <w:bookmarkEnd w:id="22"/>
      <w:r>
        <w:t>Stateless Firewall</w:t>
      </w:r>
    </w:p>
    <w:p w14:paraId="3EE6650D" w14:textId="77777777" w:rsidR="007D166D" w:rsidRDefault="00D33C01">
      <w:pPr>
        <w:pStyle w:val="FirstParagraph"/>
      </w:pPr>
      <w:r>
        <w:t xml:space="preserve">A </w:t>
      </w:r>
      <w:r>
        <w:rPr>
          <w:b/>
          <w:bCs/>
        </w:rPr>
        <w:t>stateless firewall</w:t>
      </w:r>
      <w:r>
        <w:t xml:space="preserve"> evaluates each packet independently without tracking connection state. Decisions are made solely based on packet headers such as source IP, destination IP, protocol, and port.</w:t>
      </w:r>
    </w:p>
    <w:p w14:paraId="27BF7FD0" w14:textId="77777777" w:rsidR="007D166D" w:rsidRDefault="00D33C01">
      <w:pPr>
        <w:pStyle w:val="BodyText"/>
      </w:pPr>
      <w:r>
        <w:t xml:space="preserve">In Junos, stateless firewall functionality is implemented using </w:t>
      </w:r>
      <w:r>
        <w:rPr>
          <w:b/>
          <w:bCs/>
        </w:rPr>
        <w:t>firewall filters</w:t>
      </w:r>
      <w:r>
        <w:t>.</w:t>
      </w:r>
    </w:p>
    <w:p w14:paraId="78970B1A" w14:textId="77777777" w:rsidR="007D166D" w:rsidRDefault="00D33C01">
      <w:pPr>
        <w:pStyle w:val="BodyText"/>
      </w:pPr>
      <w:r>
        <w:t>Key characteristics:</w:t>
      </w:r>
    </w:p>
    <w:p w14:paraId="5591DBA8" w14:textId="77777777" w:rsidR="007D166D" w:rsidRDefault="00D33C01">
      <w:pPr>
        <w:pStyle w:val="Compact"/>
        <w:numPr>
          <w:ilvl w:val="0"/>
          <w:numId w:val="5"/>
        </w:numPr>
      </w:pPr>
      <w:r>
        <w:t>Does not track session state</w:t>
      </w:r>
    </w:p>
    <w:p w14:paraId="57A49592" w14:textId="77777777" w:rsidR="007D166D" w:rsidRDefault="00D33C01">
      <w:pPr>
        <w:pStyle w:val="Compact"/>
        <w:numPr>
          <w:ilvl w:val="0"/>
          <w:numId w:val="5"/>
        </w:numPr>
      </w:pPr>
      <w:r>
        <w:t>Each packet is evaluated individually</w:t>
      </w:r>
    </w:p>
    <w:p w14:paraId="600ADE33" w14:textId="77777777" w:rsidR="007D166D" w:rsidRDefault="00D33C01">
      <w:pPr>
        <w:pStyle w:val="Compact"/>
        <w:numPr>
          <w:ilvl w:val="0"/>
          <w:numId w:val="5"/>
        </w:numPr>
      </w:pPr>
      <w:r>
        <w:t>Lightweight and fast</w:t>
      </w:r>
    </w:p>
    <w:p w14:paraId="1BFB3467" w14:textId="77777777" w:rsidR="007D166D" w:rsidRDefault="00D33C01">
      <w:pPr>
        <w:pStyle w:val="Compact"/>
        <w:numPr>
          <w:ilvl w:val="0"/>
          <w:numId w:val="5"/>
        </w:numPr>
      </w:pPr>
      <w:r>
        <w:t>Commonly used for basic traffic control and policy enforcement</w:t>
      </w:r>
    </w:p>
    <w:p w14:paraId="0F162026" w14:textId="77777777" w:rsidR="007D166D" w:rsidRDefault="00D33C01">
      <w:pPr>
        <w:pStyle w:val="FirstParagraph"/>
      </w:pPr>
      <w:r>
        <w:t>Configuration location:</w:t>
      </w:r>
    </w:p>
    <w:p w14:paraId="5EDC0547" w14:textId="77777777" w:rsidR="007D166D" w:rsidRDefault="00D33C01">
      <w:pPr>
        <w:pStyle w:val="SourceCode"/>
      </w:pPr>
      <w:r>
        <w:rPr>
          <w:rStyle w:val="VerbatimChar"/>
        </w:rPr>
        <w:t>firewall</w:t>
      </w:r>
    </w:p>
    <w:p w14:paraId="39C36CD4" w14:textId="77777777" w:rsidR="007D166D" w:rsidRDefault="00D33C01">
      <w:pPr>
        <w:pStyle w:val="Heading2"/>
      </w:pPr>
      <w:bookmarkStart w:id="24" w:name="junos-firewall-filters"/>
      <w:bookmarkEnd w:id="23"/>
      <w:bookmarkEnd w:id="21"/>
      <w:r>
        <w:t>Junos Firewall Filters</w:t>
      </w:r>
    </w:p>
    <w:p w14:paraId="1932DA68" w14:textId="77777777" w:rsidR="007D166D" w:rsidRDefault="00D33C01">
      <w:pPr>
        <w:pStyle w:val="FirstParagraph"/>
      </w:pPr>
      <w:r>
        <w:t xml:space="preserve">Junos firewall filters use </w:t>
      </w:r>
      <w:r>
        <w:rPr>
          <w:b/>
          <w:bCs/>
        </w:rPr>
        <w:t>from / then</w:t>
      </w:r>
      <w:r>
        <w:t xml:space="preserve"> logic and are evaluated top-down, term by term.</w:t>
      </w:r>
    </w:p>
    <w:p w14:paraId="4EF19601" w14:textId="77777777" w:rsidR="007D166D" w:rsidRDefault="00D33C01">
      <w:pPr>
        <w:pStyle w:val="Heading3"/>
      </w:pPr>
      <w:bookmarkStart w:id="25" w:name="filter-actions-then-statements"/>
      <w:r>
        <w:t>Filter Actions (then statements)</w:t>
      </w:r>
    </w:p>
    <w:p w14:paraId="2514967B" w14:textId="77777777" w:rsidR="007D166D" w:rsidRDefault="00D33C01">
      <w:pPr>
        <w:pStyle w:val="Compact"/>
        <w:numPr>
          <w:ilvl w:val="0"/>
          <w:numId w:val="6"/>
        </w:numPr>
      </w:pPr>
      <w:r>
        <w:rPr>
          <w:rStyle w:val="VerbatimChar"/>
        </w:rPr>
        <w:t>then accept</w:t>
      </w:r>
      <w:r>
        <w:t xml:space="preserve"> — allows matching traffic</w:t>
      </w:r>
    </w:p>
    <w:p w14:paraId="21DDB8AA" w14:textId="77777777" w:rsidR="007D166D" w:rsidRDefault="00D33C01">
      <w:pPr>
        <w:pStyle w:val="Compact"/>
        <w:numPr>
          <w:ilvl w:val="0"/>
          <w:numId w:val="6"/>
        </w:numPr>
      </w:pPr>
      <w:r>
        <w:rPr>
          <w:rStyle w:val="VerbatimChar"/>
        </w:rPr>
        <w:t>then discard</w:t>
      </w:r>
      <w:r>
        <w:t xml:space="preserve"> — silently drops matching traffic</w:t>
      </w:r>
    </w:p>
    <w:p w14:paraId="52020C47" w14:textId="77777777" w:rsidR="007D166D" w:rsidRDefault="00D33C01">
      <w:pPr>
        <w:pStyle w:val="Compact"/>
        <w:numPr>
          <w:ilvl w:val="0"/>
          <w:numId w:val="6"/>
        </w:numPr>
      </w:pPr>
      <w:r>
        <w:rPr>
          <w:rStyle w:val="VerbatimChar"/>
        </w:rPr>
        <w:t>then reject</w:t>
      </w:r>
      <w:r>
        <w:t xml:space="preserve"> — drops traffic and sends an error response (ICMP or TCP RST)</w:t>
      </w:r>
    </w:p>
    <w:p w14:paraId="339DD450" w14:textId="77777777" w:rsidR="007D166D" w:rsidRDefault="00D33C01">
      <w:pPr>
        <w:pStyle w:val="Heading3"/>
      </w:pPr>
      <w:bookmarkStart w:id="26" w:name="termination-behavior"/>
      <w:bookmarkEnd w:id="25"/>
      <w:r>
        <w:lastRenderedPageBreak/>
        <w:t>Termination Behavior</w:t>
      </w:r>
    </w:p>
    <w:p w14:paraId="48E6D6B5" w14:textId="77777777" w:rsidR="007D166D" w:rsidRDefault="00D33C01">
      <w:pPr>
        <w:pStyle w:val="Heading4"/>
      </w:pPr>
      <w:bookmarkStart w:id="27" w:name="terminating-terms"/>
      <w:r>
        <w:t>Terminating Terms</w:t>
      </w:r>
    </w:p>
    <w:p w14:paraId="5AC7A8D5" w14:textId="77777777" w:rsidR="007D166D" w:rsidRDefault="00D33C01">
      <w:pPr>
        <w:pStyle w:val="FirstParagraph"/>
      </w:pPr>
      <w:r>
        <w:t xml:space="preserve">A </w:t>
      </w:r>
      <w:r>
        <w:rPr>
          <w:b/>
          <w:bCs/>
        </w:rPr>
        <w:t>terminating term</w:t>
      </w:r>
      <w:r>
        <w:t xml:space="preserve"> stops further evaluation of the firewall filter once a match occurs.</w:t>
      </w:r>
    </w:p>
    <w:p w14:paraId="38A4CD5E" w14:textId="77777777" w:rsidR="007D166D" w:rsidRDefault="00D33C01">
      <w:pPr>
        <w:pStyle w:val="BodyText"/>
      </w:pPr>
      <w:r>
        <w:t>Examples:</w:t>
      </w:r>
    </w:p>
    <w:p w14:paraId="25676EC2" w14:textId="77777777" w:rsidR="007D166D" w:rsidRDefault="00D33C01">
      <w:pPr>
        <w:pStyle w:val="Compact"/>
        <w:numPr>
          <w:ilvl w:val="0"/>
          <w:numId w:val="7"/>
        </w:numPr>
      </w:pPr>
      <w:r>
        <w:rPr>
          <w:rStyle w:val="VerbatimChar"/>
        </w:rPr>
        <w:t>then accept</w:t>
      </w:r>
    </w:p>
    <w:p w14:paraId="0C10D9A1" w14:textId="77777777" w:rsidR="007D166D" w:rsidRDefault="00D33C01">
      <w:pPr>
        <w:pStyle w:val="Compact"/>
        <w:numPr>
          <w:ilvl w:val="0"/>
          <w:numId w:val="7"/>
        </w:numPr>
      </w:pPr>
      <w:r>
        <w:rPr>
          <w:rStyle w:val="VerbatimChar"/>
        </w:rPr>
        <w:t>then discard</w:t>
      </w:r>
    </w:p>
    <w:p w14:paraId="7D799E19" w14:textId="77777777" w:rsidR="007D166D" w:rsidRDefault="00D33C01">
      <w:pPr>
        <w:pStyle w:val="Compact"/>
        <w:numPr>
          <w:ilvl w:val="0"/>
          <w:numId w:val="7"/>
        </w:numPr>
      </w:pPr>
      <w:r>
        <w:rPr>
          <w:rStyle w:val="VerbatimChar"/>
        </w:rPr>
        <w:t>then reject</w:t>
      </w:r>
    </w:p>
    <w:p w14:paraId="3DB31028" w14:textId="77777777" w:rsidR="007D166D" w:rsidRDefault="00D33C01">
      <w:pPr>
        <w:pStyle w:val="Heading4"/>
      </w:pPr>
      <w:bookmarkStart w:id="28" w:name="non-terminating-terms"/>
      <w:bookmarkEnd w:id="27"/>
      <w:r>
        <w:t>Non-Terminating Terms</w:t>
      </w:r>
    </w:p>
    <w:p w14:paraId="197F97BD" w14:textId="77777777" w:rsidR="007D166D" w:rsidRDefault="00D33C01">
      <w:pPr>
        <w:pStyle w:val="FirstParagraph"/>
      </w:pPr>
      <w:r>
        <w:t xml:space="preserve">A </w:t>
      </w:r>
      <w:r>
        <w:rPr>
          <w:b/>
          <w:bCs/>
        </w:rPr>
        <w:t>non-terminating term</w:t>
      </w:r>
      <w:r>
        <w:t xml:space="preserve"> allows packet evaluation to continue to the next term in the filter.</w:t>
      </w:r>
    </w:p>
    <w:p w14:paraId="4EECF2E5" w14:textId="77777777" w:rsidR="007D166D" w:rsidRDefault="00D33C01">
      <w:pPr>
        <w:pStyle w:val="BodyText"/>
      </w:pPr>
      <w:r>
        <w:t>Example:</w:t>
      </w:r>
    </w:p>
    <w:p w14:paraId="732F0EBC" w14:textId="77777777" w:rsidR="007D166D" w:rsidRDefault="00D33C01">
      <w:pPr>
        <w:pStyle w:val="Compact"/>
        <w:numPr>
          <w:ilvl w:val="0"/>
          <w:numId w:val="8"/>
        </w:numPr>
      </w:pPr>
      <w:r>
        <w:rPr>
          <w:rStyle w:val="VerbatimChar"/>
        </w:rPr>
        <w:t>then log</w:t>
      </w:r>
    </w:p>
    <w:p w14:paraId="6F553070" w14:textId="77777777" w:rsidR="007D166D" w:rsidRDefault="00D33C01">
      <w:pPr>
        <w:pStyle w:val="FirstParagraph"/>
      </w:pPr>
      <w:r>
        <w:t>Logging alone does not stop packet processing and must be combined with a terminating action.</w:t>
      </w:r>
    </w:p>
    <w:p w14:paraId="3230397E" w14:textId="77777777" w:rsidR="007D166D" w:rsidRDefault="00D33C01">
      <w:pPr>
        <w:pStyle w:val="Heading2"/>
      </w:pPr>
      <w:bookmarkStart w:id="29" w:name="configuring-a-firewall-filter"/>
      <w:bookmarkEnd w:id="28"/>
      <w:bookmarkEnd w:id="26"/>
      <w:bookmarkEnd w:id="24"/>
      <w:r>
        <w:t>Configuring a Firewall Filter</w:t>
      </w:r>
    </w:p>
    <w:p w14:paraId="7F1A5389" w14:textId="77777777" w:rsidR="007D166D" w:rsidRDefault="00D33C01">
      <w:pPr>
        <w:pStyle w:val="Heading3"/>
      </w:pPr>
      <w:bookmarkStart w:id="30" w:name="general-syntax"/>
      <w:r>
        <w:t>General Syntax</w:t>
      </w:r>
    </w:p>
    <w:p w14:paraId="3003BAE3" w14:textId="77777777" w:rsidR="007D166D" w:rsidRDefault="00D33C01">
      <w:pPr>
        <w:pStyle w:val="SourceCode"/>
      </w:pPr>
      <w:r>
        <w:rPr>
          <w:rStyle w:val="VerbatimChar"/>
        </w:rPr>
        <w:t>set firewall family inet filter FILTER-NAME term TERM-NAME from MATCH-CONDITIONS</w:t>
      </w:r>
      <w:r>
        <w:br/>
      </w:r>
      <w:r>
        <w:rPr>
          <w:rStyle w:val="VerbatimChar"/>
        </w:rPr>
        <w:t>set firewall family inet filter FILTER-NAME term TERM-NAME then ACTION</w:t>
      </w:r>
    </w:p>
    <w:p w14:paraId="1A2563B8" w14:textId="77777777" w:rsidR="007D166D" w:rsidRDefault="00D33C01">
      <w:pPr>
        <w:pStyle w:val="Heading3"/>
      </w:pPr>
      <w:bookmarkStart w:id="31" w:name="example-configuration"/>
      <w:bookmarkEnd w:id="30"/>
      <w:r>
        <w:t>Example Configuration</w:t>
      </w:r>
    </w:p>
    <w:p w14:paraId="276F47BD" w14:textId="77777777" w:rsidR="007D166D" w:rsidRDefault="00D33C01">
      <w:pPr>
        <w:pStyle w:val="FirstParagraph"/>
      </w:pPr>
      <w:r>
        <w:t>Edit the filter:</w:t>
      </w:r>
    </w:p>
    <w:p w14:paraId="731FD27B" w14:textId="77777777" w:rsidR="007D166D" w:rsidRDefault="00D33C01">
      <w:pPr>
        <w:pStyle w:val="SourceCode"/>
      </w:pPr>
      <w:r>
        <w:rPr>
          <w:rStyle w:val="VerbatimChar"/>
        </w:rPr>
        <w:t>edit firewall family inet filter LAN-TO-WAN</w:t>
      </w:r>
    </w:p>
    <w:p w14:paraId="26DABB10" w14:textId="77777777" w:rsidR="007D166D" w:rsidRDefault="00D33C01">
      <w:pPr>
        <w:pStyle w:val="FirstParagraph"/>
      </w:pPr>
      <w:r>
        <w:t>Block a specific host and destination and log the traffic:</w:t>
      </w:r>
    </w:p>
    <w:p w14:paraId="30470A63" w14:textId="77777777" w:rsidR="007D166D" w:rsidRDefault="00D33C01">
      <w:pPr>
        <w:pStyle w:val="SourceCode"/>
      </w:pPr>
      <w:r>
        <w:rPr>
          <w:rStyle w:val="VerbatimChar"/>
        </w:rPr>
        <w:t>set term BLOCK-GAMING from source-address 172.16.10.22/32</w:t>
      </w:r>
      <w:r>
        <w:br/>
      </w:r>
      <w:r>
        <w:rPr>
          <w:rStyle w:val="VerbatimChar"/>
        </w:rPr>
        <w:t>set term BLOCK-GAMING from destination-address 198.51.100.48</w:t>
      </w:r>
      <w:r>
        <w:br/>
      </w:r>
      <w:r>
        <w:rPr>
          <w:rStyle w:val="VerbatimChar"/>
        </w:rPr>
        <w:t>set term BLOCK-GAMING from destination-port 666</w:t>
      </w:r>
      <w:r>
        <w:br/>
      </w:r>
      <w:r>
        <w:rPr>
          <w:rStyle w:val="VerbatimChar"/>
        </w:rPr>
        <w:t>set term BLOCK-GAMING then log</w:t>
      </w:r>
      <w:r>
        <w:br/>
      </w:r>
      <w:r>
        <w:rPr>
          <w:rStyle w:val="VerbatimChar"/>
        </w:rPr>
        <w:t>set term BLOCK-GAMING then discard</w:t>
      </w:r>
    </w:p>
    <w:p w14:paraId="30664CEF" w14:textId="77777777" w:rsidR="007D166D" w:rsidRDefault="00D33C01">
      <w:pPr>
        <w:pStyle w:val="FirstParagraph"/>
      </w:pPr>
      <w:r>
        <w:t>This configuration logs and then discards matching traffic.</w:t>
      </w:r>
    </w:p>
    <w:p w14:paraId="5FA245EA" w14:textId="77777777" w:rsidR="007D166D" w:rsidRDefault="00D33C01">
      <w:pPr>
        <w:pStyle w:val="BodyText"/>
      </w:pPr>
      <w:r>
        <w:rPr>
          <w:b/>
          <w:bCs/>
        </w:rPr>
        <w:t>Note:</w:t>
      </w:r>
      <w:r>
        <w:t xml:space="preserve"> Junos allows ports to be referenced by name (for example, </w:t>
      </w:r>
      <w:r>
        <w:rPr>
          <w:rStyle w:val="VerbatimChar"/>
        </w:rPr>
        <w:t>http</w:t>
      </w:r>
      <w:r>
        <w:t xml:space="preserve">, </w:t>
      </w:r>
      <w:r>
        <w:rPr>
          <w:rStyle w:val="VerbatimChar"/>
        </w:rPr>
        <w:t>https</w:t>
      </w:r>
      <w:r>
        <w:t>) instead of numeric values.</w:t>
      </w:r>
    </w:p>
    <w:p w14:paraId="6F60FAB8" w14:textId="77777777" w:rsidR="007D166D" w:rsidRDefault="00D33C01">
      <w:pPr>
        <w:pStyle w:val="Heading2"/>
      </w:pPr>
      <w:bookmarkStart w:id="32" w:name="X70719a2508f666d64b21696c96e8c1c9d007156"/>
      <w:bookmarkEnd w:id="31"/>
      <w:bookmarkEnd w:id="29"/>
      <w:r>
        <w:lastRenderedPageBreak/>
        <w:t>Applying a Firewall Filter to an Interface</w:t>
      </w:r>
    </w:p>
    <w:p w14:paraId="767F6771" w14:textId="77777777" w:rsidR="007D166D" w:rsidRDefault="00D33C01">
      <w:pPr>
        <w:pStyle w:val="FirstParagraph"/>
      </w:pPr>
      <w:r>
        <w:t>Firewall filters are applied at the interface level.</w:t>
      </w:r>
    </w:p>
    <w:p w14:paraId="10B04AF9" w14:textId="77777777" w:rsidR="007D166D" w:rsidRDefault="00D33C01">
      <w:pPr>
        <w:pStyle w:val="SourceCode"/>
      </w:pPr>
      <w:r>
        <w:rPr>
          <w:rStyle w:val="VerbatimChar"/>
        </w:rPr>
        <w:t>set interfaces xe-0/1/6 unit 0 family inet filter output LAN-TO-WAN</w:t>
      </w:r>
    </w:p>
    <w:p w14:paraId="5638DBBE" w14:textId="77777777" w:rsidR="007D166D" w:rsidRDefault="00D33C01">
      <w:pPr>
        <w:pStyle w:val="Heading2"/>
      </w:pPr>
      <w:bookmarkStart w:id="33" w:name="Xa2fa3648f717b8eedee9ee74b0a72c849009b3f"/>
      <w:bookmarkEnd w:id="32"/>
      <w:r>
        <w:t>Inserting a New Term into an Existing Filter</w:t>
      </w:r>
    </w:p>
    <w:p w14:paraId="5E52E515" w14:textId="77777777" w:rsidR="007D166D" w:rsidRDefault="00D33C01">
      <w:pPr>
        <w:pStyle w:val="FirstParagraph"/>
      </w:pPr>
      <w:r>
        <w:t>Firewall filter terms are evaluated top-down. When adding a new term, it must be placed before any broader accept or deny terms.</w:t>
      </w:r>
    </w:p>
    <w:p w14:paraId="2D2B4766" w14:textId="77777777" w:rsidR="007D166D" w:rsidRDefault="00D33C01">
      <w:pPr>
        <w:pStyle w:val="BodyText"/>
      </w:pPr>
      <w:r>
        <w:t>To insert a term before an existing term:</w:t>
      </w:r>
    </w:p>
    <w:p w14:paraId="705ED5B0" w14:textId="77777777" w:rsidR="007D166D" w:rsidRDefault="00D33C01">
      <w:pPr>
        <w:pStyle w:val="SourceCode"/>
      </w:pPr>
      <w:r>
        <w:rPr>
          <w:rStyle w:val="VerbatimChar"/>
        </w:rPr>
        <w:t>insert firewall family inet filter LAN-TO-WAN term BLOCK-20-123 before term ACCEPT-ALL-ELSE</w:t>
      </w:r>
    </w:p>
    <w:p w14:paraId="0138C5A4" w14:textId="77777777" w:rsidR="007D166D" w:rsidRDefault="00D33C01">
      <w:pPr>
        <w:pStyle w:val="FirstParagraph"/>
      </w:pPr>
      <w:r>
        <w:t xml:space="preserve">You can also use the </w:t>
      </w:r>
      <w:r>
        <w:rPr>
          <w:rStyle w:val="VerbatimChar"/>
        </w:rPr>
        <w:t>after</w:t>
      </w:r>
      <w:r>
        <w:t xml:space="preserve"> keyword instead of </w:t>
      </w:r>
      <w:r>
        <w:rPr>
          <w:rStyle w:val="VerbatimChar"/>
        </w:rPr>
        <w:t>before</w:t>
      </w:r>
      <w:r>
        <w:t>, depending on placement requirements.</w:t>
      </w:r>
    </w:p>
    <w:p w14:paraId="7A02CC10" w14:textId="77777777" w:rsidR="007D166D" w:rsidRDefault="00D33C01">
      <w:pPr>
        <w:pStyle w:val="Heading2"/>
      </w:pPr>
      <w:bookmarkStart w:id="34" w:name="X09d283aa6bac970d4b0b60a79371e24b252ec74"/>
      <w:bookmarkEnd w:id="33"/>
      <w:r>
        <w:t>Cleaner Configuration Output with apply-flags omit</w:t>
      </w:r>
    </w:p>
    <w:p w14:paraId="585B7773" w14:textId="77777777" w:rsidR="007D166D" w:rsidRDefault="00D33C01">
      <w:pPr>
        <w:pStyle w:val="FirstParagraph"/>
      </w:pPr>
      <w:r>
        <w:t xml:space="preserve">The </w:t>
      </w:r>
      <w:r>
        <w:rPr>
          <w:b/>
          <w:bCs/>
        </w:rPr>
        <w:t>apply-flags omit</w:t>
      </w:r>
      <w:r>
        <w:t xml:space="preserve"> </w:t>
      </w:r>
      <w:r>
        <w:t>option is used to hide configuration statements from normal configuration output. This is commonly used to reduce clutter or hide inherited/group-applied configuration.</w:t>
      </w:r>
    </w:p>
    <w:p w14:paraId="480262E6" w14:textId="77777777" w:rsidR="007D166D" w:rsidRDefault="00D33C01">
      <w:pPr>
        <w:pStyle w:val="BodyText"/>
      </w:pPr>
      <w:r>
        <w:t>Example:</w:t>
      </w:r>
    </w:p>
    <w:p w14:paraId="1E98EF84" w14:textId="77777777" w:rsidR="007D166D" w:rsidRDefault="00D33C01">
      <w:pPr>
        <w:pStyle w:val="SourceCode"/>
      </w:pPr>
      <w:r>
        <w:rPr>
          <w:rStyle w:val="VerbatimChar"/>
        </w:rPr>
        <w:t>set firewall family inet filter LAN-TO-WAN apply-flags omit</w:t>
      </w:r>
    </w:p>
    <w:p w14:paraId="6C296C3F" w14:textId="77777777" w:rsidR="007D166D" w:rsidRDefault="00D33C01">
      <w:pPr>
        <w:pStyle w:val="Heading3"/>
      </w:pPr>
      <w:bookmarkStart w:id="35" w:name="viewing-omitted-configuration"/>
      <w:r>
        <w:t>Viewing Omitted Configuration</w:t>
      </w:r>
    </w:p>
    <w:p w14:paraId="0C2AB02A" w14:textId="77777777" w:rsidR="007D166D" w:rsidRDefault="00D33C01">
      <w:pPr>
        <w:pStyle w:val="FirstParagraph"/>
      </w:pPr>
      <w:r>
        <w:t>By default, omitted configuration is hidden.</w:t>
      </w:r>
    </w:p>
    <w:p w14:paraId="5CB4F7B9" w14:textId="77777777" w:rsidR="007D166D" w:rsidRDefault="00D33C01">
      <w:pPr>
        <w:pStyle w:val="BodyText"/>
      </w:pPr>
      <w:r>
        <w:t>To reveal omitted configuration:</w:t>
      </w:r>
    </w:p>
    <w:p w14:paraId="25906474" w14:textId="77777777" w:rsidR="007D166D" w:rsidRDefault="00D33C01">
      <w:pPr>
        <w:pStyle w:val="SourceCode"/>
      </w:pPr>
      <w:r>
        <w:rPr>
          <w:rStyle w:val="VerbatimChar"/>
        </w:rPr>
        <w:t>show configuration | display omit</w:t>
      </w:r>
    </w:p>
    <w:p w14:paraId="2F6A6D5D" w14:textId="77777777" w:rsidR="007D166D" w:rsidRDefault="00D33C01">
      <w:pPr>
        <w:pStyle w:val="FirstParagraph"/>
      </w:pPr>
      <w:r>
        <w:t xml:space="preserve">Important notes: - In </w:t>
      </w:r>
      <w:r>
        <w:rPr>
          <w:b/>
          <w:bCs/>
        </w:rPr>
        <w:t>set view</w:t>
      </w:r>
      <w:r>
        <w:t xml:space="preserve">, configuration is never omitted - Omitted configuration primarily affects </w:t>
      </w:r>
      <w:r>
        <w:rPr>
          <w:b/>
          <w:bCs/>
        </w:rPr>
        <w:t>hierarchical view</w:t>
      </w:r>
    </w:p>
    <w:p w14:paraId="20F25D9B" w14:textId="77777777" w:rsidR="007D166D" w:rsidRDefault="00D33C01">
      <w:pPr>
        <w:pStyle w:val="Heading2"/>
      </w:pPr>
      <w:bookmarkStart w:id="36" w:name="protecting-configuration-hierarchies"/>
      <w:bookmarkEnd w:id="35"/>
      <w:bookmarkEnd w:id="34"/>
      <w:r>
        <w:t>Protecting Configuration Hierarchies</w:t>
      </w:r>
    </w:p>
    <w:p w14:paraId="0CFDCE77" w14:textId="77777777" w:rsidR="007D166D" w:rsidRDefault="00D33C01">
      <w:pPr>
        <w:pStyle w:val="FirstParagraph"/>
      </w:pPr>
      <w:r>
        <w:t>Junos allows you to protect parts of the configuration to prevent accidental modification.</w:t>
      </w:r>
    </w:p>
    <w:p w14:paraId="7FE665D2" w14:textId="77777777" w:rsidR="007D166D" w:rsidRDefault="00D33C01">
      <w:pPr>
        <w:pStyle w:val="BodyText"/>
      </w:pPr>
      <w:r>
        <w:t>Example:</w:t>
      </w:r>
    </w:p>
    <w:p w14:paraId="44DD2B24" w14:textId="77777777" w:rsidR="007D166D" w:rsidRDefault="00D33C01">
      <w:pPr>
        <w:pStyle w:val="SourceCode"/>
      </w:pPr>
      <w:r>
        <w:rPr>
          <w:rStyle w:val="VerbatimChar"/>
        </w:rPr>
        <w:t>protect protocols lldp</w:t>
      </w:r>
    </w:p>
    <w:p w14:paraId="73CCD5AC" w14:textId="77777777" w:rsidR="007D166D" w:rsidRDefault="00D33C01">
      <w:pPr>
        <w:pStyle w:val="FirstParagraph"/>
      </w:pPr>
      <w:r>
        <w:t>To remove protection:</w:t>
      </w:r>
    </w:p>
    <w:p w14:paraId="142E2046" w14:textId="77777777" w:rsidR="007D166D" w:rsidRDefault="00D33C01">
      <w:pPr>
        <w:pStyle w:val="SourceCode"/>
      </w:pPr>
      <w:r>
        <w:rPr>
          <w:rStyle w:val="VerbatimChar"/>
        </w:rPr>
        <w:t>unlock protocols lldp</w:t>
      </w:r>
    </w:p>
    <w:p w14:paraId="4898C96A" w14:textId="77777777" w:rsidR="007D166D" w:rsidRDefault="00D33C01">
      <w:pPr>
        <w:pStyle w:val="FirstParagraph"/>
      </w:pPr>
      <w:r>
        <w:t>Protected configuration cannot be edited or deleted until unlocked.</w:t>
      </w:r>
    </w:p>
    <w:p w14:paraId="2873B2E3" w14:textId="77777777" w:rsidR="007D166D" w:rsidRDefault="00D33C01">
      <w:pPr>
        <w:pStyle w:val="Heading2"/>
      </w:pPr>
      <w:bookmarkStart w:id="37" w:name="annotating-configuration"/>
      <w:bookmarkEnd w:id="36"/>
      <w:r>
        <w:lastRenderedPageBreak/>
        <w:t>Annotating Configuration</w:t>
      </w:r>
    </w:p>
    <w:p w14:paraId="79A27DF6" w14:textId="77777777" w:rsidR="007D166D" w:rsidRDefault="00D33C01">
      <w:pPr>
        <w:pStyle w:val="FirstParagraph"/>
      </w:pPr>
      <w:r>
        <w:t>Annotations allow administrators to add comments to configuration hierarchies for documentation purposes.</w:t>
      </w:r>
    </w:p>
    <w:p w14:paraId="69C73BDA" w14:textId="77777777" w:rsidR="007D166D" w:rsidRDefault="00D33C01">
      <w:pPr>
        <w:pStyle w:val="BodyText"/>
      </w:pPr>
      <w:r>
        <w:t>Example:</w:t>
      </w:r>
    </w:p>
    <w:p w14:paraId="1B501335" w14:textId="77777777" w:rsidR="007D166D" w:rsidRDefault="00D33C01">
      <w:pPr>
        <w:pStyle w:val="SourceCode"/>
      </w:pPr>
      <w:r>
        <w:rPr>
          <w:rStyle w:val="VerbatimChar"/>
        </w:rPr>
        <w:t>annotate system "Do not make changes to this hierarchy"</w:t>
      </w:r>
    </w:p>
    <w:p w14:paraId="69FD9924" w14:textId="77777777" w:rsidR="007D166D" w:rsidRDefault="00D33C01">
      <w:pPr>
        <w:pStyle w:val="FirstParagraph"/>
      </w:pPr>
      <w:r>
        <w:t xml:space="preserve">Notes: - Annotations are visible only in </w:t>
      </w:r>
      <w:r>
        <w:rPr>
          <w:b/>
          <w:bCs/>
        </w:rPr>
        <w:t>hierarchical view</w:t>
      </w:r>
      <w:r>
        <w:t xml:space="preserve"> - Annotations do </w:t>
      </w:r>
      <w:r>
        <w:rPr>
          <w:b/>
          <w:bCs/>
        </w:rPr>
        <w:t>not</w:t>
      </w:r>
      <w:r>
        <w:t xml:space="preserve"> appear in set view</w:t>
      </w:r>
    </w:p>
    <w:p w14:paraId="40E8DF75" w14:textId="77777777" w:rsidR="007D166D" w:rsidRDefault="00D33C01">
      <w:pPr>
        <w:pStyle w:val="Heading2"/>
      </w:pPr>
      <w:bookmarkStart w:id="38" w:name="file-operations-in-junos"/>
      <w:bookmarkEnd w:id="37"/>
      <w:r>
        <w:t>File Operations in Junos</w:t>
      </w:r>
    </w:p>
    <w:p w14:paraId="40D15C21" w14:textId="77777777" w:rsidR="007D166D" w:rsidRDefault="00D33C01">
      <w:pPr>
        <w:pStyle w:val="Heading3"/>
      </w:pPr>
      <w:bookmarkStart w:id="39" w:name="listing-files"/>
      <w:r>
        <w:t>Listing Files</w:t>
      </w:r>
    </w:p>
    <w:p w14:paraId="3AC8228C" w14:textId="77777777" w:rsidR="007D166D" w:rsidRDefault="00D33C01">
      <w:pPr>
        <w:pStyle w:val="SourceCode"/>
      </w:pPr>
      <w:r>
        <w:rPr>
          <w:rStyle w:val="VerbatimChar"/>
        </w:rPr>
        <w:t>file list</w:t>
      </w:r>
    </w:p>
    <w:p w14:paraId="2AE2366B" w14:textId="77777777" w:rsidR="007D166D" w:rsidRDefault="00D33C01">
      <w:pPr>
        <w:pStyle w:val="FirstParagraph"/>
      </w:pPr>
      <w:r>
        <w:t>Displays files in the current directory.</w:t>
      </w:r>
    </w:p>
    <w:p w14:paraId="434E6D61" w14:textId="77777777" w:rsidR="007D166D" w:rsidRDefault="00D33C01">
      <w:pPr>
        <w:pStyle w:val="Heading3"/>
      </w:pPr>
      <w:bookmarkStart w:id="40" w:name="viewing-file-contents"/>
      <w:bookmarkEnd w:id="39"/>
      <w:r>
        <w:t>Viewing File Contents</w:t>
      </w:r>
    </w:p>
    <w:p w14:paraId="32C6F928" w14:textId="77777777" w:rsidR="007D166D" w:rsidRDefault="00D33C01">
      <w:pPr>
        <w:pStyle w:val="SourceCode"/>
      </w:pPr>
      <w:r>
        <w:rPr>
          <w:rStyle w:val="VerbatimChar"/>
        </w:rPr>
        <w:t>file show FILENAME</w:t>
      </w:r>
    </w:p>
    <w:p w14:paraId="165141FC" w14:textId="77777777" w:rsidR="007D166D" w:rsidRDefault="00D33C01">
      <w:pPr>
        <w:pStyle w:val="FirstParagraph"/>
      </w:pPr>
      <w:r>
        <w:t>Displays the contents of the specified file.</w:t>
      </w:r>
    </w:p>
    <w:p w14:paraId="465D1AD7" w14:textId="77777777" w:rsidR="007D166D" w:rsidRDefault="00D33C01">
      <w:pPr>
        <w:pStyle w:val="Heading3"/>
      </w:pPr>
      <w:bookmarkStart w:id="41" w:name="deleting-files"/>
      <w:bookmarkEnd w:id="40"/>
      <w:r>
        <w:t>Deleting Files</w:t>
      </w:r>
    </w:p>
    <w:p w14:paraId="7CDB9014" w14:textId="77777777" w:rsidR="007D166D" w:rsidRDefault="00D33C01">
      <w:pPr>
        <w:pStyle w:val="SourceCode"/>
      </w:pPr>
      <w:r>
        <w:rPr>
          <w:rStyle w:val="VerbatimChar"/>
        </w:rPr>
        <w:t>file delete FILENAME</w:t>
      </w:r>
    </w:p>
    <w:p w14:paraId="0E3357A3" w14:textId="77777777" w:rsidR="007D166D" w:rsidRDefault="00D33C01">
      <w:pPr>
        <w:pStyle w:val="FirstParagraph"/>
      </w:pPr>
      <w:r>
        <w:t>Deletes the specified file.</w:t>
      </w:r>
    </w:p>
    <w:p w14:paraId="62B5D22B" w14:textId="77777777" w:rsidR="007D166D" w:rsidRDefault="00D33C01">
      <w:pPr>
        <w:pStyle w:val="Heading3"/>
      </w:pPr>
      <w:bookmarkStart w:id="42" w:name="comparing-files"/>
      <w:bookmarkEnd w:id="41"/>
      <w:r>
        <w:t>Comparing Files</w:t>
      </w:r>
    </w:p>
    <w:p w14:paraId="744CA02C" w14:textId="77777777" w:rsidR="007D166D" w:rsidRDefault="00D33C01">
      <w:pPr>
        <w:pStyle w:val="SourceCode"/>
      </w:pPr>
      <w:r>
        <w:rPr>
          <w:rStyle w:val="VerbatimChar"/>
        </w:rPr>
        <w:t>file compare files FILE1 FILE2</w:t>
      </w:r>
    </w:p>
    <w:p w14:paraId="3AA9AF0C" w14:textId="77777777" w:rsidR="007D166D" w:rsidRDefault="00D33C01">
      <w:pPr>
        <w:pStyle w:val="FirstParagraph"/>
      </w:pPr>
      <w:r>
        <w:t xml:space="preserve">Comparison symbols: - </w:t>
      </w:r>
      <w:r>
        <w:rPr>
          <w:rStyle w:val="VerbatimChar"/>
        </w:rPr>
        <w:t>&lt;</w:t>
      </w:r>
      <w:r>
        <w:t xml:space="preserve"> indicates a line unique to the first file - </w:t>
      </w:r>
      <w:r>
        <w:rPr>
          <w:rStyle w:val="VerbatimChar"/>
        </w:rPr>
        <w:t>&gt;</w:t>
      </w:r>
      <w:r>
        <w:t xml:space="preserve"> indicates a line unique to the second file</w:t>
      </w:r>
    </w:p>
    <w:p w14:paraId="1AAD2AF7" w14:textId="77777777" w:rsidR="007D166D" w:rsidRDefault="00D33C01">
      <w:pPr>
        <w:pStyle w:val="Heading2"/>
      </w:pPr>
      <w:bookmarkStart w:id="43" w:name="copying-files-to-or-from-a-remote-system"/>
      <w:bookmarkEnd w:id="42"/>
      <w:bookmarkEnd w:id="38"/>
      <w:r>
        <w:t>Copying Files to or from a Remote System</w:t>
      </w:r>
    </w:p>
    <w:p w14:paraId="005603C6" w14:textId="77777777" w:rsidR="007D166D" w:rsidRDefault="00D33C01">
      <w:pPr>
        <w:pStyle w:val="FirstParagraph"/>
      </w:pPr>
      <w:r>
        <w:t xml:space="preserve">The </w:t>
      </w:r>
      <w:r>
        <w:rPr>
          <w:b/>
          <w:bCs/>
        </w:rPr>
        <w:t>file copy</w:t>
      </w:r>
      <w:r>
        <w:t xml:space="preserve"> command is used to transfer files between the local device and a remote system.</w:t>
      </w:r>
    </w:p>
    <w:p w14:paraId="7EDB85B0" w14:textId="77777777" w:rsidR="007D166D" w:rsidRDefault="00D33C01">
      <w:pPr>
        <w:pStyle w:val="BodyText"/>
      </w:pPr>
      <w:r>
        <w:t>Copy a file from a remote server to the device:</w:t>
      </w:r>
    </w:p>
    <w:p w14:paraId="46A4AB12" w14:textId="77777777" w:rsidR="007D166D" w:rsidRDefault="00D33C01">
      <w:pPr>
        <w:pStyle w:val="SourceCode"/>
      </w:pPr>
      <w:r>
        <w:rPr>
          <w:rStyle w:val="VerbatimChar"/>
        </w:rPr>
        <w:t>file copy scp://user@10.1.1.5:/remote/path/file.txt /var/tmp/file.txt</w:t>
      </w:r>
    </w:p>
    <w:p w14:paraId="3643BC9D" w14:textId="77777777" w:rsidR="007D166D" w:rsidRDefault="00D33C01">
      <w:pPr>
        <w:pStyle w:val="FirstParagraph"/>
      </w:pPr>
      <w:r>
        <w:t>Copy a local file to a remote server:</w:t>
      </w:r>
    </w:p>
    <w:p w14:paraId="5FA79C2A" w14:textId="77777777" w:rsidR="007D166D" w:rsidRDefault="00D33C01">
      <w:pPr>
        <w:pStyle w:val="SourceCode"/>
      </w:pPr>
      <w:r>
        <w:rPr>
          <w:rStyle w:val="VerbatimChar"/>
        </w:rPr>
        <w:t>file copy /var/tmp/file.txt scp://user@10.1.1.5:/remote/path/file.txt</w:t>
      </w:r>
    </w:p>
    <w:p w14:paraId="3C1EDBE3" w14:textId="77777777" w:rsidR="007D166D" w:rsidRDefault="00D33C01">
      <w:pPr>
        <w:pStyle w:val="Heading2"/>
      </w:pPr>
      <w:bookmarkStart w:id="44" w:name="loading-configuration-from-the-terminal"/>
      <w:bookmarkEnd w:id="43"/>
      <w:r>
        <w:lastRenderedPageBreak/>
        <w:t>Loading Configuration from the Terminal</w:t>
      </w:r>
    </w:p>
    <w:p w14:paraId="06E66B22" w14:textId="77777777" w:rsidR="007D166D" w:rsidRDefault="00D33C01">
      <w:pPr>
        <w:pStyle w:val="Heading3"/>
      </w:pPr>
      <w:bookmarkStart w:id="45" w:name="load-override-terminal"/>
      <w:r>
        <w:t>load override terminal</w:t>
      </w:r>
    </w:p>
    <w:p w14:paraId="50A8BEC2" w14:textId="77777777" w:rsidR="007D166D" w:rsidRDefault="00D33C01">
      <w:pPr>
        <w:pStyle w:val="FirstParagraph"/>
      </w:pPr>
      <w:r>
        <w:t>Replaces the entire candidate configuration with the pasted configuration.</w:t>
      </w:r>
    </w:p>
    <w:p w14:paraId="74AAF649" w14:textId="77777777" w:rsidR="007D166D" w:rsidRDefault="00D33C01">
      <w:pPr>
        <w:pStyle w:val="SourceCode"/>
      </w:pPr>
      <w:r>
        <w:rPr>
          <w:rStyle w:val="VerbatimChar"/>
        </w:rPr>
        <w:t>load override terminal</w:t>
      </w:r>
    </w:p>
    <w:p w14:paraId="5DB7383E" w14:textId="77777777" w:rsidR="007D166D" w:rsidRDefault="00D33C01">
      <w:pPr>
        <w:pStyle w:val="FirstParagraph"/>
      </w:pPr>
      <w:r>
        <w:t>Use with caution: existing configuration is discarded.</w:t>
      </w:r>
    </w:p>
    <w:p w14:paraId="58F587C0" w14:textId="77777777" w:rsidR="007D166D" w:rsidRDefault="00D33C01">
      <w:pPr>
        <w:pStyle w:val="Heading3"/>
      </w:pPr>
      <w:bookmarkStart w:id="46" w:name="load-merge-terminal"/>
      <w:bookmarkEnd w:id="45"/>
      <w:r>
        <w:t>load merge terminal</w:t>
      </w:r>
    </w:p>
    <w:p w14:paraId="5E65B9CC" w14:textId="77777777" w:rsidR="007D166D" w:rsidRDefault="00D33C01">
      <w:pPr>
        <w:pStyle w:val="FirstParagraph"/>
      </w:pPr>
      <w:r>
        <w:t>Merges the pasted configuration into the existing candidate configuration.</w:t>
      </w:r>
    </w:p>
    <w:p w14:paraId="7F95BA45" w14:textId="77777777" w:rsidR="007D166D" w:rsidRDefault="00D33C01">
      <w:pPr>
        <w:pStyle w:val="SourceCode"/>
      </w:pPr>
      <w:r>
        <w:rPr>
          <w:rStyle w:val="VerbatimChar"/>
        </w:rPr>
        <w:t>load merge terminal</w:t>
      </w:r>
    </w:p>
    <w:p w14:paraId="2E17F03D" w14:textId="77777777" w:rsidR="007D166D" w:rsidRDefault="00D33C01">
      <w:pPr>
        <w:pStyle w:val="FirstParagraph"/>
      </w:pPr>
      <w:r>
        <w:t>Existing configuration is preserved unless explicitly changed.</w:t>
      </w:r>
    </w:p>
    <w:p w14:paraId="676821B5" w14:textId="77777777" w:rsidR="007D166D" w:rsidRDefault="00D33C01">
      <w:pPr>
        <w:pStyle w:val="Heading3"/>
      </w:pPr>
      <w:bookmarkStart w:id="47" w:name="load-set-terminal"/>
      <w:bookmarkEnd w:id="46"/>
      <w:r>
        <w:t>load set terminal</w:t>
      </w:r>
    </w:p>
    <w:p w14:paraId="20E21CE2" w14:textId="77777777" w:rsidR="007D166D" w:rsidRDefault="00D33C01">
      <w:pPr>
        <w:pStyle w:val="FirstParagraph"/>
      </w:pPr>
      <w:r>
        <w:t xml:space="preserve">Used to paste configuration written in </w:t>
      </w:r>
      <w:r>
        <w:rPr>
          <w:b/>
          <w:bCs/>
        </w:rPr>
        <w:t>set</w:t>
      </w:r>
      <w:r>
        <w:t xml:space="preserve"> format.</w:t>
      </w:r>
    </w:p>
    <w:p w14:paraId="1D7AD4CF" w14:textId="77777777" w:rsidR="007D166D" w:rsidRDefault="00D33C01">
      <w:pPr>
        <w:pStyle w:val="SourceCode"/>
      </w:pPr>
      <w:r>
        <w:rPr>
          <w:rStyle w:val="VerbatimChar"/>
        </w:rPr>
        <w:t>load set terminal</w:t>
      </w:r>
    </w:p>
    <w:p w14:paraId="0C42C05A" w14:textId="77777777" w:rsidR="007D166D" w:rsidRDefault="00D33C01">
      <w:pPr>
        <w:pStyle w:val="Heading2"/>
      </w:pPr>
      <w:bookmarkStart w:id="48" w:name="automatic-configuration-backups-archival"/>
      <w:bookmarkEnd w:id="47"/>
      <w:bookmarkEnd w:id="44"/>
      <w:r>
        <w:t>Automatic Configuration Backups (Archival)</w:t>
      </w:r>
    </w:p>
    <w:p w14:paraId="77D9E42E" w14:textId="77777777" w:rsidR="007D166D" w:rsidRDefault="00D33C01">
      <w:pPr>
        <w:pStyle w:val="FirstParagraph"/>
      </w:pPr>
      <w:r>
        <w:t>Junos can automatically back up configuration files to an external server upon commit.</w:t>
      </w:r>
    </w:p>
    <w:p w14:paraId="7D13AE58" w14:textId="77777777" w:rsidR="007D166D" w:rsidRDefault="00D33C01">
      <w:pPr>
        <w:pStyle w:val="BodyText"/>
      </w:pPr>
      <w:r>
        <w:t>Example:</w:t>
      </w:r>
    </w:p>
    <w:p w14:paraId="77146D10" w14:textId="77777777" w:rsidR="007D166D" w:rsidRDefault="00D33C01">
      <w:pPr>
        <w:pStyle w:val="SourceCode"/>
      </w:pPr>
      <w:r>
        <w:rPr>
          <w:rStyle w:val="VerbatimChar"/>
        </w:rPr>
        <w:t>set system archival configuration transfer-on-commit</w:t>
      </w:r>
      <w:r>
        <w:br/>
      </w:r>
      <w:r>
        <w:rPr>
          <w:rStyle w:val="VerbatimChar"/>
        </w:rPr>
        <w:t>set system archival configuration archive-sites "scp://r.chen@10.1.1.5:/archive" password lab123</w:t>
      </w:r>
    </w:p>
    <w:p w14:paraId="65A8EBD5" w14:textId="77777777" w:rsidR="007D166D" w:rsidRDefault="00D33C01">
      <w:pPr>
        <w:pStyle w:val="Heading2"/>
      </w:pPr>
      <w:bookmarkStart w:id="49" w:name="automation-with-apply-groups"/>
      <w:bookmarkEnd w:id="48"/>
      <w:r>
        <w:t>Automation with apply-groups</w:t>
      </w:r>
    </w:p>
    <w:p w14:paraId="1C6C2F4F" w14:textId="77777777" w:rsidR="007D166D" w:rsidRDefault="00D33C01">
      <w:pPr>
        <w:pStyle w:val="FirstParagraph"/>
      </w:pPr>
      <w:r>
        <w:t xml:space="preserve">The </w:t>
      </w:r>
      <w:r>
        <w:rPr>
          <w:b/>
          <w:bCs/>
        </w:rPr>
        <w:t>apply-groups</w:t>
      </w:r>
      <w:r>
        <w:t xml:space="preserve"> feature allows you to apply common configuration to multiple objects.</w:t>
      </w:r>
    </w:p>
    <w:p w14:paraId="7D5FB6DF" w14:textId="77777777" w:rsidR="007D166D" w:rsidRDefault="00D33C01">
      <w:pPr>
        <w:pStyle w:val="BodyText"/>
      </w:pPr>
      <w:r>
        <w:t>Example:</w:t>
      </w:r>
    </w:p>
    <w:p w14:paraId="5BF78CA9" w14:textId="77777777" w:rsidR="007D166D" w:rsidRDefault="00D33C01">
      <w:pPr>
        <w:pStyle w:val="SourceCode"/>
      </w:pPr>
      <w:r>
        <w:rPr>
          <w:rStyle w:val="VerbatimChar"/>
        </w:rPr>
        <w:t>set groups MTU-9192-GROUP interfaces &lt;xe-*&gt; mtu 9192</w:t>
      </w:r>
    </w:p>
    <w:p w14:paraId="42DC0EC7" w14:textId="77777777" w:rsidR="007D166D" w:rsidRDefault="00D33C01">
      <w:pPr>
        <w:pStyle w:val="FirstParagraph"/>
      </w:pPr>
      <w:r>
        <w:rPr>
          <w:b/>
          <w:bCs/>
        </w:rPr>
        <w:t>Why 9192?</w:t>
      </w:r>
      <w:r>
        <w:t xml:space="preserve"> - 9192 bytes is a common maximum Ethernet jumbo frame MTU - It accommodates 9000-byte payloads plus Layer 2 overhead</w:t>
      </w:r>
    </w:p>
    <w:p w14:paraId="0F2FCAE7" w14:textId="77777777" w:rsidR="007D166D" w:rsidRDefault="00D33C01">
      <w:pPr>
        <w:pStyle w:val="Heading3"/>
      </w:pPr>
      <w:bookmarkStart w:id="50" w:name="viewing-group-inheritance"/>
      <w:r>
        <w:t>Viewing Group Inheritance</w:t>
      </w:r>
    </w:p>
    <w:p w14:paraId="3787B4E5" w14:textId="77777777" w:rsidR="007D166D" w:rsidRDefault="00D33C01">
      <w:pPr>
        <w:pStyle w:val="SourceCode"/>
      </w:pPr>
      <w:r>
        <w:rPr>
          <w:rStyle w:val="VerbatimChar"/>
        </w:rPr>
        <w:t>show configuration | display inheritance</w:t>
      </w:r>
    </w:p>
    <w:p w14:paraId="6C3378C6" w14:textId="77777777" w:rsidR="007D166D" w:rsidRDefault="00D33C01">
      <w:pPr>
        <w:pStyle w:val="Heading3"/>
      </w:pPr>
      <w:bookmarkStart w:id="51" w:name="excluding-a-group"/>
      <w:bookmarkEnd w:id="50"/>
      <w:r>
        <w:t>Excluding a Group</w:t>
      </w:r>
    </w:p>
    <w:p w14:paraId="0DAD3DFE" w14:textId="77777777" w:rsidR="007D166D" w:rsidRDefault="00D33C01">
      <w:pPr>
        <w:pStyle w:val="SourceCode"/>
      </w:pPr>
      <w:r>
        <w:rPr>
          <w:rStyle w:val="VerbatimChar"/>
        </w:rPr>
        <w:t>apply-groups-except MTU-9192-GROUP</w:t>
      </w:r>
    </w:p>
    <w:p w14:paraId="4A2FE8B4" w14:textId="77777777" w:rsidR="007D166D" w:rsidRDefault="00D33C01">
      <w:pPr>
        <w:pStyle w:val="Heading2"/>
      </w:pPr>
      <w:bookmarkStart w:id="52" w:name="interface-ranges"/>
      <w:bookmarkEnd w:id="51"/>
      <w:bookmarkEnd w:id="49"/>
      <w:r>
        <w:lastRenderedPageBreak/>
        <w:t>Interface Ranges</w:t>
      </w:r>
    </w:p>
    <w:p w14:paraId="2AFF1A68" w14:textId="77777777" w:rsidR="007D166D" w:rsidRDefault="00D33C01">
      <w:pPr>
        <w:pStyle w:val="FirstParagraph"/>
      </w:pPr>
      <w:r>
        <w:t>Interface ranges allow configuration of multiple interfaces at once.</w:t>
      </w:r>
    </w:p>
    <w:p w14:paraId="17A4D988" w14:textId="77777777" w:rsidR="007D166D" w:rsidRDefault="00D33C01">
      <w:pPr>
        <w:pStyle w:val="BodyText"/>
      </w:pPr>
      <w:r>
        <w:t>Example:</w:t>
      </w:r>
    </w:p>
    <w:p w14:paraId="2A39F067" w14:textId="77777777" w:rsidR="007D166D" w:rsidRDefault="00D33C01">
      <w:pPr>
        <w:pStyle w:val="SourceCode"/>
      </w:pPr>
      <w:r>
        <w:rPr>
          <w:rStyle w:val="VerbatimChar"/>
        </w:rPr>
        <w:t>edit interfaces interface-range INTERFACES-VLAN-50</w:t>
      </w:r>
      <w:r>
        <w:br/>
      </w:r>
      <w:r>
        <w:rPr>
          <w:rStyle w:val="VerbatimChar"/>
        </w:rPr>
        <w:t>set member-range ge-0/0/10 to ge-0/0/12</w:t>
      </w:r>
      <w:r>
        <w:br/>
      </w:r>
      <w:r>
        <w:rPr>
          <w:rStyle w:val="VerbatimChar"/>
        </w:rPr>
        <w:t>set unit 0 family ethernet-switching vlan members FINANCE</w:t>
      </w:r>
    </w:p>
    <w:p w14:paraId="0BC86987" w14:textId="77777777" w:rsidR="007D166D" w:rsidRDefault="00D33C01">
      <w:pPr>
        <w:pStyle w:val="Heading2"/>
      </w:pPr>
      <w:bookmarkStart w:id="53" w:name="wildcard-delete"/>
      <w:bookmarkEnd w:id="52"/>
      <w:r>
        <w:t>Wildcard Delete</w:t>
      </w:r>
    </w:p>
    <w:p w14:paraId="228505CF" w14:textId="77777777" w:rsidR="007D166D" w:rsidRDefault="00D33C01">
      <w:pPr>
        <w:pStyle w:val="FirstParagraph"/>
      </w:pPr>
      <w:r>
        <w:t>Wildcard delete allows removal of multiple configuration statements at once.</w:t>
      </w:r>
    </w:p>
    <w:p w14:paraId="643C9EA7" w14:textId="77777777" w:rsidR="007D166D" w:rsidRDefault="00D33C01">
      <w:pPr>
        <w:pStyle w:val="BodyText"/>
      </w:pPr>
      <w:r>
        <w:t>Example:</w:t>
      </w:r>
    </w:p>
    <w:p w14:paraId="049F5F50" w14:textId="77777777" w:rsidR="007D166D" w:rsidRDefault="00D33C01">
      <w:pPr>
        <w:pStyle w:val="SourceCode"/>
      </w:pPr>
      <w:r>
        <w:rPr>
          <w:rStyle w:val="VerbatimChar"/>
        </w:rPr>
        <w:t>wildcard delete interfaces xe-0/1/*</w:t>
      </w:r>
    </w:p>
    <w:bookmarkEnd w:id="53"/>
    <w:bookmarkEnd w:id="0"/>
    <w:sectPr w:rsidR="007D166D">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21C4E" w14:textId="77777777" w:rsidR="005317A9" w:rsidRDefault="005317A9" w:rsidP="005317A9">
      <w:pPr>
        <w:spacing w:after="0"/>
      </w:pPr>
      <w:r>
        <w:separator/>
      </w:r>
    </w:p>
  </w:endnote>
  <w:endnote w:type="continuationSeparator" w:id="0">
    <w:p w14:paraId="1216802E" w14:textId="77777777" w:rsidR="005317A9" w:rsidRDefault="005317A9" w:rsidP="005317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027970"/>
      <w:docPartObj>
        <w:docPartGallery w:val="Page Numbers (Bottom of Page)"/>
        <w:docPartUnique/>
      </w:docPartObj>
    </w:sdtPr>
    <w:sdtEndPr>
      <w:rPr>
        <w:color w:val="7F7F7F" w:themeColor="background1" w:themeShade="7F"/>
        <w:spacing w:val="60"/>
      </w:rPr>
    </w:sdtEndPr>
    <w:sdtContent>
      <w:p w14:paraId="146C8385" w14:textId="7A5A57A7" w:rsidR="00D33C01" w:rsidRDefault="00D33C0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085CEB" w14:textId="77777777" w:rsidR="00D33C01" w:rsidRDefault="00D33C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534B8" w14:textId="77777777" w:rsidR="005317A9" w:rsidRDefault="005317A9" w:rsidP="005317A9">
      <w:pPr>
        <w:spacing w:after="0"/>
      </w:pPr>
      <w:r>
        <w:separator/>
      </w:r>
    </w:p>
  </w:footnote>
  <w:footnote w:type="continuationSeparator" w:id="0">
    <w:p w14:paraId="289DBA2C" w14:textId="77777777" w:rsidR="005317A9" w:rsidRDefault="005317A9" w:rsidP="005317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1152" w14:textId="11E6AACF" w:rsidR="00CC7FA0" w:rsidRDefault="00CC7FA0" w:rsidP="00CC7FA0">
    <w:pPr>
      <w:pStyle w:val="Header"/>
    </w:pPr>
    <w:r w:rsidRPr="00AE665D">
      <w:t>JNCIA-Junos-Session-</w:t>
    </w:r>
    <w:r>
      <w:t>7</w:t>
    </w:r>
  </w:p>
  <w:p w14:paraId="3C29AC80" w14:textId="77777777" w:rsidR="005317A9" w:rsidRDefault="00531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F66D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3A2A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49562321">
    <w:abstractNumId w:val="0"/>
  </w:num>
  <w:num w:numId="2" w16cid:durableId="1870725974">
    <w:abstractNumId w:val="1"/>
  </w:num>
  <w:num w:numId="3" w16cid:durableId="2085835698">
    <w:abstractNumId w:val="1"/>
  </w:num>
  <w:num w:numId="4" w16cid:durableId="1723865283">
    <w:abstractNumId w:val="1"/>
  </w:num>
  <w:num w:numId="5" w16cid:durableId="2108886378">
    <w:abstractNumId w:val="1"/>
  </w:num>
  <w:num w:numId="6" w16cid:durableId="935480315">
    <w:abstractNumId w:val="1"/>
  </w:num>
  <w:num w:numId="7" w16cid:durableId="202406229">
    <w:abstractNumId w:val="1"/>
  </w:num>
  <w:num w:numId="8" w16cid:durableId="129397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66D"/>
    <w:rsid w:val="00467A6C"/>
    <w:rsid w:val="005317A9"/>
    <w:rsid w:val="007D166D"/>
    <w:rsid w:val="00C76886"/>
    <w:rsid w:val="00CC7FA0"/>
    <w:rsid w:val="00D3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A3F8"/>
  <w15:docId w15:val="{6F0D3AD4-84A7-47D5-84EA-217F39A33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317A9"/>
    <w:pPr>
      <w:tabs>
        <w:tab w:val="center" w:pos="4680"/>
        <w:tab w:val="right" w:pos="9360"/>
      </w:tabs>
      <w:spacing w:after="0"/>
    </w:pPr>
  </w:style>
  <w:style w:type="character" w:customStyle="1" w:styleId="HeaderChar">
    <w:name w:val="Header Char"/>
    <w:basedOn w:val="DefaultParagraphFont"/>
    <w:link w:val="Header"/>
    <w:rsid w:val="005317A9"/>
  </w:style>
  <w:style w:type="paragraph" w:styleId="Footer">
    <w:name w:val="footer"/>
    <w:basedOn w:val="Normal"/>
    <w:link w:val="FooterChar"/>
    <w:uiPriority w:val="99"/>
    <w:rsid w:val="005317A9"/>
    <w:pPr>
      <w:tabs>
        <w:tab w:val="center" w:pos="4680"/>
        <w:tab w:val="right" w:pos="9360"/>
      </w:tabs>
      <w:spacing w:after="0"/>
    </w:pPr>
  </w:style>
  <w:style w:type="character" w:customStyle="1" w:styleId="FooterChar">
    <w:name w:val="Footer Char"/>
    <w:basedOn w:val="DefaultParagraphFont"/>
    <w:link w:val="Footer"/>
    <w:uiPriority w:val="99"/>
    <w:rsid w:val="00531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1366</Words>
  <Characters>8214</Characters>
  <Application>Microsoft Office Word</Application>
  <DocSecurity>0</DocSecurity>
  <Lines>248</Lines>
  <Paragraphs>203</Paragraphs>
  <ScaleCrop>false</ScaleCrop>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Wiseman</dc:creator>
  <cp:keywords/>
  <cp:lastModifiedBy>Ryan Wiseman</cp:lastModifiedBy>
  <cp:revision>5</cp:revision>
  <dcterms:created xsi:type="dcterms:W3CDTF">2026-01-06T21:33:00Z</dcterms:created>
  <dcterms:modified xsi:type="dcterms:W3CDTF">2026-01-06T21:34:00Z</dcterms:modified>
</cp:coreProperties>
</file>