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125CB0" w14:textId="77777777" w:rsidR="004F4FC2" w:rsidRDefault="00692342">
      <w:pPr>
        <w:pStyle w:val="Heading1"/>
      </w:pPr>
      <w:bookmarkStart w:id="0" w:name="jncia-junos-session-8"/>
      <w:r>
        <w:t>JNCIA-Junos – Session 8</w:t>
      </w:r>
    </w:p>
    <w:p w14:paraId="477AA64D" w14:textId="77777777" w:rsidR="004F4FC2" w:rsidRDefault="00692342">
      <w:r>
        <w:pict w14:anchorId="4D97397C">
          <v:rect id="_x0000_i1025" style="width:0;height:1.5pt" o:hralign="center" o:hrstd="t" o:hr="t"/>
        </w:pict>
      </w:r>
    </w:p>
    <w:p w14:paraId="474AB40F" w14:textId="77777777" w:rsidR="004F4FC2" w:rsidRDefault="00692342">
      <w:pPr>
        <w:pStyle w:val="Heading2"/>
      </w:pPr>
      <w:bookmarkStart w:id="1" w:name="loopback-interface"/>
      <w:r>
        <w:t>Loopback Interface</w:t>
      </w:r>
    </w:p>
    <w:p w14:paraId="17EA865B" w14:textId="77777777" w:rsidR="004F4FC2" w:rsidRDefault="00692342">
      <w:pPr>
        <w:pStyle w:val="FirstParagraph"/>
      </w:pPr>
      <w:r>
        <w:t xml:space="preserve">A </w:t>
      </w:r>
      <w:r>
        <w:rPr>
          <w:b/>
          <w:bCs/>
        </w:rPr>
        <w:t>loopback interface</w:t>
      </w:r>
      <w:r>
        <w:t xml:space="preserve"> </w:t>
      </w:r>
      <w:r>
        <w:t>is a logical interface that is always up as long as the device is operational. It is commonly used for management, routing protocol router IDs, and testing reachability because it is not dependent on physical link status.</w:t>
      </w:r>
    </w:p>
    <w:p w14:paraId="1B3121E9" w14:textId="77777777" w:rsidR="004F4FC2" w:rsidRDefault="00692342">
      <w:pPr>
        <w:pStyle w:val="Heading3"/>
      </w:pPr>
      <w:bookmarkStart w:id="2" w:name="configuration-example"/>
      <w:r>
        <w:t>Configuration Example</w:t>
      </w:r>
    </w:p>
    <w:p w14:paraId="46EE9ABF" w14:textId="77777777" w:rsidR="004F4FC2" w:rsidRDefault="00692342">
      <w:pPr>
        <w:pStyle w:val="SourceCode"/>
      </w:pPr>
      <w:r>
        <w:rPr>
          <w:rStyle w:val="VerbatimChar"/>
        </w:rPr>
        <w:t>set interfac</w:t>
      </w:r>
      <w:r>
        <w:rPr>
          <w:rStyle w:val="VerbatimChar"/>
        </w:rPr>
        <w:t>es lo0 unit 0 family inet address 192.168.1.1/32</w:t>
      </w:r>
    </w:p>
    <w:p w14:paraId="4AB36694" w14:textId="77777777" w:rsidR="004F4FC2" w:rsidRDefault="00692342">
      <w:pPr>
        <w:pStyle w:val="FirstParagraph"/>
      </w:pPr>
      <w:r>
        <w:rPr>
          <w:b/>
          <w:bCs/>
        </w:rPr>
        <w:t>Notes:</w:t>
      </w:r>
    </w:p>
    <w:p w14:paraId="5F7329C2" w14:textId="77777777" w:rsidR="004F4FC2" w:rsidRDefault="00692342">
      <w:pPr>
        <w:pStyle w:val="Compact"/>
        <w:numPr>
          <w:ilvl w:val="0"/>
          <w:numId w:val="2"/>
        </w:numPr>
      </w:pPr>
      <w:r>
        <w:rPr>
          <w:rStyle w:val="VerbatimChar"/>
        </w:rPr>
        <w:t>lo0</w:t>
      </w:r>
      <w:r>
        <w:t xml:space="preserve"> is the default loopback interface in Junos.</w:t>
      </w:r>
    </w:p>
    <w:p w14:paraId="6015EA31" w14:textId="77777777" w:rsidR="004F4FC2" w:rsidRDefault="00692342">
      <w:pPr>
        <w:pStyle w:val="Compact"/>
        <w:numPr>
          <w:ilvl w:val="0"/>
          <w:numId w:val="2"/>
        </w:numPr>
      </w:pPr>
      <w:r>
        <w:t xml:space="preserve">A </w:t>
      </w:r>
      <w:r>
        <w:rPr>
          <w:rStyle w:val="VerbatimChar"/>
        </w:rPr>
        <w:t>/32</w:t>
      </w:r>
      <w:r>
        <w:t xml:space="preserve"> mask is typical because the address represents a single host.</w:t>
      </w:r>
    </w:p>
    <w:p w14:paraId="43C63729" w14:textId="77777777" w:rsidR="004F4FC2" w:rsidRDefault="00692342">
      <w:pPr>
        <w:pStyle w:val="Compact"/>
        <w:numPr>
          <w:ilvl w:val="0"/>
          <w:numId w:val="2"/>
        </w:numPr>
      </w:pPr>
      <w:r>
        <w:t>Frequently used for routing protocols such as OSPF, IS-IS, and BGP.</w:t>
      </w:r>
    </w:p>
    <w:p w14:paraId="263F062C" w14:textId="77777777" w:rsidR="004F4FC2" w:rsidRDefault="00692342">
      <w:r>
        <w:pict w14:anchorId="3D8537BE">
          <v:rect id="_x0000_i1026" style="width:0;height:1.5pt" o:hralign="center" o:hrstd="t" o:hr="t"/>
        </w:pict>
      </w:r>
    </w:p>
    <w:p w14:paraId="5ADC9D80" w14:textId="77777777" w:rsidR="004F4FC2" w:rsidRDefault="00692342">
      <w:pPr>
        <w:pStyle w:val="Heading2"/>
      </w:pPr>
      <w:bookmarkStart w:id="3" w:name="X2b79ad243ce3ef7d726f4d01bf9afe01682671d"/>
      <w:bookmarkEnd w:id="1"/>
      <w:bookmarkEnd w:id="2"/>
      <w:r>
        <w:t>IRB Interfaces</w:t>
      </w:r>
      <w:r>
        <w:t xml:space="preserve"> (Integrated Routing and Bridging)</w:t>
      </w:r>
    </w:p>
    <w:p w14:paraId="5C931755" w14:textId="77777777" w:rsidR="004F4FC2" w:rsidRDefault="00692342">
      <w:pPr>
        <w:pStyle w:val="FirstParagraph"/>
      </w:pPr>
      <w:r>
        <w:t xml:space="preserve">An </w:t>
      </w:r>
      <w:r>
        <w:rPr>
          <w:b/>
          <w:bCs/>
        </w:rPr>
        <w:t>IRB interface</w:t>
      </w:r>
      <w:r>
        <w:t xml:space="preserve"> allows Layer 3 routing for a VLAN in a switched environment. It acts as the default gateway for devices within that VLAN, enabling communication between VLANs.</w:t>
      </w:r>
    </w:p>
    <w:p w14:paraId="11F2FDEF" w14:textId="77777777" w:rsidR="004F4FC2" w:rsidRDefault="00692342">
      <w:pPr>
        <w:pStyle w:val="Heading3"/>
      </w:pPr>
      <w:bookmarkStart w:id="4" w:name="why-irb-is-used"/>
      <w:r>
        <w:t>Why IRB Is Used</w:t>
      </w:r>
    </w:p>
    <w:p w14:paraId="32047C70" w14:textId="77777777" w:rsidR="004F4FC2" w:rsidRDefault="00692342">
      <w:pPr>
        <w:pStyle w:val="Compact"/>
        <w:numPr>
          <w:ilvl w:val="0"/>
          <w:numId w:val="3"/>
        </w:numPr>
      </w:pPr>
      <w:r>
        <w:t>Provides inter-VLAN routing</w:t>
      </w:r>
    </w:p>
    <w:p w14:paraId="71269A85" w14:textId="77777777" w:rsidR="004F4FC2" w:rsidRDefault="00692342">
      <w:pPr>
        <w:pStyle w:val="Compact"/>
        <w:numPr>
          <w:ilvl w:val="0"/>
          <w:numId w:val="3"/>
        </w:numPr>
      </w:pPr>
      <w:r>
        <w:t>Allows a VLAN to have an IP address</w:t>
      </w:r>
    </w:p>
    <w:p w14:paraId="7102C53E" w14:textId="77777777" w:rsidR="004F4FC2" w:rsidRDefault="00692342">
      <w:pPr>
        <w:pStyle w:val="Compact"/>
        <w:numPr>
          <w:ilvl w:val="0"/>
          <w:numId w:val="3"/>
        </w:numPr>
      </w:pPr>
      <w:r>
        <w:t xml:space="preserve">Replaces legacy </w:t>
      </w:r>
      <w:r>
        <w:rPr>
          <w:rStyle w:val="VerbatimChar"/>
        </w:rPr>
        <w:t>vlan</w:t>
      </w:r>
      <w:r>
        <w:t xml:space="preserve"> interfaces in modern Junos configurations</w:t>
      </w:r>
    </w:p>
    <w:p w14:paraId="1255CF24" w14:textId="77777777" w:rsidR="004F4FC2" w:rsidRDefault="00692342">
      <w:pPr>
        <w:pStyle w:val="Heading3"/>
      </w:pPr>
      <w:bookmarkStart w:id="5" w:name="configuration-example-1"/>
      <w:bookmarkEnd w:id="4"/>
      <w:r>
        <w:t>Configuration Example</w:t>
      </w:r>
    </w:p>
    <w:p w14:paraId="00F8560C" w14:textId="77777777" w:rsidR="004F4FC2" w:rsidRDefault="00692342">
      <w:pPr>
        <w:pStyle w:val="SourceCode"/>
      </w:pPr>
      <w:r>
        <w:rPr>
          <w:rStyle w:val="VerbatimChar"/>
        </w:rPr>
        <w:t>set interfaces irb unit 10 family inet address 172.16.10.1/24</w:t>
      </w:r>
    </w:p>
    <w:p w14:paraId="5209C627" w14:textId="77777777" w:rsidR="004F4FC2" w:rsidRDefault="00692342">
      <w:pPr>
        <w:pStyle w:val="Heading3"/>
      </w:pPr>
      <w:bookmarkStart w:id="6" w:name="binding-the-irb-to-a-vlan"/>
      <w:bookmarkEnd w:id="5"/>
      <w:r>
        <w:t>Binding the IRB to a VLAN</w:t>
      </w:r>
    </w:p>
    <w:p w14:paraId="5C039E0F" w14:textId="77777777" w:rsidR="004F4FC2" w:rsidRDefault="00692342">
      <w:pPr>
        <w:pStyle w:val="SourceCode"/>
      </w:pPr>
      <w:r>
        <w:rPr>
          <w:rStyle w:val="VerbatimChar"/>
        </w:rPr>
        <w:t>set vlans Corporate l3-interface irb.10</w:t>
      </w:r>
    </w:p>
    <w:p w14:paraId="11D38D3A" w14:textId="77777777" w:rsidR="004F4FC2" w:rsidRDefault="00692342">
      <w:pPr>
        <w:pStyle w:val="FirstParagraph"/>
      </w:pPr>
      <w:r>
        <w:rPr>
          <w:b/>
          <w:bCs/>
        </w:rPr>
        <w:t>Explana</w:t>
      </w:r>
      <w:r>
        <w:rPr>
          <w:b/>
          <w:bCs/>
        </w:rPr>
        <w:t>tion:</w:t>
      </w:r>
    </w:p>
    <w:p w14:paraId="7BDDB37F" w14:textId="77777777" w:rsidR="004F4FC2" w:rsidRDefault="00692342">
      <w:pPr>
        <w:pStyle w:val="Compact"/>
        <w:numPr>
          <w:ilvl w:val="0"/>
          <w:numId w:val="4"/>
        </w:numPr>
      </w:pPr>
      <w:r>
        <w:t xml:space="preserve">VLAN </w:t>
      </w:r>
      <w:r>
        <w:rPr>
          <w:b/>
          <w:bCs/>
        </w:rPr>
        <w:t>Corporate</w:t>
      </w:r>
      <w:r>
        <w:t xml:space="preserve"> is mapped to </w:t>
      </w:r>
      <w:r>
        <w:rPr>
          <w:rStyle w:val="VerbatimChar"/>
        </w:rPr>
        <w:t>irb.10</w:t>
      </w:r>
      <w:r>
        <w:t>.</w:t>
      </w:r>
    </w:p>
    <w:p w14:paraId="033C0FA5" w14:textId="77777777" w:rsidR="004F4FC2" w:rsidRDefault="00692342">
      <w:pPr>
        <w:pStyle w:val="Compact"/>
        <w:numPr>
          <w:ilvl w:val="0"/>
          <w:numId w:val="4"/>
        </w:numPr>
      </w:pPr>
      <w:r>
        <w:t xml:space="preserve">Hosts in VLAN 10 use </w:t>
      </w:r>
      <w:r>
        <w:rPr>
          <w:rStyle w:val="VerbatimChar"/>
        </w:rPr>
        <w:t>172.16.10.1</w:t>
      </w:r>
      <w:r>
        <w:t xml:space="preserve"> as their default gateway.</w:t>
      </w:r>
    </w:p>
    <w:p w14:paraId="3230CDD6" w14:textId="77777777" w:rsidR="004F4FC2" w:rsidRDefault="00692342">
      <w:pPr>
        <w:pStyle w:val="Heading3"/>
      </w:pPr>
      <w:bookmarkStart w:id="7" w:name="verification"/>
      <w:bookmarkEnd w:id="6"/>
      <w:r>
        <w:t>Verification</w:t>
      </w:r>
    </w:p>
    <w:p w14:paraId="15555A9F" w14:textId="77777777" w:rsidR="004F4FC2" w:rsidRDefault="00692342">
      <w:pPr>
        <w:pStyle w:val="SourceCode"/>
      </w:pPr>
      <w:r>
        <w:rPr>
          <w:rStyle w:val="VerbatimChar"/>
        </w:rPr>
        <w:t>show interfaces terse irb</w:t>
      </w:r>
    </w:p>
    <w:p w14:paraId="06824202" w14:textId="77777777" w:rsidR="004F4FC2" w:rsidRDefault="00692342">
      <w:pPr>
        <w:pStyle w:val="FirstParagraph"/>
      </w:pPr>
      <w:r>
        <w:lastRenderedPageBreak/>
        <w:t>This command confirms operational status and IP assignment of the IRB interface.</w:t>
      </w:r>
    </w:p>
    <w:p w14:paraId="4E2AFBB3" w14:textId="77777777" w:rsidR="004F4FC2" w:rsidRDefault="00692342">
      <w:r>
        <w:pict w14:anchorId="3AB84ADE">
          <v:rect id="_x0000_i1027" style="width:0;height:1.5pt" o:hralign="center" o:hrstd="t" o:hr="t"/>
        </w:pict>
      </w:r>
    </w:p>
    <w:p w14:paraId="6206EBF9" w14:textId="77777777" w:rsidR="004F4FC2" w:rsidRDefault="00692342">
      <w:pPr>
        <w:pStyle w:val="Heading2"/>
      </w:pPr>
      <w:bookmarkStart w:id="8" w:name="primary-ip-address"/>
      <w:bookmarkEnd w:id="3"/>
      <w:bookmarkEnd w:id="7"/>
      <w:r>
        <w:t>Primary IP Address</w:t>
      </w:r>
    </w:p>
    <w:p w14:paraId="3E97A984" w14:textId="77777777" w:rsidR="004F4FC2" w:rsidRDefault="00692342">
      <w:pPr>
        <w:pStyle w:val="FirstParagraph"/>
      </w:pPr>
      <w:r>
        <w:t xml:space="preserve">A </w:t>
      </w:r>
      <w:r>
        <w:rPr>
          <w:b/>
          <w:bCs/>
        </w:rPr>
        <w:t>primary IP address</w:t>
      </w:r>
      <w:r>
        <w:t xml:space="preserve"> is the main address assigned to an interface. It is the address used by default for outgoing traffic and routing processes.</w:t>
      </w:r>
    </w:p>
    <w:p w14:paraId="5B4F02AB" w14:textId="77777777" w:rsidR="004F4FC2" w:rsidRDefault="00692342">
      <w:pPr>
        <w:pStyle w:val="Heading3"/>
      </w:pPr>
      <w:bookmarkStart w:id="9" w:name="why-use-a-primary-address"/>
      <w:r>
        <w:t>Why Use a</w:t>
      </w:r>
      <w:r>
        <w:t xml:space="preserve"> Primary Address</w:t>
      </w:r>
    </w:p>
    <w:p w14:paraId="01265289" w14:textId="77777777" w:rsidR="004F4FC2" w:rsidRDefault="00692342">
      <w:pPr>
        <w:pStyle w:val="Compact"/>
        <w:numPr>
          <w:ilvl w:val="0"/>
          <w:numId w:val="5"/>
        </w:numPr>
      </w:pPr>
      <w:r>
        <w:t>Required when multiple IP addresses exist on the same interface</w:t>
      </w:r>
    </w:p>
    <w:p w14:paraId="36390146" w14:textId="77777777" w:rsidR="004F4FC2" w:rsidRDefault="00692342">
      <w:pPr>
        <w:pStyle w:val="Compact"/>
        <w:numPr>
          <w:ilvl w:val="0"/>
          <w:numId w:val="5"/>
        </w:numPr>
      </w:pPr>
      <w:r>
        <w:t>Ensures predictable source IP selection</w:t>
      </w:r>
    </w:p>
    <w:p w14:paraId="43F2BA6A" w14:textId="77777777" w:rsidR="004F4FC2" w:rsidRDefault="00692342">
      <w:pPr>
        <w:pStyle w:val="Compact"/>
        <w:numPr>
          <w:ilvl w:val="0"/>
          <w:numId w:val="5"/>
        </w:numPr>
      </w:pPr>
      <w:r>
        <w:t>Often used for management or routing identification</w:t>
      </w:r>
    </w:p>
    <w:p w14:paraId="51E64D99" w14:textId="77777777" w:rsidR="004F4FC2" w:rsidRDefault="00692342">
      <w:pPr>
        <w:pStyle w:val="FirstParagraph"/>
      </w:pPr>
      <w:r>
        <w:rPr>
          <w:b/>
          <w:bCs/>
        </w:rPr>
        <w:t>Key Point:</w:t>
      </w:r>
    </w:p>
    <w:p w14:paraId="0B3BBF4D" w14:textId="77777777" w:rsidR="004F4FC2" w:rsidRDefault="00692342">
      <w:pPr>
        <w:pStyle w:val="Compact"/>
        <w:numPr>
          <w:ilvl w:val="0"/>
          <w:numId w:val="6"/>
        </w:numPr>
      </w:pPr>
      <w:r>
        <w:t>Every interface must have exactly one primary IP address.</w:t>
      </w:r>
    </w:p>
    <w:p w14:paraId="0E26A2D9" w14:textId="77777777" w:rsidR="004F4FC2" w:rsidRDefault="00692342">
      <w:r>
        <w:pict w14:anchorId="4B1CEE21">
          <v:rect id="_x0000_i1028" style="width:0;height:1.5pt" o:hralign="center" o:hrstd="t" o:hr="t"/>
        </w:pict>
      </w:r>
    </w:p>
    <w:p w14:paraId="7B42294F" w14:textId="77777777" w:rsidR="004F4FC2" w:rsidRDefault="00692342">
      <w:pPr>
        <w:pStyle w:val="Heading2"/>
      </w:pPr>
      <w:bookmarkStart w:id="10" w:name="preferred-ip-address"/>
      <w:bookmarkEnd w:id="8"/>
      <w:bookmarkEnd w:id="9"/>
      <w:r>
        <w:t>Preferred IP</w:t>
      </w:r>
      <w:r>
        <w:t xml:space="preserve"> Address</w:t>
      </w:r>
    </w:p>
    <w:p w14:paraId="3437AAAB" w14:textId="77777777" w:rsidR="004F4FC2" w:rsidRDefault="00692342">
      <w:pPr>
        <w:pStyle w:val="FirstParagraph"/>
      </w:pPr>
      <w:r>
        <w:t xml:space="preserve">A </w:t>
      </w:r>
      <w:r>
        <w:rPr>
          <w:b/>
          <w:bCs/>
        </w:rPr>
        <w:t>preferred IP address</w:t>
      </w:r>
      <w:r>
        <w:t xml:space="preserve"> </w:t>
      </w:r>
      <w:r>
        <w:t>is used when an interface has multiple IP addresses configured. It determines which address is chosen as the source for locally generated traffic.</w:t>
      </w:r>
    </w:p>
    <w:p w14:paraId="569B3C69" w14:textId="77777777" w:rsidR="004F4FC2" w:rsidRDefault="00692342">
      <w:pPr>
        <w:pStyle w:val="Heading3"/>
      </w:pPr>
      <w:bookmarkStart w:id="11" w:name="why-use-a-preferred-address"/>
      <w:r>
        <w:t>Why Use a Preferred Address</w:t>
      </w:r>
    </w:p>
    <w:p w14:paraId="1C695D44" w14:textId="77777777" w:rsidR="004F4FC2" w:rsidRDefault="00692342">
      <w:pPr>
        <w:pStyle w:val="Compact"/>
        <w:numPr>
          <w:ilvl w:val="0"/>
          <w:numId w:val="7"/>
        </w:numPr>
      </w:pPr>
      <w:r>
        <w:t>Controls source IP selection</w:t>
      </w:r>
    </w:p>
    <w:p w14:paraId="112BBA5F" w14:textId="77777777" w:rsidR="004F4FC2" w:rsidRDefault="00692342">
      <w:pPr>
        <w:pStyle w:val="Compact"/>
        <w:numPr>
          <w:ilvl w:val="0"/>
          <w:numId w:val="7"/>
        </w:numPr>
      </w:pPr>
      <w:r>
        <w:t>Useful during IP migrations or renumbering</w:t>
      </w:r>
    </w:p>
    <w:p w14:paraId="5599789F" w14:textId="77777777" w:rsidR="004F4FC2" w:rsidRDefault="00692342">
      <w:pPr>
        <w:pStyle w:val="Compact"/>
        <w:numPr>
          <w:ilvl w:val="0"/>
          <w:numId w:val="7"/>
        </w:numPr>
      </w:pPr>
      <w:r>
        <w:t>Helps mai</w:t>
      </w:r>
      <w:r>
        <w:t>ntain consistency for routing protocols and management traffic</w:t>
      </w:r>
    </w:p>
    <w:p w14:paraId="7BB548BF" w14:textId="77777777" w:rsidR="004F4FC2" w:rsidRDefault="00692342">
      <w:pPr>
        <w:pStyle w:val="FirstParagraph"/>
      </w:pPr>
      <w:r>
        <w:rPr>
          <w:b/>
          <w:bCs/>
        </w:rPr>
        <w:t>Important Distinction:</w:t>
      </w:r>
    </w:p>
    <w:p w14:paraId="74B4B12F" w14:textId="77777777" w:rsidR="004F4FC2" w:rsidRDefault="00692342">
      <w:pPr>
        <w:pStyle w:val="Compact"/>
        <w:numPr>
          <w:ilvl w:val="0"/>
          <w:numId w:val="8"/>
        </w:numPr>
      </w:pPr>
      <w:r>
        <w:t>The primary address is mandatory</w:t>
      </w:r>
    </w:p>
    <w:p w14:paraId="52FE4432" w14:textId="77777777" w:rsidR="004F4FC2" w:rsidRDefault="00692342">
      <w:pPr>
        <w:pStyle w:val="Compact"/>
        <w:numPr>
          <w:ilvl w:val="0"/>
          <w:numId w:val="8"/>
        </w:numPr>
      </w:pPr>
      <w:r>
        <w:t>The preferred address is optional and only relevant when multiple addresses exist</w:t>
      </w:r>
    </w:p>
    <w:p w14:paraId="7F8B1032" w14:textId="77777777" w:rsidR="004F4FC2" w:rsidRDefault="00692342">
      <w:r>
        <w:pict w14:anchorId="2FE84CC5">
          <v:rect id="_x0000_i1029" style="width:0;height:1.5pt" o:hralign="center" o:hrstd="t" o:hr="t"/>
        </w:pict>
      </w:r>
    </w:p>
    <w:p w14:paraId="14F94CCC" w14:textId="77777777" w:rsidR="004F4FC2" w:rsidRDefault="00692342">
      <w:pPr>
        <w:pStyle w:val="Heading2"/>
      </w:pPr>
      <w:bookmarkStart w:id="12" w:name="link-aggregation-group-lag"/>
      <w:bookmarkEnd w:id="10"/>
      <w:bookmarkEnd w:id="11"/>
      <w:r>
        <w:t>Link Aggregation Group (LAG)</w:t>
      </w:r>
    </w:p>
    <w:p w14:paraId="3B03E0B0" w14:textId="77777777" w:rsidR="004F4FC2" w:rsidRDefault="00692342">
      <w:pPr>
        <w:pStyle w:val="FirstParagraph"/>
      </w:pPr>
      <w:r>
        <w:t xml:space="preserve">A </w:t>
      </w:r>
      <w:r>
        <w:rPr>
          <w:b/>
          <w:bCs/>
        </w:rPr>
        <w:t>Link Aggregation Group</w:t>
      </w:r>
      <w:r>
        <w:rPr>
          <w:b/>
          <w:bCs/>
        </w:rPr>
        <w:t xml:space="preserve"> (LAG)</w:t>
      </w:r>
      <w:r>
        <w:t xml:space="preserve"> combines multiple physical Ethernet links into a single logical interface to provide increased bandwidth and redundancy.</w:t>
      </w:r>
    </w:p>
    <w:p w14:paraId="1ECF8AB8" w14:textId="77777777" w:rsidR="004F4FC2" w:rsidRDefault="00692342">
      <w:pPr>
        <w:pStyle w:val="Heading3"/>
      </w:pPr>
      <w:bookmarkStart w:id="13" w:name="benefits-of-lag"/>
      <w:r>
        <w:t>Benefits of LAG</w:t>
      </w:r>
    </w:p>
    <w:p w14:paraId="1B0972F6" w14:textId="77777777" w:rsidR="004F4FC2" w:rsidRDefault="00692342">
      <w:pPr>
        <w:pStyle w:val="Compact"/>
        <w:numPr>
          <w:ilvl w:val="0"/>
          <w:numId w:val="9"/>
        </w:numPr>
      </w:pPr>
      <w:r>
        <w:t>Higher throughput</w:t>
      </w:r>
    </w:p>
    <w:p w14:paraId="548C1118" w14:textId="77777777" w:rsidR="004F4FC2" w:rsidRDefault="00692342">
      <w:pPr>
        <w:pStyle w:val="Compact"/>
        <w:numPr>
          <w:ilvl w:val="0"/>
          <w:numId w:val="9"/>
        </w:numPr>
      </w:pPr>
      <w:r>
        <w:t>Link redundancy</w:t>
      </w:r>
    </w:p>
    <w:p w14:paraId="1C78BBBC" w14:textId="77777777" w:rsidR="004F4FC2" w:rsidRDefault="00692342">
      <w:pPr>
        <w:pStyle w:val="Compact"/>
        <w:numPr>
          <w:ilvl w:val="0"/>
          <w:numId w:val="9"/>
        </w:numPr>
      </w:pPr>
      <w:r>
        <w:t>Load balancing</w:t>
      </w:r>
    </w:p>
    <w:p w14:paraId="5EC6D1FE" w14:textId="77777777" w:rsidR="004F4FC2" w:rsidRDefault="00692342">
      <w:pPr>
        <w:pStyle w:val="Heading3"/>
      </w:pPr>
      <w:bookmarkStart w:id="14" w:name="configuration-steps"/>
      <w:bookmarkEnd w:id="13"/>
      <w:r>
        <w:lastRenderedPageBreak/>
        <w:t>Configuration Steps</w:t>
      </w:r>
    </w:p>
    <w:p w14:paraId="0C72EE0B" w14:textId="77777777" w:rsidR="004F4FC2" w:rsidRDefault="00692342">
      <w:pPr>
        <w:pStyle w:val="Heading4"/>
      </w:pPr>
      <w:bookmarkStart w:id="15" w:name="enable-aggregated-ethernet-devices"/>
      <w:r>
        <w:t>1. Enable Aggregated Ethernet Devices</w:t>
      </w:r>
    </w:p>
    <w:p w14:paraId="3022DDA2" w14:textId="77777777" w:rsidR="004F4FC2" w:rsidRDefault="00692342">
      <w:pPr>
        <w:pStyle w:val="SourceCode"/>
      </w:pPr>
      <w:r>
        <w:rPr>
          <w:rStyle w:val="VerbatimChar"/>
        </w:rPr>
        <w:t>set chassis aggregated-devices ethernet device-count 1</w:t>
      </w:r>
    </w:p>
    <w:p w14:paraId="449D6E30" w14:textId="77777777" w:rsidR="004F4FC2" w:rsidRDefault="00692342">
      <w:pPr>
        <w:pStyle w:val="Heading4"/>
      </w:pPr>
      <w:bookmarkStart w:id="16" w:name="configure-the-aggregated-interface"/>
      <w:bookmarkEnd w:id="15"/>
      <w:r>
        <w:t>2. Configure the Aggregated Interface</w:t>
      </w:r>
    </w:p>
    <w:p w14:paraId="6698F536" w14:textId="77777777" w:rsidR="004F4FC2" w:rsidRDefault="00692342">
      <w:pPr>
        <w:pStyle w:val="SourceCode"/>
      </w:pPr>
      <w:r>
        <w:rPr>
          <w:rStyle w:val="VerbatimChar"/>
        </w:rPr>
        <w:t>set interfaces ae0 unit 0 family inet address 10.1.2.1/24</w:t>
      </w:r>
      <w:r>
        <w:br/>
      </w:r>
      <w:r>
        <w:rPr>
          <w:rStyle w:val="VerbatimChar"/>
        </w:rPr>
        <w:t>set interfaces ae0 aggregated-ether-options lacp active</w:t>
      </w:r>
    </w:p>
    <w:p w14:paraId="1504074A" w14:textId="77777777" w:rsidR="004F4FC2" w:rsidRDefault="00692342">
      <w:pPr>
        <w:pStyle w:val="Heading4"/>
      </w:pPr>
      <w:bookmarkStart w:id="17" w:name="add-physical-interfaces-to-the-lag"/>
      <w:bookmarkEnd w:id="16"/>
      <w:r>
        <w:t>3. Add Phys</w:t>
      </w:r>
      <w:r>
        <w:t>ical Interfaces to the LAG</w:t>
      </w:r>
    </w:p>
    <w:p w14:paraId="56986039" w14:textId="77777777" w:rsidR="004F4FC2" w:rsidRDefault="00692342">
      <w:pPr>
        <w:pStyle w:val="SourceCode"/>
      </w:pPr>
      <w:r>
        <w:rPr>
          <w:rStyle w:val="VerbatimChar"/>
        </w:rPr>
        <w:t>set interfaces ge-0/0/0 ether-options 802.3ad ae0</w:t>
      </w:r>
    </w:p>
    <w:p w14:paraId="2EB04958" w14:textId="77777777" w:rsidR="004F4FC2" w:rsidRDefault="00692342">
      <w:pPr>
        <w:pStyle w:val="FirstParagraph"/>
      </w:pPr>
      <w:r>
        <w:rPr>
          <w:b/>
          <w:bCs/>
        </w:rPr>
        <w:t>Notes:</w:t>
      </w:r>
    </w:p>
    <w:p w14:paraId="3BFA7841" w14:textId="77777777" w:rsidR="004F4FC2" w:rsidRDefault="00692342">
      <w:pPr>
        <w:pStyle w:val="Compact"/>
        <w:numPr>
          <w:ilvl w:val="0"/>
          <w:numId w:val="10"/>
        </w:numPr>
      </w:pPr>
      <w:r>
        <w:rPr>
          <w:rStyle w:val="VerbatimChar"/>
        </w:rPr>
        <w:t>ae0</w:t>
      </w:r>
      <w:r>
        <w:t xml:space="preserve"> is the logical aggregated interface.</w:t>
      </w:r>
    </w:p>
    <w:p w14:paraId="12E433CD" w14:textId="77777777" w:rsidR="004F4FC2" w:rsidRDefault="00692342">
      <w:pPr>
        <w:pStyle w:val="Compact"/>
        <w:numPr>
          <w:ilvl w:val="0"/>
          <w:numId w:val="10"/>
        </w:numPr>
      </w:pPr>
      <w:r>
        <w:t xml:space="preserve">LACP in </w:t>
      </w:r>
      <w:r>
        <w:rPr>
          <w:b/>
          <w:bCs/>
        </w:rPr>
        <w:t>active</w:t>
      </w:r>
      <w:r>
        <w:t xml:space="preserve"> mode actively negotiates aggregation.</w:t>
      </w:r>
    </w:p>
    <w:p w14:paraId="57A3FF4F" w14:textId="77777777" w:rsidR="004F4FC2" w:rsidRDefault="00692342">
      <w:pPr>
        <w:pStyle w:val="Compact"/>
        <w:numPr>
          <w:ilvl w:val="0"/>
          <w:numId w:val="10"/>
        </w:numPr>
      </w:pPr>
      <w:r>
        <w:t>All member interfaces must have matching speed and duplex settings.</w:t>
      </w:r>
    </w:p>
    <w:p w14:paraId="4986709C" w14:textId="77777777" w:rsidR="004F4FC2" w:rsidRDefault="00692342">
      <w:r>
        <w:pict w14:anchorId="7DD5E0CD">
          <v:rect id="_x0000_i1030" style="width:0;height:1.5pt" o:hralign="center" o:hrstd="t" o:hr="t"/>
        </w:pict>
      </w:r>
    </w:p>
    <w:p w14:paraId="459AF4A0" w14:textId="77777777" w:rsidR="004F4FC2" w:rsidRDefault="00692342">
      <w:pPr>
        <w:pStyle w:val="Heading2"/>
      </w:pPr>
      <w:bookmarkStart w:id="18" w:name="common-verification-commands"/>
      <w:bookmarkEnd w:id="12"/>
      <w:bookmarkEnd w:id="14"/>
      <w:bookmarkEnd w:id="17"/>
      <w:r>
        <w:t>Common V</w:t>
      </w:r>
      <w:r>
        <w:t>erification Commands</w:t>
      </w:r>
    </w:p>
    <w:p w14:paraId="64A783CD" w14:textId="77777777" w:rsidR="004F4FC2" w:rsidRDefault="00692342">
      <w:pPr>
        <w:pStyle w:val="SourceCode"/>
      </w:pPr>
      <w:r>
        <w:rPr>
          <w:rStyle w:val="VerbatimChar"/>
        </w:rPr>
        <w:t>show interfaces ae0 terse</w:t>
      </w:r>
      <w:r>
        <w:br/>
      </w:r>
      <w:r>
        <w:rPr>
          <w:rStyle w:val="VerbatimChar"/>
        </w:rPr>
        <w:t>show lacp interfaces</w:t>
      </w:r>
    </w:p>
    <w:p w14:paraId="09783BF9" w14:textId="77777777" w:rsidR="004F4FC2" w:rsidRDefault="00692342">
      <w:pPr>
        <w:pStyle w:val="FirstParagraph"/>
      </w:pPr>
      <w:r>
        <w:t>These commands verify LAG status and LACP operation.</w:t>
      </w:r>
    </w:p>
    <w:p w14:paraId="64A17388" w14:textId="77777777" w:rsidR="004F4FC2" w:rsidRDefault="00692342">
      <w:r>
        <w:pict w14:anchorId="111E245E">
          <v:rect id="_x0000_i1031" style="width:0;height:1.5pt" o:hralign="center" o:hrstd="t" o:hr="t"/>
        </w:pict>
      </w:r>
    </w:p>
    <w:p w14:paraId="20DA0B77" w14:textId="77777777" w:rsidR="004F4FC2" w:rsidRDefault="00692342">
      <w:pPr>
        <w:pStyle w:val="Heading2"/>
      </w:pPr>
      <w:bookmarkStart w:id="19" w:name="junos-cli-and-management-daemon-mgd"/>
      <w:bookmarkEnd w:id="18"/>
      <w:r>
        <w:t>Junos CLI and Management Daemon (mgd)</w:t>
      </w:r>
    </w:p>
    <w:p w14:paraId="67F68CA6" w14:textId="77777777" w:rsidR="004F4FC2" w:rsidRDefault="00692342">
      <w:pPr>
        <w:pStyle w:val="FirstParagraph"/>
      </w:pPr>
      <w:r>
        <w:t xml:space="preserve">The </w:t>
      </w:r>
      <w:r>
        <w:rPr>
          <w:b/>
          <w:bCs/>
        </w:rPr>
        <w:t>Junos CLI</w:t>
      </w:r>
      <w:r>
        <w:t xml:space="preserve"> communicates with the </w:t>
      </w:r>
      <w:r>
        <w:rPr>
          <w:b/>
          <w:bCs/>
        </w:rPr>
        <w:t>management daemon (mgd)</w:t>
      </w:r>
      <w:r>
        <w:t xml:space="preserve"> using the </w:t>
      </w:r>
      <w:r>
        <w:rPr>
          <w:b/>
          <w:bCs/>
        </w:rPr>
        <w:t>XML API</w:t>
      </w:r>
      <w:r>
        <w:t xml:space="preserve">. The CLI acts as </w:t>
      </w:r>
      <w:r>
        <w:t>a client, sending configuration and operational requests to mgd, which processes them and returns structured responses.</w:t>
      </w:r>
    </w:p>
    <w:p w14:paraId="787EB3E3" w14:textId="77777777" w:rsidR="004F4FC2" w:rsidRDefault="00692342">
      <w:pPr>
        <w:pStyle w:val="BodyText"/>
      </w:pPr>
      <w:r>
        <w:rPr>
          <w:b/>
          <w:bCs/>
        </w:rPr>
        <w:t>Key Points for JNCIA:</w:t>
      </w:r>
    </w:p>
    <w:p w14:paraId="2FC807C6" w14:textId="77777777" w:rsidR="004F4FC2" w:rsidRDefault="00692342">
      <w:pPr>
        <w:pStyle w:val="Compact"/>
        <w:numPr>
          <w:ilvl w:val="0"/>
          <w:numId w:val="11"/>
        </w:numPr>
      </w:pPr>
      <w:r>
        <w:t>mgd is responsible for user sessions and configuration management</w:t>
      </w:r>
    </w:p>
    <w:p w14:paraId="27DEF798" w14:textId="77777777" w:rsidR="004F4FC2" w:rsidRDefault="00692342">
      <w:pPr>
        <w:pStyle w:val="Compact"/>
        <w:numPr>
          <w:ilvl w:val="0"/>
          <w:numId w:val="11"/>
        </w:numPr>
      </w:pPr>
      <w:r>
        <w:t>The XML API enables programmatic access (used by</w:t>
      </w:r>
      <w:r>
        <w:t xml:space="preserve"> CLI, NETCONF, and automation tools)</w:t>
      </w:r>
    </w:p>
    <w:p w14:paraId="2FCD52B1" w14:textId="77777777" w:rsidR="004F4FC2" w:rsidRDefault="00692342">
      <w:pPr>
        <w:pStyle w:val="Compact"/>
        <w:numPr>
          <w:ilvl w:val="0"/>
          <w:numId w:val="11"/>
        </w:numPr>
      </w:pPr>
      <w:r>
        <w:t>This design separates the user interface from the underlying system processes</w:t>
      </w:r>
    </w:p>
    <w:p w14:paraId="72EA2D49" w14:textId="77777777" w:rsidR="004F4FC2" w:rsidRDefault="00692342">
      <w:r>
        <w:pict w14:anchorId="4C65E26B">
          <v:rect id="_x0000_i1032" style="width:0;height:1.5pt" o:hralign="center" o:hrstd="t" o:hr="t"/>
        </w:pict>
      </w:r>
    </w:p>
    <w:p w14:paraId="1CD83352" w14:textId="77777777" w:rsidR="004F4FC2" w:rsidRDefault="00692342">
      <w:pPr>
        <w:pStyle w:val="Heading2"/>
      </w:pPr>
      <w:bookmarkStart w:id="20" w:name="static-routes-and-backup-static-routes"/>
      <w:bookmarkEnd w:id="19"/>
      <w:r>
        <w:t>Static Routes and Backup Static Routes</w:t>
      </w:r>
    </w:p>
    <w:p w14:paraId="2D35968C" w14:textId="77777777" w:rsidR="004F4FC2" w:rsidRDefault="00692342">
      <w:pPr>
        <w:pStyle w:val="FirstParagraph"/>
      </w:pPr>
      <w:r>
        <w:t>Static routes are manually configured routes that do not change unless modified by an administrator. They are commonly used for default routes, small networks, or as backup paths.</w:t>
      </w:r>
    </w:p>
    <w:p w14:paraId="7BDD56D1" w14:textId="77777777" w:rsidR="004F4FC2" w:rsidRDefault="00692342">
      <w:pPr>
        <w:pStyle w:val="Heading3"/>
      </w:pPr>
      <w:bookmarkStart w:id="21" w:name="backup-static-routes"/>
      <w:r>
        <w:lastRenderedPageBreak/>
        <w:t>Backup Static Routes</w:t>
      </w:r>
    </w:p>
    <w:p w14:paraId="75588795" w14:textId="77777777" w:rsidR="004F4FC2" w:rsidRDefault="00692342">
      <w:pPr>
        <w:pStyle w:val="FirstParagraph"/>
      </w:pPr>
      <w:r>
        <w:t xml:space="preserve">A </w:t>
      </w:r>
      <w:r>
        <w:rPr>
          <w:b/>
          <w:bCs/>
        </w:rPr>
        <w:t>backup static route</w:t>
      </w:r>
      <w:r>
        <w:t xml:space="preserve"> is created by assigning a higher </w:t>
      </w:r>
      <w:r>
        <w:t xml:space="preserve">preference value than the primary route. Junos selects the route with the </w:t>
      </w:r>
      <w:r>
        <w:rPr>
          <w:b/>
          <w:bCs/>
        </w:rPr>
        <w:t>lowest preference value</w:t>
      </w:r>
      <w:r>
        <w:t>.</w:t>
      </w:r>
    </w:p>
    <w:p w14:paraId="6056627A" w14:textId="77777777" w:rsidR="004F4FC2" w:rsidRDefault="00692342">
      <w:pPr>
        <w:pStyle w:val="Heading3"/>
      </w:pPr>
      <w:bookmarkStart w:id="22" w:name="ipv4-default-route-example"/>
      <w:bookmarkEnd w:id="21"/>
      <w:r>
        <w:t>IPv4 Default Route Example</w:t>
      </w:r>
    </w:p>
    <w:p w14:paraId="6D0CCC31" w14:textId="77777777" w:rsidR="004F4FC2" w:rsidRDefault="00692342">
      <w:pPr>
        <w:pStyle w:val="SourceCode"/>
      </w:pPr>
      <w:r>
        <w:rPr>
          <w:rStyle w:val="VerbatimChar"/>
        </w:rPr>
        <w:t>set routing-options static route 0.0.0.0/0 qualified-next-hop 10.10.254.254 preference 7</w:t>
      </w:r>
    </w:p>
    <w:p w14:paraId="1F0266E5" w14:textId="77777777" w:rsidR="004F4FC2" w:rsidRDefault="00692342">
      <w:pPr>
        <w:pStyle w:val="Heading3"/>
      </w:pPr>
      <w:bookmarkStart w:id="23" w:name="ipv6-default-route-example"/>
      <w:bookmarkEnd w:id="22"/>
      <w:r>
        <w:t>IPv6 Default Route Example</w:t>
      </w:r>
    </w:p>
    <w:p w14:paraId="3A3212AB" w14:textId="77777777" w:rsidR="004F4FC2" w:rsidRDefault="00692342">
      <w:pPr>
        <w:pStyle w:val="SourceCode"/>
      </w:pPr>
      <w:r>
        <w:rPr>
          <w:rStyle w:val="VerbatimChar"/>
        </w:rPr>
        <w:t>set routing-op</w:t>
      </w:r>
      <w:r>
        <w:rPr>
          <w:rStyle w:val="VerbatimChar"/>
        </w:rPr>
        <w:t>tions rib inet6.0 static route ::/0 qualified-next-hop 2001:db:10:254::254 preference 7</w:t>
      </w:r>
    </w:p>
    <w:p w14:paraId="2E02FBCB" w14:textId="77777777" w:rsidR="004F4FC2" w:rsidRDefault="00692342">
      <w:pPr>
        <w:pStyle w:val="FirstParagraph"/>
      </w:pPr>
      <w:r>
        <w:rPr>
          <w:b/>
          <w:bCs/>
        </w:rPr>
        <w:t>Explanation:</w:t>
      </w:r>
    </w:p>
    <w:p w14:paraId="43827423" w14:textId="77777777" w:rsidR="004F4FC2" w:rsidRDefault="00692342">
      <w:pPr>
        <w:pStyle w:val="Compact"/>
        <w:numPr>
          <w:ilvl w:val="0"/>
          <w:numId w:val="12"/>
        </w:numPr>
      </w:pPr>
      <w:r>
        <w:rPr>
          <w:rStyle w:val="VerbatimChar"/>
        </w:rPr>
        <w:t>qualified-next-hop</w:t>
      </w:r>
      <w:r>
        <w:t xml:space="preserve"> allows multiple next hops with different preferences</w:t>
      </w:r>
    </w:p>
    <w:p w14:paraId="7EAE30F0" w14:textId="77777777" w:rsidR="004F4FC2" w:rsidRDefault="00692342">
      <w:pPr>
        <w:pStyle w:val="Compact"/>
        <w:numPr>
          <w:ilvl w:val="0"/>
          <w:numId w:val="12"/>
        </w:numPr>
      </w:pPr>
      <w:r>
        <w:t>The route with the lowest preference is installed in the routing table</w:t>
      </w:r>
    </w:p>
    <w:p w14:paraId="7B98594D" w14:textId="77777777" w:rsidR="004F4FC2" w:rsidRDefault="00692342">
      <w:pPr>
        <w:pStyle w:val="Compact"/>
        <w:numPr>
          <w:ilvl w:val="0"/>
          <w:numId w:val="12"/>
        </w:numPr>
      </w:pPr>
      <w:r>
        <w:t>Useful for f</w:t>
      </w:r>
      <w:r>
        <w:t>ailover scenarios</w:t>
      </w:r>
    </w:p>
    <w:p w14:paraId="1EA6D164" w14:textId="77777777" w:rsidR="004F4FC2" w:rsidRDefault="00692342">
      <w:r>
        <w:pict w14:anchorId="7BAC0C84">
          <v:rect id="_x0000_i1033" style="width:0;height:1.5pt" o:hralign="center" o:hrstd="t" o:hr="t"/>
        </w:pict>
      </w:r>
    </w:p>
    <w:p w14:paraId="00BBAAE5" w14:textId="77777777" w:rsidR="004F4FC2" w:rsidRDefault="00692342">
      <w:pPr>
        <w:pStyle w:val="Heading2"/>
      </w:pPr>
      <w:bookmarkStart w:id="24" w:name="Xa6f48df6eb47700ad8aa210b4802ad9e6f2a0b1"/>
      <w:bookmarkEnd w:id="20"/>
      <w:bookmarkEnd w:id="23"/>
      <w:r>
        <w:t>Static Routes to Non-Directly Connected Next Hops</w:t>
      </w:r>
    </w:p>
    <w:p w14:paraId="3A97C432" w14:textId="77777777" w:rsidR="004F4FC2" w:rsidRDefault="00692342">
      <w:pPr>
        <w:pStyle w:val="FirstParagraph"/>
      </w:pPr>
      <w:r>
        <w:t xml:space="preserve">In some designs, a static route points to a </w:t>
      </w:r>
      <w:r>
        <w:rPr>
          <w:b/>
          <w:bCs/>
        </w:rPr>
        <w:t>next hop that is not directly connected</w:t>
      </w:r>
      <w:r>
        <w:t>. This requires Junos to recursively resolve the next hop using another route.</w:t>
      </w:r>
    </w:p>
    <w:p w14:paraId="6B4E840F" w14:textId="77777777" w:rsidR="004F4FC2" w:rsidRDefault="00692342">
      <w:pPr>
        <w:pStyle w:val="Heading3"/>
      </w:pPr>
      <w:bookmarkStart w:id="25" w:name="why-this-is-used"/>
      <w:r>
        <w:t>Why This Is Used</w:t>
      </w:r>
    </w:p>
    <w:p w14:paraId="3E2D2D35" w14:textId="77777777" w:rsidR="004F4FC2" w:rsidRDefault="00692342">
      <w:pPr>
        <w:pStyle w:val="Compact"/>
        <w:numPr>
          <w:ilvl w:val="0"/>
          <w:numId w:val="13"/>
        </w:numPr>
      </w:pPr>
      <w:r>
        <w:t>The nex</w:t>
      </w:r>
      <w:r>
        <w:t>t-hop address may be reachable through another router</w:t>
      </w:r>
    </w:p>
    <w:p w14:paraId="662C2A89" w14:textId="77777777" w:rsidR="004F4FC2" w:rsidRDefault="00692342">
      <w:pPr>
        <w:pStyle w:val="Compact"/>
        <w:numPr>
          <w:ilvl w:val="0"/>
          <w:numId w:val="13"/>
        </w:numPr>
      </w:pPr>
      <w:r>
        <w:t>Common in hub-and-spoke or multi-hop environments</w:t>
      </w:r>
    </w:p>
    <w:p w14:paraId="4768B345" w14:textId="77777777" w:rsidR="004F4FC2" w:rsidRDefault="00692342">
      <w:pPr>
        <w:pStyle w:val="Compact"/>
        <w:numPr>
          <w:ilvl w:val="0"/>
          <w:numId w:val="13"/>
        </w:numPr>
      </w:pPr>
      <w:r>
        <w:t>Allows abstraction of routing paths</w:t>
      </w:r>
    </w:p>
    <w:p w14:paraId="16B22E51" w14:textId="77777777" w:rsidR="004F4FC2" w:rsidRDefault="00692342">
      <w:pPr>
        <w:pStyle w:val="Heading3"/>
      </w:pPr>
      <w:bookmarkStart w:id="26" w:name="configuration-example-2"/>
      <w:bookmarkEnd w:id="25"/>
      <w:r>
        <w:t>Configuration Example</w:t>
      </w:r>
    </w:p>
    <w:p w14:paraId="4CA7A182" w14:textId="77777777" w:rsidR="004F4FC2" w:rsidRDefault="00692342">
      <w:pPr>
        <w:pStyle w:val="SourceCode"/>
      </w:pPr>
      <w:r>
        <w:rPr>
          <w:rStyle w:val="VerbatimChar"/>
        </w:rPr>
        <w:t>set routing-options static route 172.16.254.0/24 next-hop 172.16.40.99 resolve</w:t>
      </w:r>
    </w:p>
    <w:p w14:paraId="55EBC806" w14:textId="77777777" w:rsidR="004F4FC2" w:rsidRDefault="00692342">
      <w:pPr>
        <w:pStyle w:val="FirstParagraph"/>
      </w:pPr>
      <w:r>
        <w:rPr>
          <w:b/>
          <w:bCs/>
        </w:rPr>
        <w:t>Explanation:</w:t>
      </w:r>
    </w:p>
    <w:p w14:paraId="5165792D" w14:textId="77777777" w:rsidR="004F4FC2" w:rsidRDefault="00692342">
      <w:pPr>
        <w:pStyle w:val="Compact"/>
        <w:numPr>
          <w:ilvl w:val="0"/>
          <w:numId w:val="14"/>
        </w:numPr>
      </w:pPr>
      <w:r>
        <w:rPr>
          <w:rStyle w:val="VerbatimChar"/>
        </w:rPr>
        <w:t>re</w:t>
      </w:r>
      <w:r>
        <w:rPr>
          <w:rStyle w:val="VerbatimChar"/>
        </w:rPr>
        <w:t>solve</w:t>
      </w:r>
      <w:r>
        <w:t xml:space="preserve"> enables recursive route lookup</w:t>
      </w:r>
    </w:p>
    <w:p w14:paraId="3CE69BE0" w14:textId="77777777" w:rsidR="004F4FC2" w:rsidRDefault="00692342">
      <w:pPr>
        <w:pStyle w:val="Compact"/>
        <w:numPr>
          <w:ilvl w:val="0"/>
          <w:numId w:val="14"/>
        </w:numPr>
      </w:pPr>
      <w:r>
        <w:t xml:space="preserve">Junos verifies that </w:t>
      </w:r>
      <w:r>
        <w:rPr>
          <w:rStyle w:val="VerbatimChar"/>
        </w:rPr>
        <w:t>172.16.40.99</w:t>
      </w:r>
      <w:r>
        <w:t xml:space="preserve"> is reachable via another route</w:t>
      </w:r>
    </w:p>
    <w:p w14:paraId="75F6A2C2" w14:textId="77777777" w:rsidR="004F4FC2" w:rsidRDefault="00692342">
      <w:pPr>
        <w:pStyle w:val="Compact"/>
        <w:numPr>
          <w:ilvl w:val="0"/>
          <w:numId w:val="14"/>
        </w:numPr>
      </w:pPr>
      <w:r>
        <w:t>If the next hop cannot be resolved, the static route is not installed</w:t>
      </w:r>
    </w:p>
    <w:p w14:paraId="11CEEA22" w14:textId="77777777" w:rsidR="004F4FC2" w:rsidRDefault="00692342">
      <w:pPr>
        <w:pStyle w:val="FirstParagraph"/>
      </w:pPr>
      <w:r>
        <w:rPr>
          <w:b/>
          <w:bCs/>
        </w:rPr>
        <w:t>JNCIA Exam Tip:</w:t>
      </w:r>
    </w:p>
    <w:p w14:paraId="49F8E55B" w14:textId="77777777" w:rsidR="004F4FC2" w:rsidRDefault="00692342">
      <w:pPr>
        <w:pStyle w:val="Compact"/>
        <w:numPr>
          <w:ilvl w:val="0"/>
          <w:numId w:val="15"/>
        </w:numPr>
      </w:pPr>
      <w:r>
        <w:t xml:space="preserve">Without </w:t>
      </w:r>
      <w:r>
        <w:rPr>
          <w:rStyle w:val="VerbatimChar"/>
        </w:rPr>
        <w:t>resolve</w:t>
      </w:r>
      <w:r>
        <w:t>, the route would be hidden if the next hop is not dir</w:t>
      </w:r>
      <w:r>
        <w:t>ectly connected</w:t>
      </w:r>
    </w:p>
    <w:p w14:paraId="6C83A714" w14:textId="77777777" w:rsidR="004F4FC2" w:rsidRDefault="00692342">
      <w:pPr>
        <w:pStyle w:val="Compact"/>
        <w:numPr>
          <w:ilvl w:val="0"/>
          <w:numId w:val="15"/>
        </w:numPr>
      </w:pPr>
      <w:r>
        <w:t>Junos requires a valid resolution path for recursive static routes</w:t>
      </w:r>
    </w:p>
    <w:p w14:paraId="11AD8E00" w14:textId="77777777" w:rsidR="004F4FC2" w:rsidRDefault="00692342">
      <w:r>
        <w:pict w14:anchorId="12692881">
          <v:rect id="_x0000_i1034" style="width:0;height:1.5pt" o:hralign="center" o:hrstd="t" o:hr="t"/>
        </w:pict>
      </w:r>
    </w:p>
    <w:p w14:paraId="4A2D407C" w14:textId="77777777" w:rsidR="004F4FC2" w:rsidRDefault="00692342">
      <w:pPr>
        <w:pStyle w:val="Heading2"/>
      </w:pPr>
      <w:bookmarkStart w:id="27" w:name="no-readvertise-static-route-attribute"/>
      <w:bookmarkEnd w:id="24"/>
      <w:bookmarkEnd w:id="26"/>
      <w:r>
        <w:lastRenderedPageBreak/>
        <w:t>no-readvertise (Static Route Attribute)</w:t>
      </w:r>
    </w:p>
    <w:p w14:paraId="450FAE83" w14:textId="77777777" w:rsidR="004F4FC2" w:rsidRDefault="00692342">
      <w:pPr>
        <w:pStyle w:val="FirstParagraph"/>
      </w:pPr>
      <w:r>
        <w:t xml:space="preserve">The </w:t>
      </w:r>
      <w:r>
        <w:rPr>
          <w:b/>
          <w:bCs/>
        </w:rPr>
        <w:t>no-readvertise</w:t>
      </w:r>
      <w:r>
        <w:t xml:space="preserve"> </w:t>
      </w:r>
      <w:r>
        <w:t>option prevents a static route from being advertised to routing protocols such as OSPF, IS-IS, RIP, or BGP.</w:t>
      </w:r>
    </w:p>
    <w:p w14:paraId="05A6ACCA" w14:textId="77777777" w:rsidR="004F4FC2" w:rsidRDefault="00692342">
      <w:pPr>
        <w:pStyle w:val="Heading3"/>
      </w:pPr>
      <w:bookmarkStart w:id="28" w:name="why-use-no-readvertise"/>
      <w:r>
        <w:t>Why Use no-readvertise</w:t>
      </w:r>
    </w:p>
    <w:p w14:paraId="663F62A6" w14:textId="77777777" w:rsidR="004F4FC2" w:rsidRDefault="00692342">
      <w:pPr>
        <w:pStyle w:val="Compact"/>
        <w:numPr>
          <w:ilvl w:val="0"/>
          <w:numId w:val="16"/>
        </w:numPr>
      </w:pPr>
      <w:r>
        <w:t>Prevents accidental route propagation</w:t>
      </w:r>
    </w:p>
    <w:p w14:paraId="28B86D06" w14:textId="77777777" w:rsidR="004F4FC2" w:rsidRDefault="00692342">
      <w:pPr>
        <w:pStyle w:val="Compact"/>
        <w:numPr>
          <w:ilvl w:val="0"/>
          <w:numId w:val="16"/>
        </w:numPr>
      </w:pPr>
      <w:r>
        <w:t>Commonly used for management or internal-only routes</w:t>
      </w:r>
    </w:p>
    <w:p w14:paraId="463B362D" w14:textId="77777777" w:rsidR="004F4FC2" w:rsidRDefault="00692342">
      <w:pPr>
        <w:pStyle w:val="Compact"/>
        <w:numPr>
          <w:ilvl w:val="0"/>
          <w:numId w:val="16"/>
        </w:numPr>
      </w:pPr>
      <w:r>
        <w:t xml:space="preserve">Useful in environments with route </w:t>
      </w:r>
      <w:r>
        <w:t>redistribution</w:t>
      </w:r>
    </w:p>
    <w:p w14:paraId="689A429F" w14:textId="77777777" w:rsidR="004F4FC2" w:rsidRDefault="00692342">
      <w:pPr>
        <w:pStyle w:val="Heading3"/>
      </w:pPr>
      <w:bookmarkStart w:id="29" w:name="configuration-example-3"/>
      <w:bookmarkEnd w:id="28"/>
      <w:r>
        <w:t>Configuration Example</w:t>
      </w:r>
    </w:p>
    <w:p w14:paraId="00FACBA5" w14:textId="77777777" w:rsidR="004F4FC2" w:rsidRDefault="00692342">
      <w:pPr>
        <w:pStyle w:val="SourceCode"/>
      </w:pPr>
      <w:r>
        <w:rPr>
          <w:rStyle w:val="VerbatimChar"/>
        </w:rPr>
        <w:t>set routing-options static route 192.168.100.0/24 next-hop 10.1.1.1 no-readvertise</w:t>
      </w:r>
    </w:p>
    <w:p w14:paraId="3063326A" w14:textId="77777777" w:rsidR="004F4FC2" w:rsidRDefault="00692342">
      <w:pPr>
        <w:pStyle w:val="FirstParagraph"/>
      </w:pPr>
      <w:r>
        <w:rPr>
          <w:b/>
          <w:bCs/>
        </w:rPr>
        <w:t>JNCIA Key Point:</w:t>
      </w:r>
    </w:p>
    <w:p w14:paraId="6891CC32" w14:textId="77777777" w:rsidR="004F4FC2" w:rsidRDefault="00692342">
      <w:pPr>
        <w:pStyle w:val="Compact"/>
        <w:numPr>
          <w:ilvl w:val="0"/>
          <w:numId w:val="17"/>
        </w:numPr>
      </w:pPr>
      <w:r>
        <w:t>The route is still installed in the routing table</w:t>
      </w:r>
    </w:p>
    <w:p w14:paraId="3C538EA4" w14:textId="77777777" w:rsidR="004F4FC2" w:rsidRDefault="00692342">
      <w:pPr>
        <w:pStyle w:val="Compact"/>
        <w:numPr>
          <w:ilvl w:val="0"/>
          <w:numId w:val="17"/>
        </w:numPr>
      </w:pPr>
      <w:r>
        <w:t>It is simply not advertised into dynamic routing protocols</w:t>
      </w:r>
    </w:p>
    <w:p w14:paraId="6C93FE18" w14:textId="77777777" w:rsidR="004F4FC2" w:rsidRDefault="00692342">
      <w:r>
        <w:pict w14:anchorId="67439CC6">
          <v:rect id="_x0000_i1035" style="width:0;height:1.5pt" o:hralign="center" o:hrstd="t" o:hr="t"/>
        </w:pict>
      </w:r>
    </w:p>
    <w:p w14:paraId="0487DABB" w14:textId="77777777" w:rsidR="004F4FC2" w:rsidRDefault="00692342">
      <w:pPr>
        <w:pStyle w:val="Heading2"/>
      </w:pPr>
      <w:bookmarkStart w:id="30" w:name="routing-instances"/>
      <w:bookmarkEnd w:id="27"/>
      <w:bookmarkEnd w:id="29"/>
      <w:r>
        <w:t>Routing Instances</w:t>
      </w:r>
    </w:p>
    <w:p w14:paraId="6ADEDCB9" w14:textId="77777777" w:rsidR="004F4FC2" w:rsidRDefault="00692342">
      <w:pPr>
        <w:pStyle w:val="FirstParagraph"/>
      </w:pPr>
      <w:r>
        <w:t xml:space="preserve">A </w:t>
      </w:r>
      <w:r>
        <w:rPr>
          <w:b/>
          <w:bCs/>
        </w:rPr>
        <w:t>routing instance</w:t>
      </w:r>
      <w:r>
        <w:t xml:space="preserve"> is a logical routing domain within a Junos device. Each routing instance has its own routing table, interfaces, and routing protocols.</w:t>
      </w:r>
    </w:p>
    <w:p w14:paraId="02C6862B" w14:textId="77777777" w:rsidR="004F4FC2" w:rsidRDefault="00692342">
      <w:pPr>
        <w:pStyle w:val="Heading3"/>
      </w:pPr>
      <w:bookmarkStart w:id="31" w:name="common-routing-instance-types"/>
      <w:r>
        <w:t>Common Routing Instance</w:t>
      </w:r>
      <w:r>
        <w:t xml:space="preserve"> Types</w:t>
      </w:r>
    </w:p>
    <w:p w14:paraId="1515D4E6" w14:textId="77777777" w:rsidR="004F4FC2" w:rsidRDefault="00692342">
      <w:pPr>
        <w:pStyle w:val="Compact"/>
        <w:numPr>
          <w:ilvl w:val="0"/>
          <w:numId w:val="18"/>
        </w:numPr>
      </w:pPr>
      <w:r>
        <w:rPr>
          <w:rStyle w:val="VerbatimChar"/>
        </w:rPr>
        <w:t>virtual-router</w:t>
      </w:r>
      <w:r>
        <w:t xml:space="preserve"> – Separate routing tables without MPLS</w:t>
      </w:r>
    </w:p>
    <w:p w14:paraId="019534A8" w14:textId="77777777" w:rsidR="004F4FC2" w:rsidRDefault="00692342">
      <w:pPr>
        <w:pStyle w:val="Compact"/>
        <w:numPr>
          <w:ilvl w:val="0"/>
          <w:numId w:val="18"/>
        </w:numPr>
      </w:pPr>
      <w:r>
        <w:rPr>
          <w:rStyle w:val="VerbatimChar"/>
        </w:rPr>
        <w:t>vrf</w:t>
      </w:r>
      <w:r>
        <w:t xml:space="preserve"> – Used with MPLS VPNs</w:t>
      </w:r>
    </w:p>
    <w:p w14:paraId="5411C4E1" w14:textId="77777777" w:rsidR="004F4FC2" w:rsidRDefault="00692342">
      <w:pPr>
        <w:pStyle w:val="Compact"/>
        <w:numPr>
          <w:ilvl w:val="0"/>
          <w:numId w:val="18"/>
        </w:numPr>
      </w:pPr>
      <w:r>
        <w:rPr>
          <w:rStyle w:val="VerbatimChar"/>
        </w:rPr>
        <w:t>forwarding</w:t>
      </w:r>
      <w:r>
        <w:t xml:space="preserve"> – Traffic forwarding only</w:t>
      </w:r>
    </w:p>
    <w:p w14:paraId="48BAE041" w14:textId="77777777" w:rsidR="004F4FC2" w:rsidRDefault="00692342">
      <w:pPr>
        <w:pStyle w:val="Compact"/>
        <w:numPr>
          <w:ilvl w:val="0"/>
          <w:numId w:val="18"/>
        </w:numPr>
      </w:pPr>
      <w:r>
        <w:rPr>
          <w:rStyle w:val="VerbatimChar"/>
        </w:rPr>
        <w:t>logical-system</w:t>
      </w:r>
      <w:r>
        <w:t xml:space="preserve"> – Complete system-level separation</w:t>
      </w:r>
    </w:p>
    <w:p w14:paraId="4439EDDD" w14:textId="77777777" w:rsidR="004F4FC2" w:rsidRDefault="00692342">
      <w:pPr>
        <w:pStyle w:val="Heading3"/>
      </w:pPr>
      <w:bookmarkStart w:id="32" w:name="basic-routing-instance-example"/>
      <w:bookmarkEnd w:id="31"/>
      <w:r>
        <w:t>Basic Routing Instance Example</w:t>
      </w:r>
    </w:p>
    <w:p w14:paraId="7D66FF5D" w14:textId="77777777" w:rsidR="004F4FC2" w:rsidRDefault="00692342">
      <w:pPr>
        <w:pStyle w:val="SourceCode"/>
      </w:pPr>
      <w:r>
        <w:rPr>
          <w:rStyle w:val="VerbatimChar"/>
        </w:rPr>
        <w:t>set routing-instances VR1 instance-type virtual-rou</w:t>
      </w:r>
      <w:r>
        <w:rPr>
          <w:rStyle w:val="VerbatimChar"/>
        </w:rPr>
        <w:t>ter</w:t>
      </w:r>
      <w:r>
        <w:br/>
      </w:r>
      <w:r>
        <w:rPr>
          <w:rStyle w:val="VerbatimChar"/>
        </w:rPr>
        <w:t>set routing-instances VR1 interface ge-0/0/1.0</w:t>
      </w:r>
      <w:r>
        <w:br/>
      </w:r>
      <w:r>
        <w:rPr>
          <w:rStyle w:val="VerbatimChar"/>
        </w:rPr>
        <w:t>set routing-instances VR1 routing-options static route 0.0.0.0/0 next-hop 192.168.1.1</w:t>
      </w:r>
    </w:p>
    <w:p w14:paraId="735F88F2" w14:textId="77777777" w:rsidR="004F4FC2" w:rsidRDefault="00692342">
      <w:pPr>
        <w:pStyle w:val="FirstParagraph"/>
      </w:pPr>
      <w:r>
        <w:rPr>
          <w:b/>
          <w:bCs/>
        </w:rPr>
        <w:t>Explanation:</w:t>
      </w:r>
    </w:p>
    <w:p w14:paraId="331596FD" w14:textId="77777777" w:rsidR="004F4FC2" w:rsidRDefault="00692342">
      <w:pPr>
        <w:pStyle w:val="Compact"/>
        <w:numPr>
          <w:ilvl w:val="0"/>
          <w:numId w:val="19"/>
        </w:numPr>
      </w:pPr>
      <w:r>
        <w:rPr>
          <w:rStyle w:val="VerbatimChar"/>
        </w:rPr>
        <w:t>VR1</w:t>
      </w:r>
      <w:r>
        <w:t xml:space="preserve"> has its own routing table</w:t>
      </w:r>
    </w:p>
    <w:p w14:paraId="5E4E311D" w14:textId="77777777" w:rsidR="004F4FC2" w:rsidRDefault="00692342">
      <w:pPr>
        <w:pStyle w:val="Compact"/>
        <w:numPr>
          <w:ilvl w:val="0"/>
          <w:numId w:val="19"/>
        </w:numPr>
      </w:pPr>
      <w:r>
        <w:t>Interfaces must be explicitly assigned</w:t>
      </w:r>
    </w:p>
    <w:p w14:paraId="78BF1121" w14:textId="77777777" w:rsidR="004F4FC2" w:rsidRDefault="00692342">
      <w:pPr>
        <w:pStyle w:val="Compact"/>
        <w:numPr>
          <w:ilvl w:val="0"/>
          <w:numId w:val="19"/>
        </w:numPr>
      </w:pPr>
      <w:r>
        <w:t>Routes inside the instance are isolated from the default routing table</w:t>
      </w:r>
    </w:p>
    <w:p w14:paraId="550118E5" w14:textId="77777777" w:rsidR="004F4FC2" w:rsidRDefault="00692342">
      <w:r>
        <w:pict w14:anchorId="27E255D0">
          <v:rect id="_x0000_i1036" style="width:0;height:1.5pt" o:hralign="center" o:hrstd="t" o:hr="t"/>
        </w:pict>
      </w:r>
    </w:p>
    <w:p w14:paraId="2624F76A" w14:textId="77777777" w:rsidR="004F4FC2" w:rsidRDefault="00692342">
      <w:pPr>
        <w:pStyle w:val="Heading2"/>
      </w:pPr>
      <w:bookmarkStart w:id="33" w:name="node-slicing"/>
      <w:bookmarkEnd w:id="30"/>
      <w:bookmarkEnd w:id="32"/>
      <w:r>
        <w:lastRenderedPageBreak/>
        <w:t>Node Slicing</w:t>
      </w:r>
    </w:p>
    <w:p w14:paraId="73345866" w14:textId="77777777" w:rsidR="004F4FC2" w:rsidRDefault="00692342">
      <w:pPr>
        <w:pStyle w:val="FirstParagraph"/>
      </w:pPr>
      <w:r>
        <w:rPr>
          <w:b/>
          <w:bCs/>
        </w:rPr>
        <w:t>Node slicing</w:t>
      </w:r>
      <w:r>
        <w:t xml:space="preserve"> refers to the logical partitioning of a physical network device into multiple independent routing environments. In Junos, this is achieved through </w:t>
      </w:r>
      <w:r>
        <w:rPr>
          <w:b/>
          <w:bCs/>
        </w:rPr>
        <w:t>routing in</w:t>
      </w:r>
      <w:r>
        <w:rPr>
          <w:b/>
          <w:bCs/>
        </w:rPr>
        <w:t>stances</w:t>
      </w:r>
      <w:r>
        <w:t xml:space="preserve"> and </w:t>
      </w:r>
      <w:r>
        <w:rPr>
          <w:b/>
          <w:bCs/>
        </w:rPr>
        <w:t>logical systems</w:t>
      </w:r>
      <w:r>
        <w:t>.</w:t>
      </w:r>
    </w:p>
    <w:p w14:paraId="3A30386B" w14:textId="77777777" w:rsidR="004F4FC2" w:rsidRDefault="00692342">
      <w:pPr>
        <w:pStyle w:val="Heading3"/>
      </w:pPr>
      <w:bookmarkStart w:id="34" w:name="purpose-of-node-slicing"/>
      <w:r>
        <w:t>Purpose of Node Slicing</w:t>
      </w:r>
    </w:p>
    <w:p w14:paraId="66F121FB" w14:textId="77777777" w:rsidR="004F4FC2" w:rsidRDefault="00692342">
      <w:pPr>
        <w:pStyle w:val="Compact"/>
        <w:numPr>
          <w:ilvl w:val="0"/>
          <w:numId w:val="20"/>
        </w:numPr>
      </w:pPr>
      <w:r>
        <w:t>Multi-tenant environments</w:t>
      </w:r>
    </w:p>
    <w:p w14:paraId="4BB19477" w14:textId="77777777" w:rsidR="004F4FC2" w:rsidRDefault="00692342">
      <w:pPr>
        <w:pStyle w:val="Compact"/>
        <w:numPr>
          <w:ilvl w:val="0"/>
          <w:numId w:val="20"/>
        </w:numPr>
      </w:pPr>
      <w:r>
        <w:t>Separation of customers or services</w:t>
      </w:r>
    </w:p>
    <w:p w14:paraId="769983DA" w14:textId="77777777" w:rsidR="004F4FC2" w:rsidRDefault="00692342">
      <w:pPr>
        <w:pStyle w:val="Compact"/>
        <w:numPr>
          <w:ilvl w:val="0"/>
          <w:numId w:val="20"/>
        </w:numPr>
      </w:pPr>
      <w:r>
        <w:t>Improved security and traffic isolation</w:t>
      </w:r>
    </w:p>
    <w:p w14:paraId="7A642E3D" w14:textId="77777777" w:rsidR="004F4FC2" w:rsidRDefault="00692342">
      <w:pPr>
        <w:pStyle w:val="FirstParagraph"/>
      </w:pPr>
      <w:r>
        <w:rPr>
          <w:b/>
          <w:bCs/>
        </w:rPr>
        <w:t>JNCIA Context:</w:t>
      </w:r>
    </w:p>
    <w:p w14:paraId="704ED7AA" w14:textId="77777777" w:rsidR="004F4FC2" w:rsidRDefault="00692342">
      <w:pPr>
        <w:pStyle w:val="Compact"/>
        <w:numPr>
          <w:ilvl w:val="0"/>
          <w:numId w:val="21"/>
        </w:numPr>
      </w:pPr>
      <w:r>
        <w:t>Routing instances provide lightweight slicing</w:t>
      </w:r>
    </w:p>
    <w:p w14:paraId="1BB47831" w14:textId="77777777" w:rsidR="004F4FC2" w:rsidRDefault="00692342">
      <w:pPr>
        <w:pStyle w:val="Compact"/>
        <w:numPr>
          <w:ilvl w:val="0"/>
          <w:numId w:val="21"/>
        </w:numPr>
      </w:pPr>
      <w:r>
        <w:t>Logical systems provide full control-pla</w:t>
      </w:r>
      <w:r>
        <w:t>ne separation</w:t>
      </w:r>
    </w:p>
    <w:p w14:paraId="7573A4C6" w14:textId="77777777" w:rsidR="004F4FC2" w:rsidRDefault="00692342">
      <w:r>
        <w:pict w14:anchorId="3102C609">
          <v:rect id="_x0000_i1037" style="width:0;height:1.5pt" o:hralign="center" o:hrstd="t" o:hr="t"/>
        </w:pict>
      </w:r>
    </w:p>
    <w:p w14:paraId="708529E0" w14:textId="77777777" w:rsidR="004F4FC2" w:rsidRDefault="00692342">
      <w:pPr>
        <w:pStyle w:val="Heading2"/>
      </w:pPr>
      <w:bookmarkStart w:id="35" w:name="prefix-lists"/>
      <w:bookmarkEnd w:id="33"/>
      <w:bookmarkEnd w:id="34"/>
      <w:r>
        <w:t>Prefix Lists</w:t>
      </w:r>
    </w:p>
    <w:p w14:paraId="3FA47095" w14:textId="77777777" w:rsidR="004F4FC2" w:rsidRDefault="00692342">
      <w:pPr>
        <w:pStyle w:val="FirstParagraph"/>
      </w:pPr>
      <w:r>
        <w:t xml:space="preserve">A </w:t>
      </w:r>
      <w:r>
        <w:rPr>
          <w:b/>
          <w:bCs/>
        </w:rPr>
        <w:t>prefix list</w:t>
      </w:r>
      <w:r>
        <w:t xml:space="preserve"> is a named list of IP prefixes used to match routes in routing policies. Prefix lists simplify policy creation and improve readability.</w:t>
      </w:r>
    </w:p>
    <w:p w14:paraId="227FE7DC" w14:textId="77777777" w:rsidR="004F4FC2" w:rsidRDefault="00692342">
      <w:pPr>
        <w:pStyle w:val="Heading3"/>
      </w:pPr>
      <w:bookmarkStart w:id="36" w:name="why-use-prefix-lists"/>
      <w:r>
        <w:t>Why Use Prefix Lists</w:t>
      </w:r>
    </w:p>
    <w:p w14:paraId="1FEEB3B2" w14:textId="77777777" w:rsidR="004F4FC2" w:rsidRDefault="00692342">
      <w:pPr>
        <w:pStyle w:val="Compact"/>
        <w:numPr>
          <w:ilvl w:val="0"/>
          <w:numId w:val="22"/>
        </w:numPr>
      </w:pPr>
      <w:r>
        <w:t>Reusable route matching</w:t>
      </w:r>
    </w:p>
    <w:p w14:paraId="2370862A" w14:textId="77777777" w:rsidR="004F4FC2" w:rsidRDefault="00692342">
      <w:pPr>
        <w:pStyle w:val="Compact"/>
        <w:numPr>
          <w:ilvl w:val="0"/>
          <w:numId w:val="22"/>
        </w:numPr>
      </w:pPr>
      <w:r>
        <w:t>Easier policy maintenance</w:t>
      </w:r>
    </w:p>
    <w:p w14:paraId="2ED7AC36" w14:textId="77777777" w:rsidR="004F4FC2" w:rsidRDefault="00692342">
      <w:pPr>
        <w:pStyle w:val="Compact"/>
        <w:numPr>
          <w:ilvl w:val="0"/>
          <w:numId w:val="22"/>
        </w:numPr>
      </w:pPr>
      <w:r>
        <w:t>Cleane</w:t>
      </w:r>
      <w:r>
        <w:t>r policy logic</w:t>
      </w:r>
    </w:p>
    <w:p w14:paraId="22F65AE0" w14:textId="77777777" w:rsidR="004F4FC2" w:rsidRDefault="00692342">
      <w:pPr>
        <w:pStyle w:val="Heading3"/>
      </w:pPr>
      <w:bookmarkStart w:id="37" w:name="prefix-list-example"/>
      <w:bookmarkEnd w:id="36"/>
      <w:r>
        <w:t>Prefix List Example</w:t>
      </w:r>
    </w:p>
    <w:p w14:paraId="6009133F" w14:textId="77777777" w:rsidR="004F4FC2" w:rsidRDefault="00692342">
      <w:pPr>
        <w:pStyle w:val="SourceCode"/>
      </w:pPr>
      <w:r>
        <w:rPr>
          <w:rStyle w:val="VerbatimChar"/>
        </w:rPr>
        <w:t>set policy-options prefix-list INTERNAL-NETS 10.0.0.0/8</w:t>
      </w:r>
      <w:r>
        <w:br/>
      </w:r>
      <w:r>
        <w:rPr>
          <w:rStyle w:val="VerbatimChar"/>
        </w:rPr>
        <w:t>set policy-options prefix-list INTERNAL-NETS 172.16.0.0/12</w:t>
      </w:r>
    </w:p>
    <w:p w14:paraId="573449DA" w14:textId="77777777" w:rsidR="004F4FC2" w:rsidRDefault="00692342">
      <w:pPr>
        <w:pStyle w:val="Heading3"/>
      </w:pPr>
      <w:bookmarkStart w:id="38" w:name="using-the-prefix-list-in-a-policy"/>
      <w:bookmarkEnd w:id="37"/>
      <w:r>
        <w:t>Using the Prefix List in a Policy</w:t>
      </w:r>
    </w:p>
    <w:p w14:paraId="0C02149A" w14:textId="77777777" w:rsidR="004F4FC2" w:rsidRDefault="00692342">
      <w:pPr>
        <w:pStyle w:val="SourceCode"/>
      </w:pPr>
      <w:r>
        <w:rPr>
          <w:rStyle w:val="VerbatimChar"/>
        </w:rPr>
        <w:t>set policy-options policy-statement EXPORT-INTERNAL term 1 from prefix-list INTERNAL-NETS</w:t>
      </w:r>
      <w:r>
        <w:br/>
      </w:r>
      <w:r>
        <w:rPr>
          <w:rStyle w:val="VerbatimChar"/>
        </w:rPr>
        <w:t>set policy-options policy-statement EXPORT-INTERNAL term 1 then accept</w:t>
      </w:r>
    </w:p>
    <w:p w14:paraId="46DD1AB5" w14:textId="77777777" w:rsidR="004F4FC2" w:rsidRDefault="00692342">
      <w:r>
        <w:pict w14:anchorId="527406F5">
          <v:rect id="_x0000_i1038" style="width:0;height:1.5pt" o:hralign="center" o:hrstd="t" o:hr="t"/>
        </w:pict>
      </w:r>
    </w:p>
    <w:p w14:paraId="2B566586" w14:textId="77777777" w:rsidR="004F4FC2" w:rsidRDefault="00692342">
      <w:pPr>
        <w:pStyle w:val="Heading2"/>
      </w:pPr>
      <w:bookmarkStart w:id="39" w:name="apply-path"/>
      <w:bookmarkEnd w:id="35"/>
      <w:bookmarkEnd w:id="38"/>
      <w:r>
        <w:t>Apply-Path</w:t>
      </w:r>
    </w:p>
    <w:p w14:paraId="2C81A25E" w14:textId="77777777" w:rsidR="004F4FC2" w:rsidRDefault="00692342">
      <w:pPr>
        <w:pStyle w:val="FirstParagraph"/>
      </w:pPr>
      <w:r>
        <w:rPr>
          <w:b/>
          <w:bCs/>
        </w:rPr>
        <w:t>Apply-path</w:t>
      </w:r>
      <w:r>
        <w:t xml:space="preserve"> dynamically generates policy match conditions based on existing configu</w:t>
      </w:r>
      <w:r>
        <w:t>ration. It reduces manual updates when configuration changes.</w:t>
      </w:r>
    </w:p>
    <w:p w14:paraId="043EBE14" w14:textId="77777777" w:rsidR="004F4FC2" w:rsidRDefault="00692342">
      <w:pPr>
        <w:pStyle w:val="Heading3"/>
      </w:pPr>
      <w:bookmarkStart w:id="40" w:name="why-use-apply-path"/>
      <w:r>
        <w:t>Why Use Apply-Path</w:t>
      </w:r>
    </w:p>
    <w:p w14:paraId="760EB524" w14:textId="77777777" w:rsidR="004F4FC2" w:rsidRDefault="00692342">
      <w:pPr>
        <w:pStyle w:val="Compact"/>
        <w:numPr>
          <w:ilvl w:val="0"/>
          <w:numId w:val="23"/>
        </w:numPr>
      </w:pPr>
      <w:r>
        <w:t>Automatically adapts to configuration changes</w:t>
      </w:r>
    </w:p>
    <w:p w14:paraId="2D4828E8" w14:textId="77777777" w:rsidR="004F4FC2" w:rsidRDefault="00692342">
      <w:pPr>
        <w:pStyle w:val="Compact"/>
        <w:numPr>
          <w:ilvl w:val="0"/>
          <w:numId w:val="23"/>
        </w:numPr>
      </w:pPr>
      <w:r>
        <w:lastRenderedPageBreak/>
        <w:t>Reduces configuration errors</w:t>
      </w:r>
    </w:p>
    <w:p w14:paraId="44560574" w14:textId="77777777" w:rsidR="004F4FC2" w:rsidRDefault="00692342">
      <w:pPr>
        <w:pStyle w:val="Compact"/>
        <w:numPr>
          <w:ilvl w:val="0"/>
          <w:numId w:val="23"/>
        </w:numPr>
      </w:pPr>
      <w:r>
        <w:t>Commonly used with interfaces and routing instances</w:t>
      </w:r>
    </w:p>
    <w:p w14:paraId="331BFD52" w14:textId="77777777" w:rsidR="004F4FC2" w:rsidRDefault="00692342">
      <w:pPr>
        <w:pStyle w:val="Heading3"/>
      </w:pPr>
      <w:bookmarkStart w:id="41" w:name="apply-path-example"/>
      <w:bookmarkEnd w:id="40"/>
      <w:r>
        <w:t>Apply-Path Example</w:t>
      </w:r>
    </w:p>
    <w:p w14:paraId="53D205E2" w14:textId="77777777" w:rsidR="004F4FC2" w:rsidRDefault="00692342">
      <w:pPr>
        <w:pStyle w:val="SourceCode"/>
      </w:pPr>
      <w:r>
        <w:rPr>
          <w:rStyle w:val="VerbatimChar"/>
        </w:rPr>
        <w:t>set policy-options policy-statement MATCH-LO0 term 1 from interface apply-path "interfaces lo0 unit &lt;*&gt;"</w:t>
      </w:r>
      <w:r>
        <w:br/>
      </w:r>
      <w:r>
        <w:rPr>
          <w:rStyle w:val="VerbatimChar"/>
        </w:rPr>
        <w:t>set policy-options policy-statement MATCH-LO0 term 1 then accept</w:t>
      </w:r>
    </w:p>
    <w:p w14:paraId="3B3899CD" w14:textId="77777777" w:rsidR="004F4FC2" w:rsidRDefault="00692342">
      <w:pPr>
        <w:pStyle w:val="FirstParagraph"/>
      </w:pPr>
      <w:r>
        <w:rPr>
          <w:b/>
          <w:bCs/>
        </w:rPr>
        <w:t>Explanation:</w:t>
      </w:r>
    </w:p>
    <w:p w14:paraId="05711A21" w14:textId="77777777" w:rsidR="004F4FC2" w:rsidRDefault="00692342">
      <w:pPr>
        <w:pStyle w:val="Compact"/>
        <w:numPr>
          <w:ilvl w:val="0"/>
          <w:numId w:val="24"/>
        </w:numPr>
      </w:pPr>
      <w:r>
        <w:t>Ma</w:t>
      </w:r>
      <w:r>
        <w:t xml:space="preserve">tches all logical units under </w:t>
      </w:r>
      <w:r>
        <w:rPr>
          <w:rStyle w:val="VerbatimChar"/>
        </w:rPr>
        <w:t>lo0</w:t>
      </w:r>
    </w:p>
    <w:p w14:paraId="5F04107E" w14:textId="77777777" w:rsidR="004F4FC2" w:rsidRDefault="00692342">
      <w:pPr>
        <w:pStyle w:val="Compact"/>
        <w:numPr>
          <w:ilvl w:val="0"/>
          <w:numId w:val="24"/>
        </w:numPr>
      </w:pPr>
      <w:r>
        <w:t>Automatically updates if new units are added</w:t>
      </w:r>
    </w:p>
    <w:p w14:paraId="39F9ADEE" w14:textId="77777777" w:rsidR="004F4FC2" w:rsidRDefault="00692342">
      <w:r>
        <w:pict w14:anchorId="483BCDFA">
          <v:rect id="_x0000_i1039" style="width:0;height:1.5pt" o:hralign="center" o:hrstd="t" o:hr="t"/>
        </w:pict>
      </w:r>
    </w:p>
    <w:p w14:paraId="3A925C7A" w14:textId="77777777" w:rsidR="004F4FC2" w:rsidRDefault="00692342">
      <w:pPr>
        <w:pStyle w:val="Heading2"/>
      </w:pPr>
      <w:bookmarkStart w:id="42" w:name="display-inheritance"/>
      <w:bookmarkEnd w:id="39"/>
      <w:bookmarkEnd w:id="41"/>
      <w:r>
        <w:t>Display Inheritance</w:t>
      </w:r>
    </w:p>
    <w:p w14:paraId="1BF28612" w14:textId="77777777" w:rsidR="004F4FC2" w:rsidRDefault="00692342">
      <w:pPr>
        <w:pStyle w:val="FirstParagraph"/>
      </w:pPr>
      <w:r>
        <w:rPr>
          <w:b/>
          <w:bCs/>
        </w:rPr>
        <w:t>Display inheritance</w:t>
      </w:r>
      <w:r>
        <w:t xml:space="preserve"> shows the effective configuration after inherited groups are applied. It is used to understand how configuration groups affect the acti</w:t>
      </w:r>
      <w:r>
        <w:t>ve configuration.</w:t>
      </w:r>
    </w:p>
    <w:p w14:paraId="420E1A89" w14:textId="77777777" w:rsidR="004F4FC2" w:rsidRDefault="00692342">
      <w:pPr>
        <w:pStyle w:val="Heading3"/>
      </w:pPr>
      <w:bookmarkStart w:id="43" w:name="why-display-inheritance-is-important"/>
      <w:r>
        <w:t>Why Display Inheritance Is Important</w:t>
      </w:r>
    </w:p>
    <w:p w14:paraId="321CC3E0" w14:textId="77777777" w:rsidR="004F4FC2" w:rsidRDefault="00692342">
      <w:pPr>
        <w:pStyle w:val="Compact"/>
        <w:numPr>
          <w:ilvl w:val="0"/>
          <w:numId w:val="25"/>
        </w:numPr>
      </w:pPr>
      <w:r>
        <w:t>Troubleshooting configuration behavior</w:t>
      </w:r>
    </w:p>
    <w:p w14:paraId="14933481" w14:textId="77777777" w:rsidR="004F4FC2" w:rsidRDefault="00692342">
      <w:pPr>
        <w:pStyle w:val="Compact"/>
        <w:numPr>
          <w:ilvl w:val="0"/>
          <w:numId w:val="25"/>
        </w:numPr>
      </w:pPr>
      <w:r>
        <w:t>Verifying group-based configurations</w:t>
      </w:r>
    </w:p>
    <w:p w14:paraId="6E520151" w14:textId="77777777" w:rsidR="004F4FC2" w:rsidRDefault="00692342">
      <w:pPr>
        <w:pStyle w:val="Compact"/>
        <w:numPr>
          <w:ilvl w:val="0"/>
          <w:numId w:val="25"/>
        </w:numPr>
      </w:pPr>
      <w:r>
        <w:t>Understanding final applied values</w:t>
      </w:r>
    </w:p>
    <w:p w14:paraId="5B097311" w14:textId="77777777" w:rsidR="004F4FC2" w:rsidRDefault="00692342">
      <w:pPr>
        <w:pStyle w:val="Heading3"/>
      </w:pPr>
      <w:bookmarkStart w:id="44" w:name="command-example"/>
      <w:bookmarkEnd w:id="43"/>
      <w:r>
        <w:t>Command Example</w:t>
      </w:r>
    </w:p>
    <w:p w14:paraId="149029B9" w14:textId="77777777" w:rsidR="004F4FC2" w:rsidRDefault="00692342">
      <w:pPr>
        <w:pStyle w:val="SourceCode"/>
      </w:pPr>
      <w:r>
        <w:rPr>
          <w:rStyle w:val="VerbatimChar"/>
        </w:rPr>
        <w:t>show configuration interfaces ge-0/0/1 | display inheritance</w:t>
      </w:r>
    </w:p>
    <w:p w14:paraId="799D49D0" w14:textId="77777777" w:rsidR="004F4FC2" w:rsidRDefault="00692342">
      <w:pPr>
        <w:pStyle w:val="FirstParagraph"/>
      </w:pPr>
      <w:r>
        <w:rPr>
          <w:b/>
          <w:bCs/>
        </w:rPr>
        <w:t>Explanation:</w:t>
      </w:r>
    </w:p>
    <w:p w14:paraId="2225A5D4" w14:textId="77777777" w:rsidR="004F4FC2" w:rsidRDefault="00692342">
      <w:pPr>
        <w:pStyle w:val="Compact"/>
        <w:numPr>
          <w:ilvl w:val="0"/>
          <w:numId w:val="26"/>
        </w:numPr>
      </w:pPr>
      <w:r>
        <w:t>Shows configuration inherited from groups</w:t>
      </w:r>
    </w:p>
    <w:p w14:paraId="195773D6" w14:textId="77777777" w:rsidR="004F4FC2" w:rsidRDefault="00692342">
      <w:pPr>
        <w:pStyle w:val="Compact"/>
        <w:numPr>
          <w:ilvl w:val="0"/>
          <w:numId w:val="26"/>
        </w:numPr>
      </w:pPr>
      <w:r>
        <w:t>Clearly indicates the source of each inherited statement</w:t>
      </w:r>
    </w:p>
    <w:p w14:paraId="4B038699" w14:textId="77777777" w:rsidR="004F4FC2" w:rsidRDefault="00692342">
      <w:pPr>
        <w:pStyle w:val="FirstParagraph"/>
      </w:pPr>
      <w:r>
        <w:rPr>
          <w:b/>
          <w:bCs/>
        </w:rPr>
        <w:t>JNCIA Exam Tip:</w:t>
      </w:r>
    </w:p>
    <w:p w14:paraId="614F7BB7" w14:textId="77777777" w:rsidR="004F4FC2" w:rsidRDefault="00692342">
      <w:pPr>
        <w:pStyle w:val="Compact"/>
        <w:numPr>
          <w:ilvl w:val="0"/>
          <w:numId w:val="27"/>
        </w:numPr>
      </w:pPr>
      <w:r>
        <w:t>This is a display option only</w:t>
      </w:r>
    </w:p>
    <w:p w14:paraId="4149F70B" w14:textId="77777777" w:rsidR="004F4FC2" w:rsidRDefault="00692342">
      <w:pPr>
        <w:pStyle w:val="Compact"/>
        <w:numPr>
          <w:ilvl w:val="0"/>
          <w:numId w:val="27"/>
        </w:numPr>
      </w:pPr>
      <w:r>
        <w:t>It does not change the running configuration</w:t>
      </w:r>
      <w:bookmarkEnd w:id="0"/>
      <w:bookmarkEnd w:id="42"/>
      <w:bookmarkEnd w:id="44"/>
    </w:p>
    <w:sectPr w:rsidR="004F4FC2">
      <w:headerReference w:type="default" r:id="rId7"/>
      <w:foot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FD7A00" w14:textId="77777777" w:rsidR="00692342" w:rsidRDefault="00692342" w:rsidP="00291B51">
      <w:pPr>
        <w:spacing w:after="0"/>
      </w:pPr>
      <w:r>
        <w:separator/>
      </w:r>
    </w:p>
  </w:endnote>
  <w:endnote w:type="continuationSeparator" w:id="0">
    <w:p w14:paraId="1BE0B0F2" w14:textId="77777777" w:rsidR="00692342" w:rsidRDefault="00692342" w:rsidP="00291B5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3928508"/>
      <w:docPartObj>
        <w:docPartGallery w:val="Page Numbers (Bottom of Page)"/>
        <w:docPartUnique/>
      </w:docPartObj>
    </w:sdtPr>
    <w:sdtEndPr>
      <w:rPr>
        <w:color w:val="7F7F7F" w:themeColor="background1" w:themeShade="7F"/>
        <w:spacing w:val="60"/>
      </w:rPr>
    </w:sdtEndPr>
    <w:sdtContent>
      <w:p w14:paraId="1A4F5ACF" w14:textId="5AE482D9" w:rsidR="00291B51" w:rsidRDefault="00291B5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C9EF426" w14:textId="77777777" w:rsidR="00291B51" w:rsidRDefault="00291B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BEBC16" w14:textId="77777777" w:rsidR="00692342" w:rsidRDefault="00692342" w:rsidP="00291B51">
      <w:pPr>
        <w:spacing w:after="0"/>
      </w:pPr>
      <w:r>
        <w:separator/>
      </w:r>
    </w:p>
  </w:footnote>
  <w:footnote w:type="continuationSeparator" w:id="0">
    <w:p w14:paraId="1C79E2FF" w14:textId="77777777" w:rsidR="00692342" w:rsidRDefault="00692342" w:rsidP="00291B5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A030E" w14:textId="36E2AD73" w:rsidR="00291B51" w:rsidRDefault="00291B51" w:rsidP="00291B51">
    <w:pPr>
      <w:pStyle w:val="Header"/>
    </w:pPr>
    <w:r w:rsidRPr="00AE665D">
      <w:t>JNCIA-Junos-Session-</w:t>
    </w:r>
    <w:r>
      <w:t>8</w:t>
    </w:r>
  </w:p>
  <w:p w14:paraId="277371D1" w14:textId="77777777" w:rsidR="00291B51" w:rsidRPr="00291B51" w:rsidRDefault="00291B51" w:rsidP="00291B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0E23C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DF8316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F4FC2"/>
    <w:rsid w:val="00291B51"/>
    <w:rsid w:val="004F4FC2"/>
    <w:rsid w:val="0069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CF85E"/>
  <w15:docId w15:val="{2E66A4D1-BAC9-4179-B34F-55008AAC5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nhideWhenUsed/>
    <w:rsid w:val="00291B51"/>
    <w:pPr>
      <w:tabs>
        <w:tab w:val="center" w:pos="4680"/>
        <w:tab w:val="right" w:pos="9360"/>
      </w:tabs>
      <w:spacing w:after="0"/>
    </w:pPr>
  </w:style>
  <w:style w:type="character" w:customStyle="1" w:styleId="HeaderChar">
    <w:name w:val="Header Char"/>
    <w:basedOn w:val="DefaultParagraphFont"/>
    <w:link w:val="Header"/>
    <w:rsid w:val="00291B51"/>
  </w:style>
  <w:style w:type="paragraph" w:styleId="Footer">
    <w:name w:val="footer"/>
    <w:basedOn w:val="Normal"/>
    <w:link w:val="FooterChar"/>
    <w:uiPriority w:val="99"/>
    <w:unhideWhenUsed/>
    <w:rsid w:val="00291B51"/>
    <w:pPr>
      <w:tabs>
        <w:tab w:val="center" w:pos="4680"/>
        <w:tab w:val="right" w:pos="9360"/>
      </w:tabs>
      <w:spacing w:after="0"/>
    </w:pPr>
  </w:style>
  <w:style w:type="character" w:customStyle="1" w:styleId="FooterChar">
    <w:name w:val="Footer Char"/>
    <w:basedOn w:val="DefaultParagraphFont"/>
    <w:link w:val="Footer"/>
    <w:uiPriority w:val="99"/>
    <w:rsid w:val="00291B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1321</Words>
  <Characters>7534</Characters>
  <Application>Microsoft Office Word</Application>
  <DocSecurity>0</DocSecurity>
  <Lines>62</Lines>
  <Paragraphs>17</Paragraphs>
  <ScaleCrop>false</ScaleCrop>
  <Company/>
  <LinksUpToDate>false</LinksUpToDate>
  <CharactersWithSpaces>8838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Ryan C. Wiseman</cp:lastModifiedBy>
  <cp:revision>2</cp:revision>
  <dcterms:created xsi:type="dcterms:W3CDTF">2026-01-11T22:47:00Z</dcterms:created>
  <dcterms:modified xsi:type="dcterms:W3CDTF">2026-01-11T22:49:00Z</dcterms:modified>
</cp:coreProperties>
</file>