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BreakBot — Feature Gap Analysis</w:t>
      </w:r>
    </w:p>
    <w:p>
      <w:r>
        <w:rPr>
          <w:b w:val="0"/>
          <w:i/>
          <w:sz w:val="22"/>
        </w:rPr>
        <w:t>AI-powered assistant for breaking bad habits and building good ones</w:t>
      </w:r>
    </w:p>
    <w:p>
      <w:r>
        <w:rPr>
          <w:b w:val="0"/>
          <w:i/>
          <w:sz w:val="22"/>
        </w:rPr>
        <w:t>Graduation Project 2026 · Prepared: October 2026</w:t>
      </w:r>
    </w:p>
    <w:p>
      <w:r>
        <w:rPr>
          <w:b w:val="0"/>
          <w:i/>
          <w:sz w:val="18"/>
        </w:rPr>
        <w:t>This document consolidates the competitor feature comparison, a full strengths/weaknesses profile for each competitor, and the supporting academic research behind each BreakBot feature. Sources: App Store / Google Play listings and review sites (checked Oct 2026); prices vary by region. "None found" means not found in sources checked — not proof the feature is absent.</w:t>
      </w:r>
    </w:p>
    <w:p>
      <w:pPr>
        <w:pStyle w:val="Heading1"/>
      </w:pPr>
      <w:r>
        <w:rPr>
          <w:color w:val="1A1A1A"/>
        </w:rPr>
        <w:t>1. Feature Gap Matrix</w:t>
      </w:r>
    </w:p>
    <w:p>
      <w:r>
        <w:rPr>
          <w:b w:val="0"/>
          <w:i w:val="0"/>
          <w:sz w:val="22"/>
        </w:rPr>
        <w:t>Legend:  ✓ = confirmed in sources   ? = not verified   ✗ = not found in sources   ◐ = planned for BreakBot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1B5E20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960"/>
            <w:shd w:val="clear" w:fill="1B5E20"/>
          </w:tcPr>
          <w:p>
            <w:r>
              <w:rPr>
                <w:b/>
                <w:color w:val="FFFFFF"/>
                <w:sz w:val="18"/>
              </w:rPr>
              <w:t>TickTick</w:t>
            </w:r>
          </w:p>
        </w:tc>
        <w:tc>
          <w:tcPr>
            <w:tcW w:type="dxa" w:w="960"/>
            <w:shd w:val="clear" w:fill="1B5E20"/>
          </w:tcPr>
          <w:p>
            <w:r>
              <w:rPr>
                <w:b/>
                <w:color w:val="FFFFFF"/>
                <w:sz w:val="18"/>
              </w:rPr>
              <w:t>Habitica</w:t>
            </w:r>
          </w:p>
        </w:tc>
        <w:tc>
          <w:tcPr>
            <w:tcW w:type="dxa" w:w="960"/>
            <w:shd w:val="clear" w:fill="1B5E20"/>
          </w:tcPr>
          <w:p>
            <w:r>
              <w:rPr>
                <w:b/>
                <w:color w:val="FFFFFF"/>
                <w:sz w:val="18"/>
              </w:rPr>
              <w:t>Streaks</w:t>
            </w:r>
          </w:p>
        </w:tc>
        <w:tc>
          <w:tcPr>
            <w:tcW w:type="dxa" w:w="960"/>
            <w:shd w:val="clear" w:fill="1B5E20"/>
          </w:tcPr>
          <w:p>
            <w:r>
              <w:rPr>
                <w:b/>
                <w:color w:val="FFFFFF"/>
                <w:sz w:val="18"/>
              </w:rPr>
              <w:t>Productive</w:t>
            </w:r>
          </w:p>
        </w:tc>
        <w:tc>
          <w:tcPr>
            <w:tcW w:type="dxa" w:w="960"/>
            <w:shd w:val="clear" w:fill="1B5E20"/>
          </w:tcPr>
          <w:p>
            <w:r>
              <w:rPr>
                <w:b/>
                <w:color w:val="FFFFFF"/>
                <w:sz w:val="18"/>
              </w:rPr>
              <w:t>Fabulous</w:t>
            </w:r>
          </w:p>
        </w:tc>
        <w:tc>
          <w:tcPr>
            <w:tcW w:type="dxa" w:w="960"/>
            <w:shd w:val="clear" w:fill="1B5E20"/>
          </w:tcPr>
          <w:p>
            <w:r>
              <w:rPr>
                <w:b/>
                <w:color w:val="FFFFFF"/>
                <w:sz w:val="18"/>
              </w:rPr>
              <w:t>QuitNow</w:t>
            </w:r>
          </w:p>
        </w:tc>
        <w:tc>
          <w:tcPr>
            <w:tcW w:type="dxa" w:w="960"/>
            <w:shd w:val="clear" w:fill="1B5E20"/>
          </w:tcPr>
          <w:p>
            <w:r>
              <w:rPr>
                <w:b/>
                <w:color w:val="FFFFFF"/>
                <w:sz w:val="18"/>
              </w:rPr>
              <w:t>HabitIt</w:t>
            </w:r>
          </w:p>
        </w:tc>
        <w:tc>
          <w:tcPr>
            <w:tcW w:type="dxa" w:w="960"/>
            <w:shd w:val="clear" w:fill="1B5E20"/>
          </w:tcPr>
          <w:p>
            <w:r>
              <w:rPr>
                <w:b/>
                <w:color w:val="FFFFFF"/>
                <w:sz w:val="18"/>
              </w:rPr>
              <w:t>BreakBot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Habit tracking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Planned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Tasks + Pomodoro combined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Planned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AI coach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Planned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Craving / trigger logging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Planned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Relapse-risk prediction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Planned (unique)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Photo verification (CV)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Planned (unique)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Arabic language support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None listed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 (not Egyptian)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Planned (Egyptian dialect)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Gamification / RPG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Partial (milestones)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Consider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Guided programs / courses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Planned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Community / social support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Consider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Health-app / wearable link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 (Apple)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Consider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Free tier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960"/>
            <w:shd w:val="clear" w:fill="E8F5E9"/>
          </w:tcPr>
          <w:p>
            <w:r>
              <w:rPr>
                <w:b/>
                <w:sz w:val="18"/>
              </w:rPr>
              <w:t>◐ Planned (freemium)</w:t>
            </w:r>
          </w:p>
        </w:tc>
      </w:tr>
    </w:tbl>
    <w:p>
      <w:pPr>
        <w:pStyle w:val="Heading1"/>
      </w:pPr>
      <w:r>
        <w:rPr>
          <w:color w:val="1A1A1A"/>
        </w:rPr>
        <w:t>2. Gap Summary — Where BreakBot Stands</w:t>
      </w:r>
    </w:p>
    <w:p>
      <w:pPr>
        <w:pStyle w:val="Heading2"/>
      </w:pPr>
      <w:r>
        <w:rPr>
          <w:color w:val="1A1A1A"/>
        </w:rPr>
        <w:t>2.1 Gaps no competitor covers (BreakBot's unique edge)</w:t>
      </w:r>
    </w:p>
    <w:p>
      <w:pPr>
        <w:pStyle w:val="ListBullet"/>
      </w:pPr>
      <w:r>
        <w:t>Relapse-risk prediction from craving/trigger logs. HabitIt logs cravings but none of the seven apps predicts relapse risk. Research shows momentary craving + negative affect predict lapse (see Section 4.3), making this a defensible, evidence-based differentiator.</w:t>
      </w:r>
    </w:p>
    <w:p>
      <w:pPr>
        <w:pStyle w:val="ListBullet"/>
      </w:pPr>
      <w:r>
        <w:t>Photo verification of habits via computer vision. Not found in any competitor. Image-based EMA is an established research method (Section 4.4).</w:t>
      </w:r>
    </w:p>
    <w:p>
      <w:pPr>
        <w:pStyle w:val="ListBullet"/>
      </w:pPr>
      <w:r>
        <w:t>Egyptian-dialect Arabic UX. QuitNow has Arabic among 32 languages but app language follows the phone; none offers an Egyptian-dialect experience.</w:t>
      </w:r>
    </w:p>
    <w:p>
      <w:pPr>
        <w:pStyle w:val="ListBullet"/>
      </w:pPr>
      <w:r>
        <w:t>Quitting + tasks + Pomodoro focus in one app. TickTick bundles tasks/habits/Pomodoro but has no quitting support; QuitNow supports quitting but no task/focus module (not verified).</w:t>
      </w:r>
    </w:p>
    <w:p>
      <w:pPr>
        <w:pStyle w:val="Heading2"/>
      </w:pPr>
      <w:r>
        <w:rPr>
          <w:color w:val="1A1A1A"/>
        </w:rPr>
        <w:t>2.2 Gaps BreakBot must close (table stakes)</w:t>
      </w:r>
    </w:p>
    <w:p>
      <w:pPr>
        <w:pStyle w:val="ListBullet"/>
      </w:pPr>
      <w:r>
        <w:t>Habit streaks and day-by-day check-ins — present in every competitor; must be at parity at launch.</w:t>
      </w:r>
    </w:p>
    <w:p>
      <w:pPr>
        <w:pStyle w:val="ListBullet"/>
      </w:pPr>
      <w:r>
        <w:t>Ready-made routines and guided programs — Productive and Fabulous set the benchmark (Fabulous also closest to BreakBot's coaching angle).</w:t>
      </w:r>
    </w:p>
    <w:p>
      <w:pPr>
        <w:pStyle w:val="ListBullet"/>
      </w:pPr>
      <w:r>
        <w:t>Community / social accountability — Habitica (parties, guilds), Fabulous (Circles), QuitNow (community) all offer it; it is the strongest retention lever per gamification research (Section 4.5).</w:t>
      </w:r>
    </w:p>
    <w:p>
      <w:pPr>
        <w:pStyle w:val="ListBullet"/>
      </w:pPr>
      <w:r>
        <w:t>Wearable / health-app integration — Streaks links Apple Health; expected by iOS users.</w:t>
      </w:r>
    </w:p>
    <w:p>
      <w:pPr>
        <w:pStyle w:val="ListBullet"/>
      </w:pPr>
      <w:r>
        <w:t>Low-friction free tier — Streaks is the only paid-only app; a free tier is the market norm in Egypt's price-sensitive market.</w:t>
      </w:r>
    </w:p>
    <w:p>
      <w:pPr>
        <w:pStyle w:val="Heading1"/>
      </w:pPr>
      <w:r>
        <w:rPr>
          <w:color w:val="1A1A1A"/>
        </w:rPr>
        <w:t>3. Competitor Strengths &amp; Weaknesses (full profile)</w:t>
      </w:r>
    </w:p>
    <w:p>
      <w:pPr>
        <w:pStyle w:val="Heading2"/>
      </w:pPr>
      <w:r>
        <w:rPr>
          <w:color w:val="1A1A1A"/>
        </w:rPr>
        <w:t>3.1 TickTick</w:t>
      </w:r>
    </w:p>
    <w:p>
      <w:r>
        <w:rPr>
          <w:b w:val="0"/>
          <w:i/>
          <w:sz w:val="20"/>
        </w:rPr>
        <w:t>Pricing: $35.99/yr · Free tier</w:t>
      </w:r>
    </w:p>
    <w:p>
      <w:pPr>
        <w:pStyle w:val="ListBullet"/>
      </w:pPr>
      <w:r>
        <w:rPr>
          <w:b/>
        </w:rPr>
        <w:t xml:space="preserve">Strengths: </w:t>
      </w:r>
      <w:r>
        <w:t>Tasks, calendar, habits and Pomodoro in one app; low price; dense but complete feature set.</w:t>
      </w:r>
    </w:p>
    <w:p>
      <w:pPr>
        <w:pStyle w:val="ListBullet"/>
      </w:pPr>
      <w:r>
        <w:rPr>
          <w:b/>
        </w:rPr>
        <w:t xml:space="preserve">Weaknesses: </w:t>
      </w:r>
      <w:r>
        <w:t>Dense interface; AI trails Todoist in comparisons; no quitting/craving support; Arabic not verified.</w:t>
      </w:r>
    </w:p>
    <w:p>
      <w:pPr>
        <w:pStyle w:val="ListBullet"/>
      </w:pPr>
      <w:r>
        <w:rPr>
          <w:b/>
        </w:rPr>
        <w:t xml:space="preserve">Threat reading: </w:t>
      </w:r>
      <w:r>
        <w:t>Closest all-in-one rival and already cheap — the main structural threat to the "one app" angle.</w:t>
      </w:r>
    </w:p>
    <w:p>
      <w:pPr>
        <w:pStyle w:val="Heading2"/>
      </w:pPr>
      <w:r>
        <w:rPr>
          <w:color w:val="1A1A1A"/>
        </w:rPr>
        <w:t>3.2 Habitica</w:t>
      </w:r>
    </w:p>
    <w:p>
      <w:r>
        <w:rPr>
          <w:b w:val="0"/>
          <w:i/>
          <w:sz w:val="20"/>
        </w:rPr>
        <w:t>Pricing: EGP 999.99/yr · Free core (open source)</w:t>
      </w:r>
    </w:p>
    <w:p>
      <w:pPr>
        <w:pStyle w:val="ListBullet"/>
      </w:pPr>
      <w:r>
        <w:rPr>
          <w:b/>
        </w:rPr>
        <w:t xml:space="preserve">Strengths: </w:t>
      </w:r>
      <w:r>
        <w:t>Free core with full gamification; RPG character with health/XP/mana; parties and guilds for social accountability.</w:t>
      </w:r>
    </w:p>
    <w:p>
      <w:pPr>
        <w:pStyle w:val="ListBullet"/>
      </w:pPr>
      <w:r>
        <w:rPr>
          <w:b/>
        </w:rPr>
        <w:t xml:space="preserve">Weaknesses: </w:t>
      </w:r>
      <w:r>
        <w:t>Gems mostly paid; RPG theme may not suit every adult; gamification novelty wears off (Section 4.5).</w:t>
      </w:r>
    </w:p>
    <w:p>
      <w:pPr>
        <w:pStyle w:val="ListBullet"/>
      </w:pPr>
      <w:r>
        <w:rPr>
          <w:b/>
        </w:rPr>
        <w:t xml:space="preserve">Threat reading: </w:t>
      </w:r>
      <w:r>
        <w:t>Free core makes paid competition hard; strong with students — overlaps BreakBot's first audience.</w:t>
      </w:r>
    </w:p>
    <w:p>
      <w:pPr>
        <w:pStyle w:val="Heading2"/>
      </w:pPr>
      <w:r>
        <w:rPr>
          <w:color w:val="1A1A1A"/>
        </w:rPr>
        <w:t>3.3 Streaks</w:t>
      </w:r>
    </w:p>
    <w:p>
      <w:r>
        <w:rPr>
          <w:b w:val="0"/>
          <w:i/>
          <w:sz w:val="20"/>
        </w:rPr>
        <w:t>Pricing: $4.99 one-time · No free tier</w:t>
      </w:r>
    </w:p>
    <w:p>
      <w:pPr>
        <w:pStyle w:val="ListBullet"/>
      </w:pPr>
      <w:r>
        <w:rPr>
          <w:b/>
        </w:rPr>
        <w:t xml:space="preserve">Strengths: </w:t>
      </w:r>
      <w:r>
        <w:t>Health app link, Apple Watch, negative habits (quit framing), one-tap simplicity, one-time price.</w:t>
      </w:r>
    </w:p>
    <w:p>
      <w:pPr>
        <w:pStyle w:val="ListBullet"/>
      </w:pPr>
      <w:r>
        <w:rPr>
          <w:b/>
        </w:rPr>
        <w:t xml:space="preserve">Weaknesses: </w:t>
      </w:r>
      <w:r>
        <w:t>Apple devices only; 12-task cap; no free plan; no AI, no coaching content.</w:t>
      </w:r>
    </w:p>
    <w:p>
      <w:pPr>
        <w:pStyle w:val="ListBullet"/>
      </w:pPr>
      <w:r>
        <w:rPr>
          <w:b/>
        </w:rPr>
        <w:t xml:space="preserve">Threat reading: </w:t>
      </w:r>
      <w:r>
        <w:t>Strong with iOS users; Android share in Egypt not verified — an opening for BreakBot (Android-first).</w:t>
      </w:r>
    </w:p>
    <w:p>
      <w:pPr>
        <w:pStyle w:val="Heading2"/>
      </w:pPr>
      <w:r>
        <w:rPr>
          <w:color w:val="1A1A1A"/>
        </w:rPr>
        <w:t>3.4 Productive</w:t>
      </w:r>
    </w:p>
    <w:p>
      <w:r>
        <w:rPr>
          <w:b w:val="0"/>
          <w:i/>
          <w:sz w:val="20"/>
        </w:rPr>
        <w:t>Pricing: $79.99/yr (US iOS) · Free tier</w:t>
      </w:r>
    </w:p>
    <w:p>
      <w:pPr>
        <w:pStyle w:val="ListBullet"/>
      </w:pPr>
      <w:r>
        <w:rPr>
          <w:b/>
        </w:rPr>
        <w:t xml:space="preserve">Strengths: </w:t>
      </w:r>
      <w:r>
        <w:t>91K US ratings at 4.6; stop/pause habits; guided programs; polished dark UI; ready-made routines.</w:t>
      </w:r>
    </w:p>
    <w:p>
      <w:pPr>
        <w:pStyle w:val="ListBullet"/>
      </w:pPr>
      <w:r>
        <w:rPr>
          <w:b/>
        </w:rPr>
        <w:t xml:space="preserve">Weaknesses: </w:t>
      </w:r>
      <w:r>
        <w:t>Key features paywalled; no web or macOS; among the most expensive in the set.</w:t>
      </w:r>
    </w:p>
    <w:p>
      <w:pPr>
        <w:pStyle w:val="ListBullet"/>
      </w:pPr>
      <w:r>
        <w:rPr>
          <w:b/>
        </w:rPr>
        <w:t xml:space="preserve">Threat reading: </w:t>
      </w:r>
      <w:r>
        <w:t>Ownership changes may shift its direction; premium pricing leaves a freemium gap in Egypt.</w:t>
      </w:r>
    </w:p>
    <w:p>
      <w:pPr>
        <w:pStyle w:val="Heading2"/>
      </w:pPr>
      <w:r>
        <w:rPr>
          <w:color w:val="1A1A1A"/>
        </w:rPr>
        <w:t>3.5 Fabulous</w:t>
      </w:r>
    </w:p>
    <w:p>
      <w:r>
        <w:rPr>
          <w:b w:val="0"/>
          <w:i/>
          <w:sz w:val="20"/>
        </w:rPr>
        <w:t>Pricing: $39.99/yr · Free tier</w:t>
      </w:r>
    </w:p>
    <w:p>
      <w:pPr>
        <w:pStyle w:val="ListBullet"/>
      </w:pPr>
      <w:r>
        <w:rPr>
          <w:b/>
        </w:rPr>
        <w:t xml:space="preserve">Strengths: </w:t>
      </w:r>
      <w:r>
        <w:t>Guided coaching journeys, journaling, emotion tracking, community Circles — closest to BreakBot's coaching angle with far more content.</w:t>
      </w:r>
    </w:p>
    <w:p>
      <w:pPr>
        <w:pStyle w:val="ListBullet"/>
      </w:pPr>
      <w:r>
        <w:rPr>
          <w:b/>
        </w:rPr>
        <w:t xml:space="preserve">Weaknesses: </w:t>
      </w:r>
      <w:r>
        <w:t>Full Journeys need premium; prices vary by region; no Arabic listed.</w:t>
      </w:r>
    </w:p>
    <w:p>
      <w:pPr>
        <w:pStyle w:val="ListBullet"/>
      </w:pPr>
      <w:r>
        <w:rPr>
          <w:b/>
        </w:rPr>
        <w:t xml:space="preserve">Threat reading: </w:t>
      </w:r>
      <w:r>
        <w:t>If Fabulous localizes to Arabic, it becomes the most dangerous rival to the coaching positioning.</w:t>
      </w:r>
    </w:p>
    <w:p>
      <w:pPr>
        <w:pStyle w:val="Heading2"/>
      </w:pPr>
      <w:r>
        <w:rPr>
          <w:color w:val="1A1A1A"/>
        </w:rPr>
        <w:t>3.6 QuitNow</w:t>
      </w:r>
    </w:p>
    <w:p>
      <w:r>
        <w:rPr>
          <w:b w:val="0"/>
          <w:i/>
          <w:sz w:val="20"/>
        </w:rPr>
        <w:t>Pricing: Free + PRO</w:t>
      </w:r>
    </w:p>
    <w:p>
      <w:pPr>
        <w:pStyle w:val="ListBullet"/>
      </w:pPr>
      <w:r>
        <w:rPr>
          <w:b/>
        </w:rPr>
        <w:t xml:space="preserve">Strengths: </w:t>
      </w:r>
      <w:r>
        <w:t>Arabic among 32 languages; AI; quit course; 80 milestones; community — the direct rival in the Arabic quit-smoking niche.</w:t>
      </w:r>
    </w:p>
    <w:p>
      <w:pPr>
        <w:pStyle w:val="ListBullet"/>
      </w:pPr>
      <w:r>
        <w:rPr>
          <w:b/>
        </w:rPr>
        <w:t xml:space="preserve">Weaknesses: </w:t>
      </w:r>
      <w:r>
        <w:t>Smoking only; app language follows the phone (no dialect choice); tasks/focus module not verified; no craving-trigger logging verified.</w:t>
      </w:r>
    </w:p>
    <w:p>
      <w:pPr>
        <w:pStyle w:val="ListBullet"/>
      </w:pPr>
      <w:r>
        <w:rPr>
          <w:b/>
        </w:rPr>
        <w:t xml:space="preserve">Threat reading: </w:t>
      </w:r>
      <w:r>
        <w:t>Could extend to other habits at any time; occupies the Arabic quitting niche BreakBot targets.</w:t>
      </w:r>
    </w:p>
    <w:p>
      <w:pPr>
        <w:pStyle w:val="Heading2"/>
      </w:pPr>
      <w:r>
        <w:rPr>
          <w:color w:val="1A1A1A"/>
        </w:rPr>
        <w:t>3.7 HabitIt</w:t>
      </w:r>
    </w:p>
    <w:p>
      <w:r>
        <w:rPr>
          <w:b w:val="0"/>
          <w:i/>
          <w:sz w:val="20"/>
        </w:rPr>
        <w:t>Pricing: See store listing</w:t>
      </w:r>
    </w:p>
    <w:p>
      <w:pPr>
        <w:pStyle w:val="ListBullet"/>
      </w:pPr>
      <w:r>
        <w:rPr>
          <w:b/>
        </w:rPr>
        <w:t xml:space="preserve">Strengths: </w:t>
      </w:r>
      <w:r>
        <w:t>Auto taper plan; craving and trigger logging; AI insights; no-shame replanning — closest to BreakBot's core quitting idea.</w:t>
      </w:r>
    </w:p>
    <w:p>
      <w:pPr>
        <w:pStyle w:val="ListBullet"/>
      </w:pPr>
      <w:r>
        <w:rPr>
          <w:b/>
        </w:rPr>
        <w:t xml:space="preserve">Weaknesses: </w:t>
      </w:r>
      <w:r>
        <w:t>Only the Android listing was checked; user base and Arabic support not verified; no tasks/Pomodoro verified.</w:t>
      </w:r>
    </w:p>
    <w:p>
      <w:pPr>
        <w:pStyle w:val="ListBullet"/>
      </w:pPr>
      <w:r>
        <w:rPr>
          <w:b/>
        </w:rPr>
        <w:t xml:space="preserve">Threat reading: </w:t>
      </w:r>
      <w:r>
        <w:t>If HabitIt adds focus/tasks or Arabic, the differentiation gap narrows sharply.</w:t>
      </w:r>
    </w:p>
    <w:p>
      <w:pPr>
        <w:pStyle w:val="Heading1"/>
      </w:pPr>
      <w:r>
        <w:rPr>
          <w:color w:val="1A1A1A"/>
        </w:rPr>
        <w:t>4. Research Evidence Behind Each Feature</w:t>
      </w:r>
    </w:p>
    <w:p>
      <w:r>
        <w:rPr>
          <w:b w:val="0"/>
          <w:i w:val="0"/>
          <w:sz w:val="22"/>
        </w:rPr>
        <w:t>Papers retrieved via Google Scholar, October 2026. Each entry maps the evidence to the BreakBot feature it supports and to the competitor gap it exploits.</w:t>
      </w:r>
    </w:p>
    <w:p>
      <w:pPr>
        <w:pStyle w:val="Heading2"/>
      </w:pPr>
      <w:r>
        <w:rPr>
          <w:color w:val="1A1A1A"/>
        </w:rPr>
        <w:t>4.1 AI coaching for quitting &amp; behavior change</w:t>
      </w:r>
    </w:p>
    <w:p>
      <w:r>
        <w:rPr>
          <w:b/>
          <w:sz w:val="22"/>
        </w:rPr>
        <w:t>Efficacy of smartphone applications for smoking cessation: a randomized clinical trial</w:t>
      </w:r>
    </w:p>
    <w:p>
      <w:r>
        <w:rPr>
          <w:i/>
          <w:sz w:val="18"/>
        </w:rPr>
        <w:t>Bricker, Watson, Mull, et al. — JAMA Internal Medicine, 2020</w:t>
      </w:r>
    </w:p>
    <w:p>
      <w:pPr>
        <w:pStyle w:val="ListBullet"/>
      </w:pPr>
      <w:r>
        <w:rPr>
          <w:b/>
        </w:rPr>
        <w:t xml:space="preserve">Why it matters: </w:t>
      </w:r>
      <w:r>
        <w:t>Large RCT: ACT-based quit app (iCanQuit) outperformed the NCI's standard quit app on 30-day abstinence. Proof that app-delivered quitting programs work when grounded in behavior-change theory.</w:t>
      </w:r>
    </w:p>
    <w:p>
      <w:pPr>
        <w:pStyle w:val="ListBullet"/>
      </w:pPr>
      <w:r>
        <w:rPr>
          <w:b/>
        </w:rPr>
        <w:t xml:space="preserve">Gap it supports: </w:t>
      </w:r>
      <w:r>
        <w:t>Justifies BreakBot's AI coach as a theory-based quit companion rather than a tracker — QuitNow has AI but no theory-grounded Egyptian-dialect delivery.</w:t>
      </w:r>
    </w:p>
    <w:p>
      <w:r>
        <w:rPr>
          <w:color w:val="1A5FA8"/>
          <w:sz w:val="18"/>
        </w:rPr>
        <w:t>Link: https://jamanetwork.com/journals/jamainternalmedicine/article-abstract/2770816</w:t>
      </w:r>
    </w:p>
    <w:p>
      <w:r>
        <w:rPr>
          <w:b/>
          <w:sz w:val="22"/>
        </w:rPr>
        <w:t>The effectiveness of smartphone app–based interventions for assisting smoking cessation: systematic review and meta-analysis</w:t>
      </w:r>
    </w:p>
    <w:p>
      <w:r>
        <w:rPr>
          <w:i/>
          <w:sz w:val="18"/>
        </w:rPr>
        <w:t>Guo, Chen, Dabbs, Wu — Journal of Medical Internet Research, 2023</w:t>
      </w:r>
    </w:p>
    <w:p>
      <w:pPr>
        <w:pStyle w:val="ListBullet"/>
      </w:pPr>
      <w:r>
        <w:rPr>
          <w:b/>
        </w:rPr>
        <w:t xml:space="preserve">Why it matters: </w:t>
      </w:r>
      <w:r>
        <w:t>Meta-analysis of app-only cessation interventions; quantifies effect sizes and identifies which behavior-change techniques drive success.</w:t>
      </w:r>
    </w:p>
    <w:p>
      <w:pPr>
        <w:pStyle w:val="ListBullet"/>
      </w:pPr>
      <w:r>
        <w:rPr>
          <w:b/>
        </w:rPr>
        <w:t xml:space="preserve">Gap it supports: </w:t>
      </w:r>
      <w:r>
        <w:t>Provides the BCT checklist BreakBot's coach should implement (self-monitoring, feedback, coping planning) that HabitIt and QuitNow only partially cover.</w:t>
      </w:r>
    </w:p>
    <w:p>
      <w:r>
        <w:rPr>
          <w:color w:val="1A5FA8"/>
          <w:sz w:val="18"/>
        </w:rPr>
        <w:t>Link: https://www.jmir.org/2023/1/e43242/</w:t>
      </w:r>
    </w:p>
    <w:p>
      <w:r>
        <w:rPr>
          <w:b/>
          <w:sz w:val="22"/>
        </w:rPr>
        <w:t>The development and use of AI chatbots for health behavior change: scoping review</w:t>
      </w:r>
    </w:p>
    <w:p>
      <w:r>
        <w:rPr>
          <w:i/>
          <w:sz w:val="18"/>
        </w:rPr>
        <w:t>Fu, Burns, Xie, Shen, Zhe — Journal of Medical Internet Research, 2026</w:t>
      </w:r>
    </w:p>
    <w:p>
      <w:pPr>
        <w:pStyle w:val="ListBullet"/>
      </w:pPr>
      <w:r>
        <w:rPr>
          <w:b/>
        </w:rPr>
        <w:t xml:space="preserve">Why it matters: </w:t>
      </w:r>
      <w:r>
        <w:t>Scoping review of 43 studies: chatbots act mainly as routine coaches (63%) using wearables/self-monitoring data; engagement and personalization are the success factors.</w:t>
      </w:r>
    </w:p>
    <w:p>
      <w:pPr>
        <w:pStyle w:val="ListBullet"/>
      </w:pPr>
      <w:r>
        <w:rPr>
          <w:b/>
        </w:rPr>
        <w:t xml:space="preserve">Gap it supports: </w:t>
      </w:r>
      <w:r>
        <w:t>Frames BreakBot's AI coach design: routine coach + on-demand support, fed by craving logs — a pattern none of the seven competitors fully implements.</w:t>
      </w:r>
    </w:p>
    <w:p>
      <w:r>
        <w:rPr>
          <w:color w:val="1A5FA8"/>
          <w:sz w:val="18"/>
        </w:rPr>
        <w:t>Link: https://www.jmir.org/2026/1/e79677/</w:t>
      </w:r>
    </w:p>
    <w:p>
      <w:r>
        <w:rPr>
          <w:b/>
          <w:sz w:val="22"/>
        </w:rPr>
        <w:t>Systematic review exploring human, AI, and hybrid health coaching: trends, engagement, and lifestyle outcomes</w:t>
      </w:r>
    </w:p>
    <w:p>
      <w:r>
        <w:rPr>
          <w:i/>
          <w:sz w:val="18"/>
        </w:rPr>
        <w:t>Loughnane, Laiti, O'Donovan, et al. — Frontiers in Digital Health, 2025</w:t>
      </w:r>
    </w:p>
    <w:p>
      <w:pPr>
        <w:pStyle w:val="ListBullet"/>
      </w:pPr>
      <w:r>
        <w:rPr>
          <w:b/>
        </w:rPr>
        <w:t xml:space="preserve">Why it matters: </w:t>
      </w:r>
      <w:r>
        <w:t>Compares human vs AI vs hybrid coaching: AI coaches increase self-monitoring and personalized reminders at near-zero marginal cost.</w:t>
      </w:r>
    </w:p>
    <w:p>
      <w:pPr>
        <w:pStyle w:val="ListBullet"/>
      </w:pPr>
      <w:r>
        <w:rPr>
          <w:b/>
        </w:rPr>
        <w:t xml:space="preserve">Gap it supports: </w:t>
      </w:r>
      <w:r>
        <w:t>Supports BreakBot's freemium economics — an AI coach delivers coaching value Productive/Fabulous charge $40–80/yr for.</w:t>
      </w:r>
    </w:p>
    <w:p>
      <w:r>
        <w:rPr>
          <w:color w:val="1A5FA8"/>
          <w:sz w:val="18"/>
        </w:rPr>
        <w:t>Link: https://www.frontiersin.org/journals/digital-health/articles/10.3389/fdgth.2025.1536416/full</w:t>
      </w:r>
    </w:p>
    <w:p>
      <w:pPr>
        <w:pStyle w:val="Heading2"/>
      </w:pPr>
      <w:r>
        <w:rPr>
          <w:color w:val="1A1A1A"/>
        </w:rPr>
        <w:t>4.2 AI coaching &amp; habit formation (habit-building side)</w:t>
      </w:r>
    </w:p>
    <w:p>
      <w:r>
        <w:rPr>
          <w:b/>
          <w:sz w:val="22"/>
        </w:rPr>
        <w:t>Development and usability evaluation of a healthy lifestyle coaching chatbot using a habit formation model</w:t>
      </w:r>
    </w:p>
    <w:p>
      <w:r>
        <w:rPr>
          <w:i/>
          <w:sz w:val="18"/>
        </w:rPr>
        <w:t>Piao, Kim, Ryu, Lee — Healthcare Informatics Research, 2020</w:t>
      </w:r>
    </w:p>
    <w:p>
      <w:pPr>
        <w:pStyle w:val="ListBullet"/>
      </w:pPr>
      <w:r>
        <w:rPr>
          <w:b/>
        </w:rPr>
        <w:t xml:space="preserve">Why it matters: </w:t>
      </w:r>
      <w:r>
        <w:t>Chatbot designed around a formal habit-formation model; pop-up self-monitoring prompts raised engagement in usability testing.</w:t>
      </w:r>
    </w:p>
    <w:p>
      <w:pPr>
        <w:pStyle w:val="ListBullet"/>
      </w:pPr>
      <w:r>
        <w:rPr>
          <w:b/>
        </w:rPr>
        <w:t xml:space="preserve">Gap it supports: </w:t>
      </w:r>
      <w:r>
        <w:t>Design template for BreakBot's habit module: model-driven prompts instead of plain streak counting (Streaks, TickTick).</w:t>
      </w:r>
    </w:p>
    <w:p>
      <w:r>
        <w:rPr>
          <w:color w:val="1A5FA8"/>
          <w:sz w:val="18"/>
        </w:rPr>
        <w:t>Link: https://synapse.koreamed.org/articles/1145359?viewtype=pubreader</w:t>
      </w:r>
    </w:p>
    <w:p>
      <w:r>
        <w:rPr>
          <w:b/>
          <w:sz w:val="22"/>
        </w:rPr>
        <w:t>Habit Coach: Customising RAG-based chatbots to support behavior change</w:t>
      </w:r>
    </w:p>
    <w:p>
      <w:r>
        <w:rPr>
          <w:i/>
          <w:sz w:val="18"/>
        </w:rPr>
        <w:t>Arabi, Koyuturk, O'Mahony, Calati, et al. — arXiv (2411.19229), 2024</w:t>
      </w:r>
    </w:p>
    <w:p>
      <w:pPr>
        <w:pStyle w:val="ListBullet"/>
      </w:pPr>
      <w:r>
        <w:rPr>
          <w:b/>
        </w:rPr>
        <w:t xml:space="preserve">Why it matters: </w:t>
      </w:r>
      <w:r>
        <w:t>Shows how retrieval-augmented generation makes a habit coach personalized and safe while keeping answers grounded.</w:t>
      </w:r>
    </w:p>
    <w:p>
      <w:pPr>
        <w:pStyle w:val="ListBullet"/>
      </w:pPr>
      <w:r>
        <w:rPr>
          <w:b/>
        </w:rPr>
        <w:t xml:space="preserve">Gap it supports: </w:t>
      </w:r>
      <w:r>
        <w:t>Technical blueprint for BreakBot's Egyptian-dialect coach: RAG over Arabic behavior-change content, which no competitor offers in Arabic.</w:t>
      </w:r>
    </w:p>
    <w:p>
      <w:r>
        <w:rPr>
          <w:color w:val="1A5FA8"/>
          <w:sz w:val="18"/>
        </w:rPr>
        <w:t>Link: https://arxiv.org/abs/2411.19229</w:t>
      </w:r>
    </w:p>
    <w:p>
      <w:r>
        <w:rPr>
          <w:b/>
          <w:sz w:val="22"/>
        </w:rPr>
        <w:t>Development and evaluation of an LLM-integrated chatbot intervention for physical activity habit formation in adults</w:t>
      </w:r>
    </w:p>
    <w:p>
      <w:r>
        <w:rPr>
          <w:i/>
          <w:sz w:val="18"/>
        </w:rPr>
        <w:t>Ma, Cui, Yu, Pei, Li, Wang, et al. — Digital Health (SAGE), 2026</w:t>
      </w:r>
    </w:p>
    <w:p>
      <w:pPr>
        <w:pStyle w:val="ListBullet"/>
      </w:pPr>
      <w:r>
        <w:rPr>
          <w:b/>
        </w:rPr>
        <w:t xml:space="preserve">Why it matters: </w:t>
      </w:r>
      <w:r>
        <w:t>One of the first evaluations of an LLM chatbot for habit formation; reports usability (BUS) and adherence outcomes.</w:t>
      </w:r>
    </w:p>
    <w:p>
      <w:pPr>
        <w:pStyle w:val="ListBullet"/>
      </w:pPr>
      <w:r>
        <w:rPr>
          <w:b/>
        </w:rPr>
        <w:t xml:space="preserve">Gap it supports: </w:t>
      </w:r>
      <w:r>
        <w:t>Method template for BreakBot's pilot evaluation — chatbot usability scale and retention metrics for the 30-day pilot.</w:t>
      </w:r>
    </w:p>
    <w:p>
      <w:r>
        <w:rPr>
          <w:color w:val="1A5FA8"/>
          <w:sz w:val="18"/>
        </w:rPr>
        <w:t>Link: https://journals.sagepub.com/doi/abs/10.1177/20552076261421367</w:t>
      </w:r>
    </w:p>
    <w:p>
      <w:r>
        <w:rPr>
          <w:b/>
          <w:sz w:val="22"/>
        </w:rPr>
        <w:t>Feasibility study of an artificial intelligence chatbot-powered cognitive-behavioral lifestyle modification program</w:t>
      </w:r>
    </w:p>
    <w:p>
      <w:r>
        <w:rPr>
          <w:i/>
          <w:sz w:val="18"/>
        </w:rPr>
        <w:t>Forman, Hagerman, Hong, et al. — Annals of Behavioral Medicine, 2026</w:t>
      </w:r>
    </w:p>
    <w:p>
      <w:pPr>
        <w:pStyle w:val="ListBullet"/>
      </w:pPr>
      <w:r>
        <w:rPr>
          <w:b/>
        </w:rPr>
        <w:t xml:space="preserve">Why it matters: </w:t>
      </w:r>
      <w:r>
        <w:t>Demonstrates feasibility of integrating self-monitoring data directly into LLM coaching conversations (CBT-based).</w:t>
      </w:r>
    </w:p>
    <w:p>
      <w:pPr>
        <w:pStyle w:val="ListBullet"/>
      </w:pPr>
      <w:r>
        <w:rPr>
          <w:b/>
        </w:rPr>
        <w:t xml:space="preserve">Gap it supports: </w:t>
      </w:r>
      <w:r>
        <w:t>Validates BreakBot's architecture: craving logs + task completion flow into a conversational coach — the integration HabitIt approaches but no rival completes.</w:t>
      </w:r>
    </w:p>
    <w:p>
      <w:r>
        <w:rPr>
          <w:color w:val="1A5FA8"/>
          <w:sz w:val="18"/>
        </w:rPr>
        <w:t>Link: https://academic.oup.com/abm/article-abstract/60/1/kaag038/8732596</w:t>
      </w:r>
    </w:p>
    <w:p>
      <w:pPr>
        <w:pStyle w:val="Heading2"/>
      </w:pPr>
      <w:r>
        <w:rPr>
          <w:color w:val="1A1A1A"/>
        </w:rPr>
        <w:t>4.3 Craving logging &amp; relapse prediction</w:t>
      </w:r>
    </w:p>
    <w:p>
      <w:r>
        <w:rPr>
          <w:b/>
          <w:sz w:val="22"/>
        </w:rPr>
        <w:t>Association of drug cues and craving with drug use and relapse: a systematic review and meta-analysis</w:t>
      </w:r>
    </w:p>
    <w:p>
      <w:r>
        <w:rPr>
          <w:i/>
          <w:sz w:val="18"/>
        </w:rPr>
        <w:t>Vafaie, Kober — JAMA Psychiatry, 2022</w:t>
      </w:r>
    </w:p>
    <w:p>
      <w:pPr>
        <w:pStyle w:val="ListBullet"/>
      </w:pPr>
      <w:r>
        <w:rPr>
          <w:b/>
        </w:rPr>
        <w:t xml:space="preserve">Why it matters: </w:t>
      </w:r>
      <w:r>
        <w:t>Meta-analysis confirming momentary craving predicts use and relapse — the scientific basis for treating cravings as data, not just a log entry.</w:t>
      </w:r>
    </w:p>
    <w:p>
      <w:pPr>
        <w:pStyle w:val="ListBullet"/>
      </w:pPr>
      <w:r>
        <w:rPr>
          <w:b/>
        </w:rPr>
        <w:t xml:space="preserve">Gap it supports: </w:t>
      </w:r>
      <w:r>
        <w:t>Core evidence for BreakBot's relapse-risk score: every craving logged feeds a prediction model — a feature with "none found" across all seven competitors.</w:t>
      </w:r>
    </w:p>
    <w:p>
      <w:r>
        <w:rPr>
          <w:color w:val="1A5FA8"/>
          <w:sz w:val="18"/>
        </w:rPr>
        <w:t>Link: https://jamanetwork.com/journals/jamapsychiatry/article-abstract/2793124</w:t>
      </w:r>
    </w:p>
    <w:p>
      <w:r>
        <w:rPr>
          <w:b/>
          <w:sz w:val="22"/>
        </w:rPr>
        <w:t>Using ecological momentary assessments of negative affect and craving during residential opioid use disorder treatment to predict relapse</w:t>
      </w:r>
    </w:p>
    <w:p>
      <w:r>
        <w:rPr>
          <w:i/>
          <w:sz w:val="18"/>
        </w:rPr>
        <w:t>Cleveland, Knapp, Cleveland, et al. — Journal of Substance Use and Addiction Treatment, 2023</w:t>
      </w:r>
    </w:p>
    <w:p>
      <w:pPr>
        <w:pStyle w:val="ListBullet"/>
      </w:pPr>
      <w:r>
        <w:rPr>
          <w:b/>
        </w:rPr>
        <w:t xml:space="preserve">Why it matters: </w:t>
      </w:r>
      <w:r>
        <w:t>EMA data on negative affect + craving predicted relapse post-treatment — shows two-signal (mood + craving) models beat single signals.</w:t>
      </w:r>
    </w:p>
    <w:p>
      <w:pPr>
        <w:pStyle w:val="ListBullet"/>
      </w:pPr>
      <w:r>
        <w:rPr>
          <w:b/>
        </w:rPr>
        <w:t xml:space="preserve">Gap it supports: </w:t>
      </w:r>
      <w:r>
        <w:t>Blueprint for BreakBot's risk score inputs: craving log + quick mood check-ins, which HabitIt's trigger log only partially captures.</w:t>
      </w:r>
    </w:p>
    <w:p>
      <w:r>
        <w:rPr>
          <w:color w:val="1A5FA8"/>
          <w:sz w:val="18"/>
        </w:rPr>
        <w:t>Link: https://www.sciencedirect.com/science/article/pii/S2949875922000029</w:t>
      </w:r>
    </w:p>
    <w:p>
      <w:r>
        <w:rPr>
          <w:b/>
          <w:sz w:val="22"/>
        </w:rPr>
        <w:t>The Craving-Manager smartphone app designed to diagnose substance use/addictive disorders, and manage craving and individual predictors of relapse</w:t>
      </w:r>
    </w:p>
    <w:p>
      <w:r>
        <w:rPr>
          <w:i/>
          <w:sz w:val="18"/>
        </w:rPr>
        <w:t>Craving-Manager RCT investigator group — Frontiers in Psychiatry, 2023</w:t>
      </w:r>
    </w:p>
    <w:p>
      <w:pPr>
        <w:pStyle w:val="ListBullet"/>
      </w:pPr>
      <w:r>
        <w:rPr>
          <w:b/>
        </w:rPr>
        <w:t xml:space="preserve">Why it matters: </w:t>
      </w:r>
      <w:r>
        <w:t>Clinical app built exactly around craving management and relapse predictors with ecological momentary intervention.</w:t>
      </w:r>
    </w:p>
    <w:p>
      <w:pPr>
        <w:pStyle w:val="ListBullet"/>
      </w:pPr>
      <w:r>
        <w:rPr>
          <w:b/>
        </w:rPr>
        <w:t xml:space="preserve">Gap it supports: </w:t>
      </w:r>
      <w:r>
        <w:t>Closest academic analogue to BreakBot's planned craving module; supports the "test the risk score on real data" next step in the pilot plan.</w:t>
      </w:r>
    </w:p>
    <w:p>
      <w:r>
        <w:rPr>
          <w:color w:val="1A5FA8"/>
          <w:sz w:val="18"/>
        </w:rPr>
        <w:t>Link: https://www.frontiersin.org/journals/psychiatry/articles/10.3389/fpsyt.2023.1143167/full</w:t>
      </w:r>
    </w:p>
    <w:p>
      <w:pPr>
        <w:pStyle w:val="Heading2"/>
      </w:pPr>
      <w:r>
        <w:rPr>
          <w:color w:val="1A1A1A"/>
        </w:rPr>
        <w:t>4.4 Photo verification (computer vision)</w:t>
      </w:r>
    </w:p>
    <w:p>
      <w:r>
        <w:rPr>
          <w:b/>
          <w:sz w:val="22"/>
        </w:rPr>
        <w:t>MoodCapture: Depression detection using in-the-wild smartphone images</w:t>
      </w:r>
    </w:p>
    <w:p>
      <w:r>
        <w:rPr>
          <w:i/>
          <w:sz w:val="18"/>
        </w:rPr>
        <w:t>Nepal, Pillai, Wang, Griffin, Collins, et al. — Proceedings of the ACM (IMWUT/UbiComp), 2024</w:t>
      </w:r>
    </w:p>
    <w:p>
      <w:pPr>
        <w:pStyle w:val="ListBullet"/>
      </w:pPr>
      <w:r>
        <w:rPr>
          <w:b/>
        </w:rPr>
        <w:t xml:space="preserve">Why it matters: </w:t>
      </w:r>
      <w:r>
        <w:t>Passive-sensing app using everyday smartphone photos + EMA labels to detect states via deep learning — proves in-the-wild images carry usable signal.</w:t>
      </w:r>
    </w:p>
    <w:p>
      <w:pPr>
        <w:pStyle w:val="ListBullet"/>
      </w:pPr>
      <w:r>
        <w:rPr>
          <w:b/>
        </w:rPr>
        <w:t xml:space="preserve">Gap it supports: </w:t>
      </w:r>
      <w:r>
        <w:t>Foundational for BreakBot's photo proof-of-habit feature ("none found" in all seven competitors); also flags the privacy-by-design requirement (on-device inference).</w:t>
      </w:r>
    </w:p>
    <w:p>
      <w:r>
        <w:rPr>
          <w:color w:val="1A5FA8"/>
          <w:sz w:val="18"/>
        </w:rPr>
        <w:t>Link: https://dl.acm.org/doi/abs/10.1145/3613904.3642680</w:t>
      </w:r>
    </w:p>
    <w:p>
      <w:r>
        <w:rPr>
          <w:b/>
          <w:sz w:val="22"/>
        </w:rPr>
        <w:t>Computer vision estimation of stress and anxiety using a gamified mobile-based ecological momentary assessment and deep learning (research protocol)</w:t>
      </w:r>
    </w:p>
    <w:p>
      <w:r>
        <w:rPr>
          <w:i/>
          <w:sz w:val="18"/>
        </w:rPr>
        <w:t>Kargarandehkordi, Washington — medRxiv, 2023</w:t>
      </w:r>
    </w:p>
    <w:p>
      <w:pPr>
        <w:pStyle w:val="ListBullet"/>
      </w:pPr>
      <w:r>
        <w:rPr>
          <w:b/>
        </w:rPr>
        <w:t xml:space="preserve">Why it matters: </w:t>
      </w:r>
      <w:r>
        <w:t>Daily selfies + self-report labels train a CV model for state estimation — the exact labeling pattern a photo-verification habit feature needs.</w:t>
      </w:r>
    </w:p>
    <w:p>
      <w:pPr>
        <w:pStyle w:val="ListBullet"/>
      </w:pPr>
      <w:r>
        <w:rPr>
          <w:b/>
        </w:rPr>
        <w:t xml:space="preserve">Gap it supports: </w:t>
      </w:r>
      <w:r>
        <w:t>Method for labeling habit-verification photos (user confirms AI judgment) so BreakBot's CV model improves with use — no competitor has any CV capability.</w:t>
      </w:r>
    </w:p>
    <w:p>
      <w:r>
        <w:rPr>
          <w:color w:val="1A5FA8"/>
          <w:sz w:val="18"/>
        </w:rPr>
        <w:t>Link: https://www.medrxiv.org/content/10.1101/2023.04.28.23289168.full.pdf</w:t>
      </w:r>
    </w:p>
    <w:p>
      <w:r>
        <w:rPr>
          <w:b/>
          <w:sz w:val="22"/>
        </w:rPr>
        <w:t>Occurrence of and reasons for "missing events" in mobile dietary assessments (image-based EMA)</w:t>
      </w:r>
    </w:p>
    <w:p>
      <w:r>
        <w:rPr>
          <w:i/>
          <w:sz w:val="18"/>
        </w:rPr>
        <w:t>Ziesemer, König, Boushey, et al. — JMIR mHealth and uHealth, 2020</w:t>
      </w:r>
    </w:p>
    <w:p>
      <w:pPr>
        <w:pStyle w:val="ListBullet"/>
      </w:pPr>
      <w:r>
        <w:rPr>
          <w:b/>
        </w:rPr>
        <w:t xml:space="preserve">Why it matters: </w:t>
      </w:r>
      <w:r>
        <w:t>Quantifies missed photo entries in image-based EMA — identifies friction points (forgetting, effort, embarrassment).</w:t>
      </w:r>
    </w:p>
    <w:p>
      <w:pPr>
        <w:pStyle w:val="ListBullet"/>
      </w:pPr>
      <w:r>
        <w:rPr>
          <w:b/>
        </w:rPr>
        <w:t xml:space="preserve">Gap it supports: </w:t>
      </w:r>
      <w:r>
        <w:t>Design warning for BreakBot: photo proof must be optional, fast, and low-shame (HabitIt's "no-shame replanning" insight applies to photos too).</w:t>
      </w:r>
    </w:p>
    <w:p>
      <w:r>
        <w:rPr>
          <w:color w:val="1A5FA8"/>
          <w:sz w:val="18"/>
        </w:rPr>
        <w:t>Link: https://mhealth.jmir.org/2020/10/e15430</w:t>
      </w:r>
    </w:p>
    <w:p>
      <w:pPr>
        <w:pStyle w:val="Heading2"/>
      </w:pPr>
      <w:r>
        <w:rPr>
          <w:color w:val="1A1A1A"/>
        </w:rPr>
        <w:t>4.5 Gamification &amp; engagement</w:t>
      </w:r>
    </w:p>
    <w:p>
      <w:r>
        <w:rPr>
          <w:b/>
          <w:sz w:val="22"/>
        </w:rPr>
        <w:t>Gamification and nudging techniques for improving user engagement in mental health and well-being apps</w:t>
      </w:r>
    </w:p>
    <w:p>
      <w:r>
        <w:rPr>
          <w:i/>
          <w:sz w:val="18"/>
        </w:rPr>
        <w:t>Auf, Dagman, Renström, et al. — Proceedings of the Design Society, 2021</w:t>
      </w:r>
    </w:p>
    <w:p>
      <w:pPr>
        <w:pStyle w:val="ListBullet"/>
      </w:pPr>
      <w:r>
        <w:rPr>
          <w:b/>
        </w:rPr>
        <w:t xml:space="preserve">Why it matters: </w:t>
      </w:r>
      <w:r>
        <w:t>Shows gamification raises engagement in well-being apps but effects depend on fit with user motivation.</w:t>
      </w:r>
    </w:p>
    <w:p>
      <w:pPr>
        <w:pStyle w:val="ListBullet"/>
      </w:pPr>
      <w:r>
        <w:rPr>
          <w:b/>
        </w:rPr>
        <w:t xml:space="preserve">Gap it supports: </w:t>
      </w:r>
      <w:r>
        <w:t>Why Habitica's RPG works for some users and alienates others — supports BreakBot's lighter, dialect-humor gamification ("بنكسر العادة قبل ما تكسرك").</w:t>
      </w:r>
    </w:p>
    <w:p>
      <w:r>
        <w:rPr>
          <w:color w:val="1A5FA8"/>
          <w:sz w:val="18"/>
        </w:rPr>
        <w:t>Link: https://www.cambridge.org/core/journals/proceedings-of-the-design-society/article/gamification-and-nudging-techniques-for-improving-user-engagement-in-mental-health-and-wellbeing-apps/EB2BEF667BFAE42422FE27C04FA2B0A3</w:t>
      </w:r>
    </w:p>
    <w:p>
      <w:r>
        <w:rPr>
          <w:b/>
          <w:sz w:val="22"/>
        </w:rPr>
        <w:t>Gamification of behavior change: mathematical principle and proof-of-concept study</w:t>
      </w:r>
    </w:p>
    <w:p>
      <w:r>
        <w:rPr>
          <w:i/>
          <w:sz w:val="18"/>
        </w:rPr>
        <w:t>Lieder, Chen, Prentice, Amo, et al. — JMIR Serious Games, 2024</w:t>
      </w:r>
    </w:p>
    <w:p>
      <w:pPr>
        <w:pStyle w:val="ListBullet"/>
      </w:pPr>
      <w:r>
        <w:rPr>
          <w:b/>
        </w:rPr>
        <w:t xml:space="preserve">Why it matters: </w:t>
      </w:r>
      <w:r>
        <w:t>Found optimized gamification did NOT automatically increase engagement — blind points/badges can even reduce it.</w:t>
      </w:r>
    </w:p>
    <w:p>
      <w:pPr>
        <w:pStyle w:val="ListBullet"/>
      </w:pPr>
      <w:r>
        <w:rPr>
          <w:b/>
        </w:rPr>
        <w:t xml:space="preserve">Gap it supports: </w:t>
      </w:r>
      <w:r>
        <w:t>Direct evidence that "gamification alone" is not BreakBot's edge; quitting support + prediction must carry the product.</w:t>
      </w:r>
    </w:p>
    <w:p>
      <w:r>
        <w:rPr>
          <w:color w:val="1A5FA8"/>
          <w:sz w:val="18"/>
        </w:rPr>
        <w:t>Link: https://games.jmir.org/2024/1/e43078/</w:t>
      </w:r>
    </w:p>
    <w:p>
      <w:r>
        <w:rPr>
          <w:b/>
          <w:sz w:val="22"/>
        </w:rPr>
        <w:t>A Qualitative Study of Student Perspectives on Habit-Tracking Apps</w:t>
      </w:r>
    </w:p>
    <w:p>
      <w:r>
        <w:rPr>
          <w:i/>
          <w:sz w:val="18"/>
        </w:rPr>
        <w:t>Sami, Matcham — Journal of Technology in Behavioral Science, 2026</w:t>
      </w:r>
    </w:p>
    <w:p>
      <w:pPr>
        <w:pStyle w:val="ListBullet"/>
      </w:pPr>
      <w:r>
        <w:rPr>
          <w:b/>
        </w:rPr>
        <w:t xml:space="preserve">Why it matters: </w:t>
      </w:r>
      <w:r>
        <w:t>Students (BreakBot's primary persona, 18–24) report reminders and gamification drive engagement but novelty fades without visible progress.</w:t>
      </w:r>
    </w:p>
    <w:p>
      <w:pPr>
        <w:pStyle w:val="ListBullet"/>
      </w:pPr>
      <w:r>
        <w:rPr>
          <w:b/>
        </w:rPr>
        <w:t xml:space="preserve">Gap it supports: </w:t>
      </w:r>
      <w:r>
        <w:t>Validates the campus-launch channel and the need for the relapse-risk insight to give "visible progress" beyond streaks.</w:t>
      </w:r>
    </w:p>
    <w:p>
      <w:r>
        <w:rPr>
          <w:color w:val="1A5FA8"/>
          <w:sz w:val="18"/>
        </w:rPr>
        <w:t>Link: https://link.springer.com/article/10.1007/s41347-026-00707-2</w:t>
      </w:r>
    </w:p>
    <w:p>
      <w:pPr>
        <w:pStyle w:val="Heading1"/>
      </w:pPr>
      <w:r>
        <w:rPr>
          <w:color w:val="1A1A1A"/>
        </w:rPr>
        <w:t>5. Implications for the MVP and Pilot</w:t>
      </w:r>
    </w:p>
    <w:p>
      <w:pPr>
        <w:pStyle w:val="ListBullet"/>
      </w:pPr>
      <w:r>
        <w:t>Prioritize the three evidence-backed unique features: craving/trigger logging → relapse-risk score, Egyptian-dialect AI coach (RAG), and photo verification with optional, low-friction capture.</w:t>
      </w:r>
    </w:p>
    <w:p>
      <w:pPr>
        <w:pStyle w:val="ListBullet"/>
      </w:pPr>
      <w:r>
        <w:t>Reach parity on table stakes before launch: streaks, routines, reminders, free tier. Do not compete with Habitica on gamification depth — compete on quitting support.</w:t>
      </w:r>
    </w:p>
    <w:p>
      <w:pPr>
        <w:pStyle w:val="ListBullet"/>
      </w:pPr>
      <w:r>
        <w:t>Use the pilot to generate the dataset the papers require: every craving log, mood check-in, and photo label is training data for the risk model (per Cleveland 2023; Vafaie 2022).</w:t>
      </w:r>
    </w:p>
    <w:p>
      <w:pPr>
        <w:pStyle w:val="ListBullet"/>
      </w:pPr>
      <w:r>
        <w:t>Adopt the evaluation instruments the literature uses — Chatbot Usability Scale (Ma 2026), 30-day abstinence/retention metrics (Bricker 2020), 7-day retention targets from the marketing plan.</w:t>
      </w:r>
    </w:p>
    <w:p>
      <w:pPr>
        <w:pStyle w:val="ListBullet"/>
      </w:pPr>
      <w:r>
        <w:t>Treat privacy as a feature: photo and craving data are sensitive; on-device processing (Nepal 2024) is both a technical choice and a trust differentiator vs. global competitors.</w:t>
      </w:r>
    </w:p>
    <w:p/>
    <w:p>
      <w:r>
        <w:rPr>
          <w:b w:val="0"/>
          <w:i/>
          <w:sz w:val="18"/>
        </w:rPr>
        <w:t>Note: All competitor observations are based on store listings and review sites checked October 2026; "? = not verified" and "None found = not found in sources checked, not proof it is absent." Paper citations follow each entry; links verified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