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9B" w:rsidRDefault="00920B9B" w:rsidP="00920B9B">
      <w:pPr>
        <w:pStyle w:val="paragraphbcx2scxw98284472"/>
        <w:spacing w:before="0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>МІНІСТЕРСТВО ОСВІТИ І НАУКИ УКРАЇНИ</w:t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ОДЕСЬКИЙ НАЦІОНАЛЬНИЙ МОРСЬКИЙ УНІВЕРСИТЕТ</w:t>
      </w:r>
    </w:p>
    <w:p w:rsidR="00920B9B" w:rsidRDefault="00920B9B" w:rsidP="00920B9B">
      <w:pPr>
        <w:pStyle w:val="paragraphbcx2scxw98284472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 xml:space="preserve">Кафедра «Технічної кібернетики та інформаційних технологій ім. Проф. </w:t>
      </w:r>
      <w:proofErr w:type="spellStart"/>
      <w:r>
        <w:rPr>
          <w:rStyle w:val="spellingerrorbcx2scxw98284472"/>
          <w:sz w:val="28"/>
          <w:szCs w:val="28"/>
          <w:lang w:val="uk-UA"/>
        </w:rPr>
        <w:t>Меркт</w:t>
      </w:r>
      <w:proofErr w:type="spellEnd"/>
      <w:r>
        <w:rPr>
          <w:rStyle w:val="normaltextrunbcx2scxw98284472"/>
          <w:sz w:val="28"/>
          <w:szCs w:val="28"/>
          <w:lang w:val="uk-UA"/>
        </w:rPr>
        <w:t xml:space="preserve"> Р. В.»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spacing w:before="0" w:after="0" w:line="360" w:lineRule="auto"/>
        <w:jc w:val="center"/>
        <w:textAlignment w:val="baseline"/>
      </w:pPr>
      <w:r>
        <w:rPr>
          <w:rStyle w:val="tlid-translationtranslation"/>
          <w:sz w:val="28"/>
          <w:szCs w:val="28"/>
          <w:lang w:val="uk-UA"/>
        </w:rPr>
        <w:t>Лабораторна робота №</w:t>
      </w:r>
      <w:r w:rsidR="00B36C1C">
        <w:rPr>
          <w:rStyle w:val="tlid-translationtranslation"/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br/>
      </w:r>
      <w:r>
        <w:rPr>
          <w:rStyle w:val="tlid-translationtranslation"/>
          <w:sz w:val="28"/>
          <w:szCs w:val="28"/>
          <w:lang w:val="uk-UA"/>
        </w:rPr>
        <w:t>з дисципліни: «Розробка програмного забезпечення для мобільних додатків»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  <w:rPr>
          <w:sz w:val="28"/>
          <w:szCs w:val="28"/>
          <w:lang w:val="uk-UA"/>
        </w:rPr>
      </w:pPr>
    </w:p>
    <w:p w:rsidR="00920B9B" w:rsidRDefault="00BE0652" w:rsidP="00920B9B">
      <w:pPr>
        <w:pStyle w:val="paragraphbcx2scxw98284472"/>
        <w:jc w:val="right"/>
        <w:textAlignment w:val="baseline"/>
      </w:pPr>
      <w:r>
        <w:rPr>
          <w:rStyle w:val="normaltextrunbcx2scxw98284472"/>
          <w:sz w:val="28"/>
          <w:szCs w:val="28"/>
          <w:lang w:val="uk-UA"/>
        </w:rPr>
        <w:t>Виконав</w:t>
      </w:r>
      <w:r w:rsidR="00920B9B">
        <w:rPr>
          <w:rStyle w:val="normaltextrunbcx2scxw98284472"/>
          <w:sz w:val="28"/>
          <w:szCs w:val="28"/>
          <w:lang w:val="uk-UA"/>
        </w:rPr>
        <w:t>:</w:t>
      </w: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 xml:space="preserve">студент 5 курсу </w:t>
      </w:r>
      <w:r w:rsidRPr="00874B4E">
        <w:rPr>
          <w:rStyle w:val="normaltextrunbcx2scxw98284472"/>
          <w:sz w:val="28"/>
          <w:szCs w:val="28"/>
        </w:rPr>
        <w:t>2</w:t>
      </w:r>
      <w:r>
        <w:rPr>
          <w:rStyle w:val="normaltextrunbcx2scxw98284472"/>
          <w:sz w:val="28"/>
          <w:szCs w:val="28"/>
          <w:lang w:val="uk-UA"/>
        </w:rPr>
        <w:t>гр. КБФ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="00BE0652" w:rsidRPr="00BE0652">
        <w:rPr>
          <w:rStyle w:val="spellingerrorbcx2scxw98284472"/>
          <w:sz w:val="28"/>
          <w:szCs w:val="28"/>
          <w:lang w:val="uk-UA"/>
        </w:rPr>
        <w:t>Шипков</w:t>
      </w:r>
      <w:proofErr w:type="spellEnd"/>
      <w:r w:rsidR="00BE0652" w:rsidRPr="00BE0652">
        <w:rPr>
          <w:rStyle w:val="spellingerrorbcx2scxw98284472"/>
          <w:sz w:val="28"/>
          <w:szCs w:val="28"/>
          <w:lang w:val="uk-UA"/>
        </w:rPr>
        <w:t xml:space="preserve"> В.И.</w:t>
      </w:r>
      <w:r w:rsidRPr="00BE0652">
        <w:rPr>
          <w:sz w:val="28"/>
          <w:szCs w:val="28"/>
        </w:rPr>
        <w:br/>
      </w:r>
      <w:r w:rsidRPr="0021106A">
        <w:rPr>
          <w:color w:val="FF0000"/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Перевірив: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bookmarkStart w:id="0" w:name="yui_3_17_2_2_1586582235319_157"/>
      <w:bookmarkEnd w:id="0"/>
      <w:proofErr w:type="spellStart"/>
      <w:r>
        <w:rPr>
          <w:rStyle w:val="spellingerrorbcx2scxw98284472"/>
          <w:sz w:val="28"/>
          <w:szCs w:val="28"/>
          <w:lang w:val="uk-UA"/>
        </w:rPr>
        <w:t>Кутяков</w:t>
      </w:r>
      <w:proofErr w:type="spellEnd"/>
      <w:r>
        <w:rPr>
          <w:rStyle w:val="spellingerrorbcx2scxw98284472"/>
          <w:sz w:val="28"/>
          <w:szCs w:val="28"/>
          <w:lang w:val="uk-UA"/>
        </w:rPr>
        <w:t xml:space="preserve"> </w:t>
      </w:r>
      <w:r>
        <w:rPr>
          <w:rStyle w:val="normaltextrunbcx2scxw98284472"/>
          <w:sz w:val="28"/>
          <w:szCs w:val="28"/>
          <w:lang w:val="uk-UA"/>
        </w:rPr>
        <w:t xml:space="preserve"> Д.В.</w:t>
      </w:r>
    </w:p>
    <w:p w:rsidR="00920B9B" w:rsidRDefault="00920B9B" w:rsidP="00920B9B">
      <w:pPr>
        <w:pStyle w:val="paragraphbcx2scxw98284472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spacing w:after="300"/>
        <w:jc w:val="center"/>
        <w:outlineLvl w:val="0"/>
        <w:rPr>
          <w:rStyle w:val="normaltextrunbcx2scxw98284472"/>
          <w:sz w:val="28"/>
          <w:szCs w:val="28"/>
          <w:lang w:val="uk-UA"/>
        </w:rPr>
      </w:pPr>
      <w:r>
        <w:rPr>
          <w:rStyle w:val="normaltextrunbcx2scxw98284472"/>
          <w:sz w:val="28"/>
          <w:szCs w:val="28"/>
          <w:lang w:val="uk-UA"/>
        </w:rPr>
        <w:t>Одеса - 2020 р.</w:t>
      </w:r>
    </w:p>
    <w:p w:rsidR="00331BB6" w:rsidRDefault="000B3125" w:rsidP="00DB6EC8">
      <w:pPr>
        <w:spacing w:line="360" w:lineRule="auto"/>
        <w:jc w:val="center"/>
        <w:outlineLvl w:val="0"/>
        <w:rPr>
          <w:rStyle w:val="tlid-translation"/>
          <w:sz w:val="28"/>
          <w:szCs w:val="28"/>
          <w:lang w:val="uk-UA"/>
        </w:rPr>
      </w:pPr>
      <w:r w:rsidRPr="000B3125">
        <w:rPr>
          <w:rStyle w:val="tlid-translation"/>
          <w:sz w:val="28"/>
          <w:szCs w:val="28"/>
          <w:lang w:val="uk-UA"/>
        </w:rPr>
        <w:lastRenderedPageBreak/>
        <w:t xml:space="preserve">Розробка користувальницьких інтерфейсів </w:t>
      </w:r>
      <w:proofErr w:type="spellStart"/>
      <w:r w:rsidRPr="000B3125">
        <w:rPr>
          <w:rStyle w:val="tlid-translation"/>
          <w:sz w:val="28"/>
          <w:szCs w:val="28"/>
          <w:lang w:val="uk-UA"/>
        </w:rPr>
        <w:t>Android</w:t>
      </w:r>
      <w:proofErr w:type="spellEnd"/>
      <w:r w:rsidRPr="000B3125">
        <w:rPr>
          <w:rStyle w:val="tlid-translation"/>
          <w:sz w:val="28"/>
          <w:szCs w:val="28"/>
          <w:lang w:val="uk-UA"/>
        </w:rPr>
        <w:t>-додатків</w:t>
      </w:r>
    </w:p>
    <w:p w:rsidR="000B3125" w:rsidRPr="000B3125" w:rsidRDefault="000B3125" w:rsidP="00DB6EC8">
      <w:pPr>
        <w:spacing w:line="360" w:lineRule="auto"/>
        <w:jc w:val="center"/>
        <w:outlineLvl w:val="0"/>
        <w:rPr>
          <w:kern w:val="36"/>
          <w:sz w:val="28"/>
          <w:szCs w:val="28"/>
        </w:rPr>
      </w:pPr>
    </w:p>
    <w:p w:rsidR="000B3125" w:rsidRDefault="000B3125" w:rsidP="000B3125">
      <w:pPr>
        <w:spacing w:line="360" w:lineRule="auto"/>
        <w:ind w:firstLine="851"/>
        <w:jc w:val="both"/>
        <w:outlineLvl w:val="0"/>
        <w:rPr>
          <w:rStyle w:val="tlid-translation"/>
          <w:lang w:val="uk-UA"/>
        </w:rPr>
      </w:pPr>
      <w:r>
        <w:rPr>
          <w:rStyle w:val="tlid-translation"/>
          <w:lang w:val="uk-UA"/>
        </w:rPr>
        <w:t xml:space="preserve">При переході над роботою до додатків, які працюють під управлінням ОС </w:t>
      </w:r>
      <w:proofErr w:type="spellStart"/>
      <w:r>
        <w:rPr>
          <w:rStyle w:val="tlid-translation"/>
          <w:lang w:val="uk-UA"/>
        </w:rPr>
        <w:t>Android</w:t>
      </w:r>
      <w:proofErr w:type="spellEnd"/>
      <w:r>
        <w:rPr>
          <w:rStyle w:val="tlid-translation"/>
          <w:lang w:val="uk-UA"/>
        </w:rPr>
        <w:t>, слід враховувати деякі особливості мобільних додатків. Одним із серйозних відмінностей мобільного додатка є менший розмір екрану. Розглянемо трохи теоретичні питання. Екран має такі фізичні характеристики як діагональ і дозвіл. Діагональ - це відстань між протилежними кутами екрану, зазвичай вимірюється в дюймах. Дозвіл - кількість точок по горизонталі і вертикалі, яке екран здатний відобразити, вимірюється в піксел</w:t>
      </w:r>
      <w:r>
        <w:rPr>
          <w:rStyle w:val="tlid-translation"/>
          <w:lang w:val="uk-UA"/>
        </w:rPr>
        <w:t>я</w:t>
      </w:r>
      <w:r>
        <w:rPr>
          <w:rStyle w:val="tlid-translation"/>
          <w:lang w:val="uk-UA"/>
        </w:rPr>
        <w:t>х.</w:t>
      </w:r>
    </w:p>
    <w:p w:rsidR="00A91B28" w:rsidRPr="00DB6EC8" w:rsidRDefault="000B3125" w:rsidP="000B3125">
      <w:pPr>
        <w:spacing w:line="360" w:lineRule="auto"/>
        <w:ind w:firstLine="851"/>
        <w:jc w:val="both"/>
        <w:outlineLvl w:val="0"/>
      </w:pPr>
      <w:r>
        <w:rPr>
          <w:rStyle w:val="tlid-translation"/>
          <w:lang w:val="uk-UA"/>
        </w:rPr>
        <w:t xml:space="preserve">У </w:t>
      </w:r>
      <w:proofErr w:type="spellStart"/>
      <w:r>
        <w:rPr>
          <w:rStyle w:val="tlid-translation"/>
          <w:lang w:val="uk-UA"/>
        </w:rPr>
        <w:t>Unity</w:t>
      </w:r>
      <w:proofErr w:type="spellEnd"/>
      <w:r>
        <w:rPr>
          <w:rStyle w:val="tlid-translation"/>
          <w:lang w:val="uk-UA"/>
        </w:rPr>
        <w:t xml:space="preserve"> ми можемо домагатися максимальної пристосованості, за допомогою так званих якорів, це бліді трикутники по кутах об'єктів, завдяки ним можна прикріпити об'єкти до якихось точок і задати кордону розтягування, врахувати розміри відносно один одного, а також щодо дочірніх і батьківських об'єктів. </w:t>
      </w:r>
      <w:r>
        <w:rPr>
          <w:rStyle w:val="tlid-translation"/>
          <w:lang w:val="uk-UA"/>
        </w:rPr>
        <w:t>Додаймо</w:t>
      </w:r>
      <w:r>
        <w:rPr>
          <w:rStyle w:val="tlid-translation"/>
          <w:lang w:val="uk-UA"/>
        </w:rPr>
        <w:t xml:space="preserve"> на сцену пару кнопок і </w:t>
      </w:r>
      <w:r>
        <w:rPr>
          <w:rStyle w:val="tlid-translation"/>
          <w:lang w:val="uk-UA"/>
        </w:rPr>
        <w:t>задаймо</w:t>
      </w:r>
      <w:r>
        <w:rPr>
          <w:rStyle w:val="tlid-translation"/>
          <w:lang w:val="uk-UA"/>
        </w:rPr>
        <w:t xml:space="preserve"> їм якоря як показано на рис.1.</w:t>
      </w:r>
    </w:p>
    <w:p w:rsidR="004F1E42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2976880" cy="22117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t="-20" r="-1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2117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B28" w:rsidRPr="00DB6EC8" w:rsidRDefault="00A91B28" w:rsidP="00DB6EC8">
      <w:pPr>
        <w:spacing w:line="360" w:lineRule="auto"/>
        <w:jc w:val="center"/>
      </w:pPr>
      <w:r w:rsidRPr="00DB6EC8">
        <w:t xml:space="preserve">Рисунок 1 – </w:t>
      </w:r>
      <w:r w:rsidR="000B3125">
        <w:rPr>
          <w:rStyle w:val="tlid-translation"/>
          <w:lang w:val="uk-UA"/>
        </w:rPr>
        <w:t>Приклад компонування об'єктів за допомогою якорів</w:t>
      </w:r>
    </w:p>
    <w:p w:rsidR="003F10A1" w:rsidRPr="00DB6EC8" w:rsidRDefault="003F10A1" w:rsidP="00DB6EC8">
      <w:pPr>
        <w:spacing w:line="360" w:lineRule="auto"/>
        <w:jc w:val="center"/>
      </w:pPr>
    </w:p>
    <w:p w:rsidR="000B3125" w:rsidRPr="000B3125" w:rsidRDefault="000B3125" w:rsidP="000B3125">
      <w:pPr>
        <w:spacing w:line="360" w:lineRule="auto"/>
        <w:ind w:firstLine="709"/>
        <w:jc w:val="both"/>
        <w:rPr>
          <w:rStyle w:val="tlid-translation"/>
        </w:rPr>
      </w:pPr>
      <w:r>
        <w:rPr>
          <w:rStyle w:val="tlid-translation"/>
          <w:lang w:val="uk-UA"/>
        </w:rPr>
        <w:t>Якщо є необхідність змінити положення або розмір, то це без зайвих проблем змінюється як вручну, так і за допомогою компонентів угруповання як в попередній лабораторній роботі, більше у елементів на сцені і зміна їх розмірів можна побачити на рис.2 і рис.3</w:t>
      </w:r>
    </w:p>
    <w:p w:rsidR="002430A1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lastRenderedPageBreak/>
        <w:drawing>
          <wp:inline distT="0" distB="0" distL="0" distR="0">
            <wp:extent cx="2976880" cy="2254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t="-20" r="-1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254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0A1" w:rsidRPr="00DB6EC8" w:rsidRDefault="003F10A1" w:rsidP="00DB6EC8">
      <w:pPr>
        <w:spacing w:line="360" w:lineRule="auto"/>
        <w:jc w:val="center"/>
      </w:pPr>
      <w:r w:rsidRPr="00DB6EC8">
        <w:t xml:space="preserve">Рисунок 2 – </w:t>
      </w:r>
      <w:r w:rsidR="000B3125">
        <w:rPr>
          <w:rStyle w:val="tlid-translation"/>
          <w:lang w:val="uk-UA"/>
        </w:rPr>
        <w:t>Приклад зовнішнього вигляду компонування кнопок</w:t>
      </w:r>
    </w:p>
    <w:p w:rsidR="00331BB6" w:rsidRPr="00DB6EC8" w:rsidRDefault="00331BB6" w:rsidP="00DB6EC8">
      <w:pPr>
        <w:spacing w:line="360" w:lineRule="auto"/>
        <w:jc w:val="center"/>
      </w:pPr>
    </w:p>
    <w:p w:rsidR="002430A1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3094355" cy="2306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t="-20" r="-1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3069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0A1" w:rsidRPr="00DB6EC8" w:rsidRDefault="003F10A1" w:rsidP="00DB6EC8">
      <w:pPr>
        <w:spacing w:line="360" w:lineRule="auto"/>
        <w:jc w:val="center"/>
      </w:pPr>
      <w:r w:rsidRPr="00DB6EC8">
        <w:t xml:space="preserve">Рисунок 3 – </w:t>
      </w:r>
      <w:r w:rsidR="000B3125">
        <w:rPr>
          <w:rStyle w:val="tlid-translation"/>
          <w:lang w:val="uk-UA"/>
        </w:rPr>
        <w:t>Приклад зовнішнього вигляду компонування кнопок</w:t>
      </w:r>
    </w:p>
    <w:p w:rsidR="003F10A1" w:rsidRPr="00DB6EC8" w:rsidRDefault="003F10A1" w:rsidP="00DB6EC8">
      <w:pPr>
        <w:spacing w:line="360" w:lineRule="auto"/>
        <w:ind w:firstLine="851"/>
        <w:jc w:val="both"/>
      </w:pPr>
    </w:p>
    <w:p w:rsidR="00331BB6" w:rsidRPr="00DB6EC8" w:rsidRDefault="000B3125" w:rsidP="00DB6EC8">
      <w:pPr>
        <w:spacing w:line="360" w:lineRule="auto"/>
      </w:pPr>
      <w:r>
        <w:rPr>
          <w:rStyle w:val="tlid-translation"/>
          <w:lang w:val="uk-UA"/>
        </w:rPr>
        <w:t xml:space="preserve">Як і писалося раніше за допомогою якорів можна прикріпити елементи наприклад, до країв або центру екрану, тим самим при зміні дозволу ці об'єкти не з'їдуть і будуть виглядати </w:t>
      </w:r>
      <w:proofErr w:type="spellStart"/>
      <w:r>
        <w:rPr>
          <w:rStyle w:val="tlid-translation"/>
          <w:lang w:val="uk-UA"/>
        </w:rPr>
        <w:t>коректно</w:t>
      </w:r>
      <w:proofErr w:type="spellEnd"/>
      <w:r>
        <w:rPr>
          <w:rStyle w:val="tlid-translation"/>
          <w:lang w:val="uk-UA"/>
        </w:rPr>
        <w:t xml:space="preserve"> в тих кутах в яких ми їх попередньо закріпили, приклад роботи такого підходу показаний на рис. 4.</w:t>
      </w:r>
    </w:p>
    <w:p w:rsidR="002430A1" w:rsidRPr="00DB6EC8" w:rsidRDefault="004F1E42" w:rsidP="000B3125">
      <w:pPr>
        <w:spacing w:line="360" w:lineRule="auto"/>
        <w:jc w:val="center"/>
      </w:pPr>
      <w:r w:rsidRPr="00DB6EC8">
        <w:rPr>
          <w:noProof/>
          <w:lang w:eastAsia="ru-RU"/>
        </w:rPr>
        <w:lastRenderedPageBreak/>
        <w:drawing>
          <wp:inline distT="0" distB="0" distL="0" distR="0">
            <wp:extent cx="5932805" cy="3200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0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BB6" w:rsidRPr="00DB6EC8" w:rsidRDefault="00331BB6" w:rsidP="00DB6EC8">
      <w:pPr>
        <w:spacing w:line="360" w:lineRule="auto"/>
        <w:jc w:val="center"/>
      </w:pPr>
      <w:r w:rsidRPr="00DB6EC8">
        <w:t xml:space="preserve">Рисунок 4 – </w:t>
      </w:r>
      <w:r w:rsidR="000B3125">
        <w:rPr>
          <w:rStyle w:val="tlid-translation"/>
          <w:lang w:val="uk-UA"/>
        </w:rPr>
        <w:t>Приклад закріплення UI об'єктів до країв екрану</w:t>
      </w:r>
    </w:p>
    <w:p w:rsidR="002430A1" w:rsidRPr="00DB6EC8" w:rsidRDefault="002430A1" w:rsidP="001C139D">
      <w:pPr>
        <w:spacing w:line="360" w:lineRule="auto"/>
        <w:ind w:firstLine="709"/>
        <w:jc w:val="both"/>
      </w:pPr>
    </w:p>
    <w:p w:rsidR="00331BB6" w:rsidRDefault="001C139D" w:rsidP="001C139D">
      <w:pPr>
        <w:spacing w:line="360" w:lineRule="auto"/>
        <w:ind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 xml:space="preserve">Так само ми можемо помістити об'єкти в контейнер, який буде закріплений якорями, а всередину нього помістити дочірні об'єкти, потім виставити необхідні налаштування в компоненті </w:t>
      </w:r>
      <w:proofErr w:type="spellStart"/>
      <w:r>
        <w:rPr>
          <w:rStyle w:val="tlid-translation"/>
          <w:lang w:val="uk-UA"/>
        </w:rPr>
        <w:t>Layout</w:t>
      </w:r>
      <w:proofErr w:type="spellEnd"/>
      <w:r>
        <w:rPr>
          <w:rStyle w:val="tlid-translation"/>
          <w:lang w:val="uk-UA"/>
        </w:rPr>
        <w:t xml:space="preserve"> </w:t>
      </w:r>
      <w:proofErr w:type="spellStart"/>
      <w:r>
        <w:rPr>
          <w:rStyle w:val="tlid-translation"/>
          <w:lang w:val="uk-UA"/>
        </w:rPr>
        <w:t>Group</w:t>
      </w:r>
      <w:proofErr w:type="spellEnd"/>
      <w:r>
        <w:rPr>
          <w:rStyle w:val="tlid-translation"/>
          <w:lang w:val="uk-UA"/>
        </w:rPr>
        <w:t xml:space="preserve"> і домогтися результату, як наприклад показано на рис.5.</w:t>
      </w:r>
    </w:p>
    <w:p w:rsidR="001C139D" w:rsidRPr="00DB6EC8" w:rsidRDefault="001C139D" w:rsidP="001C139D">
      <w:pPr>
        <w:spacing w:line="360" w:lineRule="auto"/>
        <w:ind w:firstLine="709"/>
        <w:jc w:val="both"/>
      </w:pPr>
    </w:p>
    <w:p w:rsidR="002430A1" w:rsidRPr="00DB6EC8" w:rsidRDefault="004F1E42" w:rsidP="001C139D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5932805" cy="28917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917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0A1" w:rsidRPr="00DB6EC8" w:rsidRDefault="002430A1" w:rsidP="00DB6EC8">
      <w:pPr>
        <w:spacing w:line="360" w:lineRule="auto"/>
        <w:jc w:val="center"/>
      </w:pPr>
      <w:r w:rsidRPr="00DB6EC8">
        <w:t xml:space="preserve">Рисунок 5 – </w:t>
      </w:r>
      <w:r w:rsidR="001C139D">
        <w:rPr>
          <w:rStyle w:val="tlid-translation"/>
          <w:lang w:val="uk-UA"/>
        </w:rPr>
        <w:t>Переміщення</w:t>
      </w:r>
      <w:r w:rsidR="001C139D">
        <w:rPr>
          <w:rStyle w:val="tlid-translation"/>
          <w:lang w:val="uk-UA"/>
        </w:rPr>
        <w:t xml:space="preserve"> об'єктів в батьківський об'єкт і </w:t>
      </w:r>
      <w:r w:rsidR="001C139D">
        <w:rPr>
          <w:rStyle w:val="tlid-translation"/>
          <w:lang w:val="uk-UA"/>
        </w:rPr>
        <w:t>налаштування</w:t>
      </w:r>
      <w:r w:rsidR="001C139D">
        <w:rPr>
          <w:rStyle w:val="tlid-translation"/>
          <w:lang w:val="uk-UA"/>
        </w:rPr>
        <w:t xml:space="preserve"> угруповання</w:t>
      </w:r>
    </w:p>
    <w:p w:rsidR="002430A1" w:rsidRPr="00DB6EC8" w:rsidRDefault="002430A1" w:rsidP="00DB6EC8">
      <w:pPr>
        <w:spacing w:line="360" w:lineRule="auto"/>
      </w:pPr>
    </w:p>
    <w:p w:rsidR="002430A1" w:rsidRPr="00DB6EC8" w:rsidRDefault="001C139D" w:rsidP="00DB6EC8">
      <w:pPr>
        <w:spacing w:line="360" w:lineRule="auto"/>
        <w:ind w:firstLine="851"/>
        <w:jc w:val="both"/>
      </w:pPr>
      <w:r>
        <w:rPr>
          <w:rStyle w:val="tlid-translation"/>
          <w:lang w:val="uk-UA"/>
        </w:rPr>
        <w:t xml:space="preserve">Давайте </w:t>
      </w:r>
      <w:proofErr w:type="spellStart"/>
      <w:r>
        <w:rPr>
          <w:rStyle w:val="tlid-translation"/>
          <w:lang w:val="uk-UA"/>
        </w:rPr>
        <w:t>додамо</w:t>
      </w:r>
      <w:proofErr w:type="spellEnd"/>
      <w:r>
        <w:rPr>
          <w:rStyle w:val="tlid-translation"/>
          <w:lang w:val="uk-UA"/>
        </w:rPr>
        <w:t xml:space="preserve"> більшу кількість кнопок і зробимо їм найбільш зручне розташування. У кожному компоненті індивідуально або в налаштуваннях компонента угруповання ми можемо контролювати і регулювати відступи і розтягувати розміри. </w:t>
      </w:r>
      <w:r>
        <w:rPr>
          <w:rStyle w:val="tlid-translation"/>
          <w:lang w:val="uk-UA"/>
        </w:rPr>
        <w:lastRenderedPageBreak/>
        <w:t xml:space="preserve">Маніпулювати параметрами можна, як і вручну через редактор, так і через </w:t>
      </w:r>
      <w:proofErr w:type="spellStart"/>
      <w:r>
        <w:rPr>
          <w:rStyle w:val="tlid-translation"/>
          <w:lang w:val="uk-UA"/>
        </w:rPr>
        <w:t>скрипт</w:t>
      </w:r>
      <w:proofErr w:type="spellEnd"/>
      <w:r>
        <w:rPr>
          <w:rStyle w:val="tlid-translation"/>
          <w:lang w:val="uk-UA"/>
        </w:rPr>
        <w:t>, приклад групової та індивідуальної компонування і роботи відступів показаний на рис.6.</w:t>
      </w:r>
      <w:r>
        <w:rPr>
          <w:lang w:val="uk-UA"/>
        </w:rPr>
        <w:br/>
      </w:r>
      <w:r>
        <w:rPr>
          <w:rStyle w:val="tlid-translation"/>
          <w:lang w:val="uk-UA"/>
        </w:rPr>
        <w:t>Стилі і зовнішній вигляд будь-яких UI об'єктів на сцені можна контролювати за допомогою компонента картинки на них, таким чином можна домогтися феєричних результатів в графіку і якості зображення, перетягуючи раніше намальованого інтерфейсу на готові об'єкти в сцені.</w:t>
      </w:r>
    </w:p>
    <w:p w:rsidR="004F1E42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5932805" cy="320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0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0A1" w:rsidRPr="00DB6EC8" w:rsidRDefault="002430A1" w:rsidP="00DB6EC8">
      <w:pPr>
        <w:spacing w:line="360" w:lineRule="auto"/>
        <w:jc w:val="center"/>
      </w:pPr>
      <w:r w:rsidRPr="00DB6EC8">
        <w:t xml:space="preserve">Рисунок 6 – </w:t>
      </w:r>
      <w:r w:rsidR="001C139D">
        <w:rPr>
          <w:rStyle w:val="tlid-translation"/>
          <w:lang w:val="uk-UA"/>
        </w:rPr>
        <w:t>Приклад компоновки із зазначенням значень відступів</w:t>
      </w:r>
    </w:p>
    <w:p w:rsidR="00DB6EC8" w:rsidRPr="00DB6EC8" w:rsidRDefault="00DB6EC8" w:rsidP="001C139D">
      <w:pPr>
        <w:spacing w:line="360" w:lineRule="auto"/>
        <w:jc w:val="both"/>
      </w:pPr>
    </w:p>
    <w:p w:rsidR="004F1E42" w:rsidRDefault="001C139D" w:rsidP="001C139D">
      <w:pPr>
        <w:spacing w:line="360" w:lineRule="auto"/>
        <w:ind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 xml:space="preserve">Для того щоб зробити кнопку </w:t>
      </w:r>
      <w:proofErr w:type="spellStart"/>
      <w:r>
        <w:rPr>
          <w:rStyle w:val="tlid-translation"/>
          <w:lang w:val="uk-UA"/>
        </w:rPr>
        <w:t>клікабульной</w:t>
      </w:r>
      <w:proofErr w:type="spellEnd"/>
      <w:r>
        <w:rPr>
          <w:rStyle w:val="tlid-translation"/>
          <w:lang w:val="uk-UA"/>
        </w:rPr>
        <w:t xml:space="preserve"> і робити після натискання якась агресивна дія, на об'єкт кнопки необхідно додати компонент </w:t>
      </w:r>
      <w:proofErr w:type="spellStart"/>
      <w:r>
        <w:rPr>
          <w:rStyle w:val="tlid-translation"/>
          <w:lang w:val="uk-UA"/>
        </w:rPr>
        <w:t>Button</w:t>
      </w:r>
      <w:proofErr w:type="spellEnd"/>
      <w:r>
        <w:rPr>
          <w:rStyle w:val="tlid-translation"/>
          <w:lang w:val="uk-UA"/>
        </w:rPr>
        <w:t xml:space="preserve"> і додати слухач </w:t>
      </w:r>
      <w:proofErr w:type="spellStart"/>
      <w:r>
        <w:rPr>
          <w:rStyle w:val="tlid-translation"/>
          <w:lang w:val="uk-UA"/>
        </w:rPr>
        <w:t>OnClick</w:t>
      </w:r>
      <w:proofErr w:type="spellEnd"/>
      <w:r>
        <w:rPr>
          <w:rStyle w:val="tlid-translation"/>
          <w:lang w:val="uk-UA"/>
        </w:rPr>
        <w:t>, як показано на рис.7.</w:t>
      </w:r>
    </w:p>
    <w:p w:rsidR="001C139D" w:rsidRPr="00DB6EC8" w:rsidRDefault="001C139D" w:rsidP="00DB6EC8">
      <w:pPr>
        <w:spacing w:line="360" w:lineRule="auto"/>
      </w:pPr>
    </w:p>
    <w:p w:rsidR="00941EE3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lastRenderedPageBreak/>
        <w:drawing>
          <wp:inline distT="0" distB="0" distL="0" distR="0">
            <wp:extent cx="5932805" cy="2732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324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6E59" w:rsidRPr="00DB6EC8">
        <w:t xml:space="preserve">Рисунок 7 – </w:t>
      </w:r>
      <w:r w:rsidR="001C139D">
        <w:rPr>
          <w:rStyle w:val="tlid-translation"/>
          <w:lang w:val="uk-UA"/>
        </w:rPr>
        <w:t>Додавання слухача на клік по кнопці</w:t>
      </w:r>
    </w:p>
    <w:p w:rsidR="00941EE3" w:rsidRPr="00DB6EC8" w:rsidRDefault="00941EE3" w:rsidP="00DB6EC8">
      <w:pPr>
        <w:spacing w:line="360" w:lineRule="auto"/>
        <w:jc w:val="center"/>
      </w:pPr>
    </w:p>
    <w:p w:rsidR="00A06C7D" w:rsidRPr="00DB6EC8" w:rsidRDefault="001C139D" w:rsidP="001C139D">
      <w:pPr>
        <w:autoSpaceDE w:val="0"/>
        <w:spacing w:line="360" w:lineRule="auto"/>
        <w:ind w:firstLine="709"/>
        <w:jc w:val="both"/>
        <w:rPr>
          <w:color w:val="0000FF"/>
        </w:rPr>
      </w:pPr>
      <w:r>
        <w:rPr>
          <w:rStyle w:val="tlid-translation"/>
          <w:lang w:val="uk-UA"/>
        </w:rPr>
        <w:t>Створимо метод, який буде викликатися після натискання і виводити в консоль якісь дані, лістинг показаний нижче: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color w:val="0000FF"/>
          <w:lang w:val="en-US"/>
        </w:rPr>
        <w:t>public</w:t>
      </w:r>
      <w:r w:rsidRPr="00DB6EC8">
        <w:rPr>
          <w:color w:val="000000"/>
          <w:lang w:val="en-US"/>
        </w:rPr>
        <w:t xml:space="preserve"> </w:t>
      </w:r>
      <w:r w:rsidRPr="00DB6EC8">
        <w:rPr>
          <w:color w:val="0000FF"/>
          <w:lang w:val="en-US"/>
        </w:rPr>
        <w:t>class</w:t>
      </w:r>
      <w:r w:rsidRPr="00DB6EC8">
        <w:rPr>
          <w:color w:val="000000"/>
          <w:lang w:val="en-US"/>
        </w:rPr>
        <w:t xml:space="preserve"> </w:t>
      </w:r>
      <w:r w:rsidRPr="00DB6EC8">
        <w:rPr>
          <w:color w:val="2B91AF"/>
          <w:lang w:val="en-US"/>
        </w:rPr>
        <w:t>Lab</w:t>
      </w:r>
      <w:proofErr w:type="gramStart"/>
      <w:r w:rsidRPr="00DB6EC8">
        <w:rPr>
          <w:color w:val="2B91AF"/>
          <w:lang w:val="en-US"/>
        </w:rPr>
        <w:t>3</w:t>
      </w:r>
      <w:r w:rsidRPr="00DB6EC8">
        <w:rPr>
          <w:color w:val="000000"/>
          <w:lang w:val="en-US"/>
        </w:rPr>
        <w:t xml:space="preserve"> :</w:t>
      </w:r>
      <w:proofErr w:type="gramEnd"/>
      <w:r w:rsidRPr="00DB6EC8">
        <w:rPr>
          <w:color w:val="000000"/>
          <w:lang w:val="en-US"/>
        </w:rPr>
        <w:t xml:space="preserve"> </w:t>
      </w:r>
      <w:proofErr w:type="spellStart"/>
      <w:r w:rsidRPr="00DB6EC8">
        <w:rPr>
          <w:color w:val="000000"/>
          <w:lang w:val="en-US"/>
        </w:rPr>
        <w:t>MonoBehaviour</w:t>
      </w:r>
      <w:proofErr w:type="spellEnd"/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color w:val="000000"/>
          <w:lang w:val="en-US"/>
        </w:rPr>
        <w:t>{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FF"/>
          <w:lang w:val="en-US"/>
        </w:rPr>
        <w:t>public</w:t>
      </w:r>
      <w:r w:rsidRPr="00DB6EC8">
        <w:rPr>
          <w:color w:val="000000"/>
          <w:lang w:val="en-US"/>
        </w:rPr>
        <w:t xml:space="preserve"> Button </w:t>
      </w:r>
      <w:proofErr w:type="spellStart"/>
      <w:r w:rsidRPr="00DB6EC8">
        <w:rPr>
          <w:color w:val="000000"/>
          <w:lang w:val="en-US"/>
        </w:rPr>
        <w:t>myButton</w:t>
      </w:r>
      <w:proofErr w:type="spellEnd"/>
      <w:r w:rsidRPr="00DB6EC8">
        <w:rPr>
          <w:color w:val="000000"/>
          <w:lang w:val="en-US"/>
        </w:rPr>
        <w:t>;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8000"/>
          <w:lang w:val="en-US"/>
        </w:rPr>
        <w:t>// Start is called before the first frame update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FF"/>
          <w:lang w:val="en-US"/>
        </w:rPr>
        <w:t>void</w:t>
      </w:r>
      <w:r w:rsidRPr="00DB6EC8">
        <w:rPr>
          <w:color w:val="000000"/>
          <w:lang w:val="en-US"/>
        </w:rPr>
        <w:t xml:space="preserve"> </w:t>
      </w:r>
      <w:proofErr w:type="gramStart"/>
      <w:r w:rsidRPr="00DB6EC8">
        <w:rPr>
          <w:color w:val="0000FF"/>
          <w:lang w:val="en-US"/>
        </w:rPr>
        <w:t>Start</w:t>
      </w:r>
      <w:r w:rsidRPr="00DB6EC8">
        <w:rPr>
          <w:color w:val="000000"/>
          <w:lang w:val="en-US"/>
        </w:rPr>
        <w:t>(</w:t>
      </w:r>
      <w:proofErr w:type="gramEnd"/>
      <w:r w:rsidRPr="00DB6EC8">
        <w:rPr>
          <w:color w:val="000000"/>
          <w:lang w:val="en-US"/>
        </w:rPr>
        <w:t>)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00"/>
          <w:lang w:val="en-US"/>
        </w:rPr>
        <w:t>{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    </w:t>
      </w:r>
      <w:proofErr w:type="spellStart"/>
      <w:proofErr w:type="gramStart"/>
      <w:r w:rsidRPr="00DB6EC8">
        <w:rPr>
          <w:color w:val="000000"/>
          <w:lang w:val="en-US"/>
        </w:rPr>
        <w:t>myButton.onClick.AddListener</w:t>
      </w:r>
      <w:proofErr w:type="spellEnd"/>
      <w:proofErr w:type="gramEnd"/>
      <w:r w:rsidRPr="00DB6EC8">
        <w:rPr>
          <w:color w:val="000000"/>
          <w:lang w:val="en-US"/>
        </w:rPr>
        <w:t>(</w:t>
      </w:r>
      <w:proofErr w:type="spellStart"/>
      <w:r w:rsidRPr="00DB6EC8">
        <w:rPr>
          <w:color w:val="000000"/>
          <w:lang w:val="en-US"/>
        </w:rPr>
        <w:t>ClickButton</w:t>
      </w:r>
      <w:proofErr w:type="spellEnd"/>
      <w:r w:rsidRPr="00DB6EC8">
        <w:rPr>
          <w:color w:val="000000"/>
          <w:lang w:val="en-US"/>
        </w:rPr>
        <w:t>);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00"/>
          <w:lang w:val="en-US"/>
        </w:rPr>
        <w:t>}</w:t>
      </w:r>
    </w:p>
    <w:p w:rsidR="004F1E42" w:rsidRPr="00DB6EC8" w:rsidRDefault="004F1E42" w:rsidP="00DB6EC8">
      <w:pPr>
        <w:autoSpaceDE w:val="0"/>
        <w:rPr>
          <w:color w:val="000000"/>
          <w:lang w:val="en-US"/>
        </w:rPr>
      </w:pP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FF"/>
          <w:lang w:val="en-US"/>
        </w:rPr>
        <w:t>void</w:t>
      </w:r>
      <w:r w:rsidRPr="00DB6EC8">
        <w:rPr>
          <w:color w:val="000000"/>
          <w:lang w:val="en-US"/>
        </w:rPr>
        <w:t xml:space="preserve"> </w:t>
      </w:r>
      <w:proofErr w:type="spellStart"/>
      <w:proofErr w:type="gramStart"/>
      <w:r w:rsidRPr="00DB6EC8">
        <w:rPr>
          <w:color w:val="000000"/>
          <w:lang w:val="en-US"/>
        </w:rPr>
        <w:t>ClickButton</w:t>
      </w:r>
      <w:proofErr w:type="spellEnd"/>
      <w:r w:rsidRPr="00DB6EC8">
        <w:rPr>
          <w:color w:val="000000"/>
          <w:lang w:val="en-US"/>
        </w:rPr>
        <w:t>(</w:t>
      </w:r>
      <w:proofErr w:type="gramEnd"/>
      <w:r w:rsidRPr="00DB6EC8">
        <w:rPr>
          <w:color w:val="000000"/>
          <w:lang w:val="en-US"/>
        </w:rPr>
        <w:t>)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00"/>
          <w:lang w:val="en-US"/>
        </w:rPr>
        <w:t>{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    </w:t>
      </w:r>
      <w:proofErr w:type="spellStart"/>
      <w:r w:rsidRPr="00DB6EC8">
        <w:rPr>
          <w:color w:val="000000"/>
          <w:lang w:val="en-US"/>
        </w:rPr>
        <w:t>Debug.Log</w:t>
      </w:r>
      <w:proofErr w:type="spellEnd"/>
      <w:r w:rsidRPr="00DB6EC8">
        <w:rPr>
          <w:color w:val="000000"/>
          <w:lang w:val="en-US"/>
        </w:rPr>
        <w:t>(</w:t>
      </w:r>
      <w:r w:rsidRPr="00DB6EC8">
        <w:rPr>
          <w:color w:val="A31515"/>
          <w:lang w:val="en-US"/>
        </w:rPr>
        <w:t>"PRESS BUTTON"</w:t>
      </w:r>
      <w:r w:rsidRPr="00DB6EC8">
        <w:rPr>
          <w:color w:val="000000"/>
          <w:lang w:val="en-US"/>
        </w:rPr>
        <w:t>);</w:t>
      </w:r>
    </w:p>
    <w:p w:rsidR="004F1E42" w:rsidRPr="00DB6EC8" w:rsidRDefault="004F1E42" w:rsidP="00DB6EC8">
      <w:pPr>
        <w:autoSpaceDE w:val="0"/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00"/>
        </w:rPr>
        <w:t>}</w:t>
      </w:r>
    </w:p>
    <w:p w:rsidR="004F1E42" w:rsidRPr="00DB6EC8" w:rsidRDefault="004F1E42" w:rsidP="00DB6EC8">
      <w:pPr>
        <w:rPr>
          <w:color w:val="000000"/>
        </w:rPr>
      </w:pPr>
      <w:r w:rsidRPr="00DB6EC8">
        <w:rPr>
          <w:color w:val="000000"/>
        </w:rPr>
        <w:t>}</w:t>
      </w:r>
    </w:p>
    <w:p w:rsidR="004F1E42" w:rsidRPr="00DB6EC8" w:rsidRDefault="001C139D" w:rsidP="001C139D">
      <w:pPr>
        <w:spacing w:line="360" w:lineRule="auto"/>
        <w:ind w:firstLine="709"/>
        <w:jc w:val="both"/>
        <w:rPr>
          <w:color w:val="000000"/>
        </w:rPr>
      </w:pPr>
      <w:r>
        <w:rPr>
          <w:rStyle w:val="tlid-translation"/>
          <w:lang w:val="uk-UA"/>
        </w:rPr>
        <w:t xml:space="preserve">Перетягнемо кнопку на </w:t>
      </w:r>
      <w:proofErr w:type="spellStart"/>
      <w:r>
        <w:rPr>
          <w:rStyle w:val="tlid-translation"/>
          <w:lang w:val="uk-UA"/>
        </w:rPr>
        <w:t>скрипт</w:t>
      </w:r>
      <w:proofErr w:type="spellEnd"/>
      <w:r>
        <w:rPr>
          <w:rStyle w:val="tlid-translation"/>
          <w:lang w:val="uk-UA"/>
        </w:rPr>
        <w:t xml:space="preserve">, тим самим </w:t>
      </w:r>
      <w:proofErr w:type="spellStart"/>
      <w:r>
        <w:rPr>
          <w:rStyle w:val="tlid-translation"/>
          <w:lang w:val="uk-UA"/>
        </w:rPr>
        <w:t>проинициализировать</w:t>
      </w:r>
      <w:proofErr w:type="spellEnd"/>
      <w:r>
        <w:rPr>
          <w:rStyle w:val="tlid-translation"/>
          <w:lang w:val="uk-UA"/>
        </w:rPr>
        <w:t xml:space="preserve"> змінну, як показано на рис.8.</w:t>
      </w:r>
    </w:p>
    <w:p w:rsidR="004F1E42" w:rsidRPr="00DB6EC8" w:rsidRDefault="001C139D" w:rsidP="00DB6EC8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C240090" wp14:editId="5A59AEC0">
            <wp:extent cx="5047013" cy="3919460"/>
            <wp:effectExtent l="0" t="0" r="127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1881" cy="39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C7D" w:rsidRPr="00DB6EC8" w:rsidRDefault="00A06C7D" w:rsidP="00DB6EC8">
      <w:pPr>
        <w:spacing w:line="360" w:lineRule="auto"/>
        <w:jc w:val="center"/>
      </w:pPr>
      <w:r w:rsidRPr="00DB6EC8">
        <w:t xml:space="preserve">Рисунок 8 – </w:t>
      </w:r>
      <w:r w:rsidR="001C139D">
        <w:rPr>
          <w:rStyle w:val="tlid-translation"/>
          <w:lang w:val="uk-UA"/>
        </w:rPr>
        <w:t xml:space="preserve">Перетягування кнопки на </w:t>
      </w:r>
      <w:proofErr w:type="spellStart"/>
      <w:r w:rsidR="001C139D">
        <w:rPr>
          <w:rStyle w:val="tlid-translation"/>
          <w:lang w:val="uk-UA"/>
        </w:rPr>
        <w:t>скрипт</w:t>
      </w:r>
      <w:proofErr w:type="spellEnd"/>
      <w:r w:rsidR="001C139D">
        <w:rPr>
          <w:rStyle w:val="tlid-translation"/>
          <w:lang w:val="uk-UA"/>
        </w:rPr>
        <w:t xml:space="preserve"> для ініціалізації</w:t>
      </w:r>
    </w:p>
    <w:p w:rsidR="00A06C7D" w:rsidRPr="00DB6EC8" w:rsidRDefault="00A06C7D" w:rsidP="00DB6EC8">
      <w:pPr>
        <w:spacing w:line="360" w:lineRule="auto"/>
        <w:jc w:val="center"/>
      </w:pPr>
    </w:p>
    <w:p w:rsidR="001C139D" w:rsidRDefault="001C139D" w:rsidP="001C139D">
      <w:pPr>
        <w:spacing w:line="360" w:lineRule="auto"/>
        <w:ind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 xml:space="preserve">Запускаємо програму і спостерігаємо як після натискання кнопки в консоль виводяться дані описані в </w:t>
      </w:r>
      <w:proofErr w:type="spellStart"/>
      <w:r>
        <w:rPr>
          <w:rStyle w:val="tlid-translation"/>
          <w:lang w:val="uk-UA"/>
        </w:rPr>
        <w:t>скрипті</w:t>
      </w:r>
      <w:proofErr w:type="spellEnd"/>
      <w:r>
        <w:rPr>
          <w:rStyle w:val="tlid-translation"/>
          <w:lang w:val="uk-UA"/>
        </w:rPr>
        <w:t>, демонстрація роботи відображена на рис.9.</w:t>
      </w:r>
    </w:p>
    <w:p w:rsidR="004F1E42" w:rsidRPr="00DB6EC8" w:rsidRDefault="001C139D" w:rsidP="001C139D">
      <w:pPr>
        <w:spacing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75525D22" wp14:editId="3424D3E9">
            <wp:extent cx="4793909" cy="355072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069" cy="36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C7D" w:rsidRPr="00DB6EC8" w:rsidRDefault="00A06C7D" w:rsidP="00DB6EC8">
      <w:pPr>
        <w:spacing w:line="360" w:lineRule="auto"/>
        <w:jc w:val="center"/>
      </w:pPr>
      <w:r w:rsidRPr="00DB6EC8">
        <w:t xml:space="preserve">Рисунок 9 – </w:t>
      </w:r>
      <w:r w:rsidR="001C139D">
        <w:rPr>
          <w:rStyle w:val="tlid-translation"/>
          <w:lang w:val="uk-UA"/>
        </w:rPr>
        <w:t>Демонстрація роботи програми</w:t>
      </w:r>
      <w:bookmarkStart w:id="1" w:name="_GoBack"/>
      <w:bookmarkEnd w:id="1"/>
    </w:p>
    <w:p w:rsidR="00234860" w:rsidRPr="00DB6EC8" w:rsidRDefault="001C139D" w:rsidP="00DB6EC8">
      <w:pPr>
        <w:spacing w:line="360" w:lineRule="auto"/>
      </w:pPr>
    </w:p>
    <w:sectPr w:rsidR="00234860" w:rsidRPr="00DB6EC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F1"/>
    <w:rsid w:val="000B3125"/>
    <w:rsid w:val="000D0E97"/>
    <w:rsid w:val="000F2C4A"/>
    <w:rsid w:val="001B69F4"/>
    <w:rsid w:val="001C139D"/>
    <w:rsid w:val="001D2C7C"/>
    <w:rsid w:val="001E046B"/>
    <w:rsid w:val="00233081"/>
    <w:rsid w:val="002430A1"/>
    <w:rsid w:val="002A7F01"/>
    <w:rsid w:val="00331BB6"/>
    <w:rsid w:val="003F10A1"/>
    <w:rsid w:val="004E0269"/>
    <w:rsid w:val="004F1E42"/>
    <w:rsid w:val="005C209E"/>
    <w:rsid w:val="006F52F1"/>
    <w:rsid w:val="00826E59"/>
    <w:rsid w:val="0088517F"/>
    <w:rsid w:val="008D0144"/>
    <w:rsid w:val="00920B9B"/>
    <w:rsid w:val="00941EE3"/>
    <w:rsid w:val="0097521B"/>
    <w:rsid w:val="0098183F"/>
    <w:rsid w:val="009D64FC"/>
    <w:rsid w:val="00A06C7D"/>
    <w:rsid w:val="00A91B28"/>
    <w:rsid w:val="00A974F9"/>
    <w:rsid w:val="00AE2BC1"/>
    <w:rsid w:val="00B36C1C"/>
    <w:rsid w:val="00B47EC8"/>
    <w:rsid w:val="00B95FA0"/>
    <w:rsid w:val="00BE0652"/>
    <w:rsid w:val="00BF186D"/>
    <w:rsid w:val="00CE4250"/>
    <w:rsid w:val="00DB6EC8"/>
    <w:rsid w:val="00F73C2C"/>
    <w:rsid w:val="00F80383"/>
    <w:rsid w:val="00F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E2135"/>
  <w15:chartTrackingRefBased/>
  <w15:docId w15:val="{6DE6BB81-49C5-4C0C-A599-7EFA2C5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bcx2scxw98284472">
    <w:name w:val="normaltextrun  bcx2 scxw98284472"/>
    <w:basedOn w:val="a0"/>
    <w:rsid w:val="00920B9B"/>
  </w:style>
  <w:style w:type="character" w:customStyle="1" w:styleId="bcx2scxw98284472">
    <w:name w:val="bcx2 scxw98284472"/>
    <w:basedOn w:val="a0"/>
    <w:rsid w:val="00920B9B"/>
  </w:style>
  <w:style w:type="character" w:customStyle="1" w:styleId="spellingerrorbcx2scxw98284472">
    <w:name w:val="spellingerror  bcx2 scxw98284472"/>
    <w:basedOn w:val="a0"/>
    <w:rsid w:val="00920B9B"/>
  </w:style>
  <w:style w:type="character" w:customStyle="1" w:styleId="tlid-translationtranslation">
    <w:name w:val="tlid-translation translation"/>
    <w:basedOn w:val="a0"/>
    <w:rsid w:val="00920B9B"/>
  </w:style>
  <w:style w:type="paragraph" w:customStyle="1" w:styleId="paragraphbcx2scxw98284472">
    <w:name w:val="paragraph  bcx2 scxw98284472"/>
    <w:basedOn w:val="a"/>
    <w:rsid w:val="00920B9B"/>
    <w:pPr>
      <w:spacing w:before="280" w:after="280"/>
    </w:pPr>
  </w:style>
  <w:style w:type="paragraph" w:styleId="a3">
    <w:name w:val="Normal (Web)"/>
    <w:basedOn w:val="a"/>
    <w:rsid w:val="00920B9B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tlid-translation">
    <w:name w:val="tlid-translation"/>
    <w:basedOn w:val="a0"/>
    <w:rsid w:val="000B3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7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29</cp:revision>
  <dcterms:created xsi:type="dcterms:W3CDTF">2020-04-11T21:48:00Z</dcterms:created>
  <dcterms:modified xsi:type="dcterms:W3CDTF">2020-04-18T15:07:00Z</dcterms:modified>
</cp:coreProperties>
</file>