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B9B" w:rsidRDefault="00920B9B" w:rsidP="00920B9B">
      <w:pPr>
        <w:pStyle w:val="paragraphbcx2scxw98284472"/>
        <w:spacing w:before="0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>МІНІСТЕРСТВО ОСВІТИ І НАУКИ УКРАЇНИ</w:t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ОДЕСЬКИЙ НАЦІОНАЛЬНИЙ МОРСЬКИЙ УНІВЕРСИТЕТ</w:t>
      </w:r>
    </w:p>
    <w:p w:rsidR="00920B9B" w:rsidRDefault="00920B9B" w:rsidP="00920B9B">
      <w:pPr>
        <w:pStyle w:val="paragraphbcx2scxw98284472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 xml:space="preserve">Кафедра «Технічної кібернетики та інформаційних технологій ім. Проф. </w:t>
      </w:r>
      <w:proofErr w:type="spellStart"/>
      <w:r>
        <w:rPr>
          <w:rStyle w:val="spellingerrorbcx2scxw98284472"/>
          <w:sz w:val="28"/>
          <w:szCs w:val="28"/>
          <w:lang w:val="uk-UA"/>
        </w:rPr>
        <w:t>Меркт</w:t>
      </w:r>
      <w:proofErr w:type="spellEnd"/>
      <w:r>
        <w:rPr>
          <w:rStyle w:val="normaltextrunbcx2scxw98284472"/>
          <w:sz w:val="28"/>
          <w:szCs w:val="28"/>
          <w:lang w:val="uk-UA"/>
        </w:rPr>
        <w:t xml:space="preserve"> Р. В.»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spacing w:before="0" w:after="0" w:line="360" w:lineRule="auto"/>
        <w:jc w:val="center"/>
        <w:textAlignment w:val="baseline"/>
      </w:pPr>
      <w:r>
        <w:rPr>
          <w:rStyle w:val="tlid-translationtranslation"/>
          <w:sz w:val="28"/>
          <w:szCs w:val="28"/>
          <w:lang w:val="uk-UA"/>
        </w:rPr>
        <w:t>Лабораторна робота №</w:t>
      </w:r>
      <w:r w:rsidR="008B5D38">
        <w:rPr>
          <w:rStyle w:val="tlid-translationtranslation"/>
          <w:sz w:val="28"/>
          <w:szCs w:val="28"/>
          <w:lang w:val="uk-UA"/>
        </w:rPr>
        <w:t>6</w:t>
      </w:r>
      <w:r>
        <w:rPr>
          <w:sz w:val="28"/>
          <w:szCs w:val="28"/>
          <w:lang w:val="uk-UA"/>
        </w:rPr>
        <w:br/>
      </w:r>
      <w:r>
        <w:rPr>
          <w:rStyle w:val="tlid-translationtranslation"/>
          <w:sz w:val="28"/>
          <w:szCs w:val="28"/>
          <w:lang w:val="uk-UA"/>
        </w:rPr>
        <w:t>з дисципліни: «Розробка програмного забезпечення для мобільних додатків»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rStyle w:val="normaltextrunbcx2scxw98284472"/>
          <w:sz w:val="28"/>
          <w:szCs w:val="28"/>
          <w:lang w:val="uk-UA"/>
        </w:rPr>
        <w:t>Викона</w:t>
      </w:r>
      <w:r w:rsidR="00D653DB">
        <w:rPr>
          <w:rStyle w:val="normaltextrunbcx2scxw98284472"/>
          <w:sz w:val="28"/>
          <w:szCs w:val="28"/>
          <w:lang w:val="uk-UA"/>
        </w:rPr>
        <w:t>в</w:t>
      </w:r>
      <w:r>
        <w:rPr>
          <w:rStyle w:val="normaltextrunbcx2scxw98284472"/>
          <w:sz w:val="28"/>
          <w:szCs w:val="28"/>
          <w:lang w:val="uk-UA"/>
        </w:rPr>
        <w:t>:</w:t>
      </w: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 xml:space="preserve">студент 5 курсу </w:t>
      </w:r>
      <w:r w:rsidRPr="00874B4E">
        <w:rPr>
          <w:rStyle w:val="normaltextrunbcx2scxw98284472"/>
          <w:sz w:val="28"/>
          <w:szCs w:val="28"/>
        </w:rPr>
        <w:t>2</w:t>
      </w:r>
      <w:r>
        <w:rPr>
          <w:rStyle w:val="normaltextrunbcx2scxw98284472"/>
          <w:sz w:val="28"/>
          <w:szCs w:val="28"/>
          <w:lang w:val="uk-UA"/>
        </w:rPr>
        <w:t>гр. КБФ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="00D653DB" w:rsidRPr="00D653DB">
        <w:rPr>
          <w:rStyle w:val="spellingerrorbcx2scxw98284472"/>
          <w:sz w:val="28"/>
          <w:szCs w:val="28"/>
          <w:lang w:val="uk-UA"/>
        </w:rPr>
        <w:t>Шипков</w:t>
      </w:r>
      <w:proofErr w:type="spellEnd"/>
      <w:r w:rsidR="00D653DB" w:rsidRPr="00D653DB">
        <w:rPr>
          <w:rStyle w:val="spellingerrorbcx2scxw98284472"/>
          <w:sz w:val="28"/>
          <w:szCs w:val="28"/>
          <w:lang w:val="uk-UA"/>
        </w:rPr>
        <w:t xml:space="preserve"> В.І.</w:t>
      </w:r>
      <w:r w:rsidRPr="00D653DB">
        <w:rPr>
          <w:sz w:val="28"/>
          <w:szCs w:val="28"/>
        </w:rPr>
        <w:br/>
      </w:r>
      <w:r w:rsidRPr="0021106A">
        <w:rPr>
          <w:color w:val="FF0000"/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Перевірив: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bookmarkStart w:id="0" w:name="yui_3_17_2_2_1586582235319_157"/>
      <w:bookmarkEnd w:id="0"/>
      <w:proofErr w:type="spellStart"/>
      <w:r>
        <w:rPr>
          <w:rStyle w:val="spellingerrorbcx2scxw98284472"/>
          <w:sz w:val="28"/>
          <w:szCs w:val="28"/>
          <w:lang w:val="uk-UA"/>
        </w:rPr>
        <w:t>Кутяков</w:t>
      </w:r>
      <w:proofErr w:type="spellEnd"/>
      <w:r>
        <w:rPr>
          <w:rStyle w:val="spellingerrorbcx2scxw98284472"/>
          <w:sz w:val="28"/>
          <w:szCs w:val="28"/>
          <w:lang w:val="uk-UA"/>
        </w:rPr>
        <w:t xml:space="preserve"> </w:t>
      </w:r>
      <w:r>
        <w:rPr>
          <w:rStyle w:val="normaltextrunbcx2scxw98284472"/>
          <w:sz w:val="28"/>
          <w:szCs w:val="28"/>
          <w:lang w:val="uk-UA"/>
        </w:rPr>
        <w:t xml:space="preserve"> Д.В.</w:t>
      </w:r>
    </w:p>
    <w:p w:rsidR="00920B9B" w:rsidRDefault="00920B9B" w:rsidP="00920B9B">
      <w:pPr>
        <w:pStyle w:val="paragraphbcx2scxw98284472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spacing w:after="300"/>
        <w:jc w:val="center"/>
        <w:outlineLvl w:val="0"/>
        <w:rPr>
          <w:rStyle w:val="normaltextrunbcx2scxw98284472"/>
          <w:sz w:val="28"/>
          <w:szCs w:val="28"/>
          <w:lang w:val="uk-UA"/>
        </w:rPr>
      </w:pPr>
      <w:r>
        <w:rPr>
          <w:rStyle w:val="normaltextrunbcx2scxw98284472"/>
          <w:sz w:val="28"/>
          <w:szCs w:val="28"/>
          <w:lang w:val="uk-UA"/>
        </w:rPr>
        <w:t>Одеса - 2020 р.</w:t>
      </w:r>
    </w:p>
    <w:p w:rsidR="00F15303" w:rsidRPr="008B5D38" w:rsidRDefault="008B5D38" w:rsidP="0003216D">
      <w:pPr>
        <w:spacing w:line="360" w:lineRule="auto"/>
        <w:ind w:firstLine="708"/>
        <w:jc w:val="center"/>
        <w:rPr>
          <w:rStyle w:val="tlid-translation"/>
          <w:sz w:val="32"/>
          <w:szCs w:val="32"/>
          <w:lang w:val="uk-UA"/>
        </w:rPr>
      </w:pPr>
      <w:r w:rsidRPr="008B5D38">
        <w:rPr>
          <w:rStyle w:val="tlid-translation"/>
          <w:sz w:val="32"/>
          <w:szCs w:val="32"/>
          <w:lang w:val="uk-UA"/>
        </w:rPr>
        <w:lastRenderedPageBreak/>
        <w:t>Файли. Збереження налаштувань</w:t>
      </w:r>
      <w:r>
        <w:rPr>
          <w:rStyle w:val="tlid-translation"/>
          <w:sz w:val="32"/>
          <w:szCs w:val="32"/>
          <w:lang w:val="uk-UA"/>
        </w:rPr>
        <w:t>. Типи збереження даних</w:t>
      </w:r>
    </w:p>
    <w:p w:rsidR="008B5D38" w:rsidRDefault="008B5D38" w:rsidP="000D54E5">
      <w:pPr>
        <w:spacing w:line="360" w:lineRule="auto"/>
        <w:ind w:firstLine="708"/>
        <w:jc w:val="both"/>
        <w:rPr>
          <w:sz w:val="32"/>
          <w:szCs w:val="32"/>
          <w:lang w:val="uk-UA"/>
        </w:rPr>
      </w:pPr>
    </w:p>
    <w:p w:rsidR="000D54E5" w:rsidRPr="008F129E" w:rsidRDefault="007B65EF" w:rsidP="000D54E5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8F129E">
        <w:rPr>
          <w:sz w:val="28"/>
          <w:szCs w:val="28"/>
          <w:lang w:val="uk-UA"/>
        </w:rPr>
        <w:t>Існує декілька способів збереження інформації для пристроїв</w:t>
      </w:r>
      <w:r w:rsidRPr="008F129E">
        <w:rPr>
          <w:sz w:val="28"/>
          <w:szCs w:val="28"/>
        </w:rPr>
        <w:t xml:space="preserve"> </w:t>
      </w:r>
      <w:r w:rsidRPr="008F129E">
        <w:rPr>
          <w:sz w:val="28"/>
          <w:szCs w:val="28"/>
          <w:lang w:val="uk-UA"/>
        </w:rPr>
        <w:t xml:space="preserve">на ОС </w:t>
      </w:r>
      <w:r w:rsidRPr="008F129E">
        <w:rPr>
          <w:sz w:val="28"/>
          <w:szCs w:val="28"/>
          <w:lang w:val="en-US"/>
        </w:rPr>
        <w:t>Android</w:t>
      </w:r>
      <w:r w:rsidR="0040672A" w:rsidRPr="008F129E">
        <w:rPr>
          <w:sz w:val="28"/>
          <w:szCs w:val="28"/>
          <w:lang w:val="uk-UA"/>
        </w:rPr>
        <w:t xml:space="preserve"> завдяки рушію </w:t>
      </w:r>
      <w:r w:rsidR="0040672A" w:rsidRPr="008F129E">
        <w:rPr>
          <w:sz w:val="28"/>
          <w:szCs w:val="28"/>
          <w:lang w:val="en-US"/>
        </w:rPr>
        <w:t>Unity</w:t>
      </w:r>
      <w:r w:rsidRPr="008F129E">
        <w:rPr>
          <w:sz w:val="28"/>
          <w:szCs w:val="28"/>
          <w:lang w:val="uk-UA"/>
        </w:rPr>
        <w:t xml:space="preserve">. </w:t>
      </w:r>
      <w:r w:rsidR="0040672A" w:rsidRPr="008F129E">
        <w:rPr>
          <w:sz w:val="28"/>
          <w:szCs w:val="28"/>
          <w:lang w:val="uk-UA"/>
        </w:rPr>
        <w:t>Кожен з способів актуальний в своїх ситуаціях. Поговоримо о деяких основних способ</w:t>
      </w:r>
      <w:r w:rsidR="00A30A2E" w:rsidRPr="008F129E">
        <w:rPr>
          <w:sz w:val="28"/>
          <w:szCs w:val="28"/>
          <w:lang w:val="uk-UA"/>
        </w:rPr>
        <w:t>ах</w:t>
      </w:r>
      <w:r w:rsidR="0040672A" w:rsidRPr="008F129E">
        <w:rPr>
          <w:sz w:val="28"/>
          <w:szCs w:val="28"/>
          <w:lang w:val="uk-UA"/>
        </w:rPr>
        <w:t>:</w:t>
      </w:r>
    </w:p>
    <w:p w:rsidR="0040672A" w:rsidRPr="008F129E" w:rsidRDefault="0040672A" w:rsidP="00A30A2E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8F129E">
        <w:rPr>
          <w:sz w:val="28"/>
          <w:szCs w:val="28"/>
          <w:lang w:val="uk-UA"/>
        </w:rPr>
        <w:t xml:space="preserve">Збереження у кеш пристрою, </w:t>
      </w:r>
      <w:r w:rsidR="00A30A2E" w:rsidRPr="008F129E">
        <w:rPr>
          <w:sz w:val="28"/>
          <w:szCs w:val="28"/>
          <w:lang w:val="uk-UA"/>
        </w:rPr>
        <w:t>актуально тоді коли необхідно зберегти налаштування або якісь дані індивідуально стосовно користувача.</w:t>
      </w:r>
    </w:p>
    <w:p w:rsidR="00A30A2E" w:rsidRPr="008F129E" w:rsidRDefault="00A30A2E" w:rsidP="00A30A2E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8F129E">
        <w:rPr>
          <w:sz w:val="28"/>
          <w:szCs w:val="28"/>
          <w:lang w:val="uk-UA"/>
        </w:rPr>
        <w:t>Збереження у файл, використовується коли треба винести якісь дані окремо в сторонній файл</w:t>
      </w:r>
    </w:p>
    <w:p w:rsidR="00A30A2E" w:rsidRPr="008F129E" w:rsidRDefault="00A30A2E" w:rsidP="00A30A2E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8F129E">
        <w:rPr>
          <w:sz w:val="28"/>
          <w:szCs w:val="28"/>
          <w:lang w:val="uk-UA"/>
        </w:rPr>
        <w:t xml:space="preserve">Збереження у </w:t>
      </w:r>
      <w:proofErr w:type="spellStart"/>
      <w:r w:rsidRPr="008F129E">
        <w:rPr>
          <w:sz w:val="28"/>
          <w:szCs w:val="28"/>
          <w:lang w:val="en-US"/>
        </w:rPr>
        <w:t>PlayerPref</w:t>
      </w:r>
      <w:proofErr w:type="spellEnd"/>
      <w:r w:rsidRPr="008F129E">
        <w:rPr>
          <w:sz w:val="28"/>
          <w:szCs w:val="28"/>
          <w:lang w:val="uk-UA"/>
        </w:rPr>
        <w:t xml:space="preserve">, дуже хороше рішення коли треба винести цілі блоки функціоналу або об’єкти, а потім завантажити. Це може значно зменшити розмір </w:t>
      </w:r>
      <w:proofErr w:type="spellStart"/>
      <w:r w:rsidRPr="008F129E">
        <w:rPr>
          <w:sz w:val="28"/>
          <w:szCs w:val="28"/>
          <w:lang w:val="en-US"/>
        </w:rPr>
        <w:t>apk</w:t>
      </w:r>
      <w:proofErr w:type="spellEnd"/>
      <w:r w:rsidRPr="008F129E">
        <w:rPr>
          <w:sz w:val="28"/>
          <w:szCs w:val="28"/>
        </w:rPr>
        <w:t xml:space="preserve"> </w:t>
      </w:r>
      <w:r w:rsidRPr="008F129E">
        <w:rPr>
          <w:sz w:val="28"/>
          <w:szCs w:val="28"/>
          <w:lang w:val="uk-UA"/>
        </w:rPr>
        <w:t xml:space="preserve">файлу, або таким чином можна </w:t>
      </w:r>
      <w:proofErr w:type="spellStart"/>
      <w:r w:rsidRPr="008F129E">
        <w:rPr>
          <w:sz w:val="28"/>
          <w:szCs w:val="28"/>
          <w:lang w:val="uk-UA"/>
        </w:rPr>
        <w:t>викатувати</w:t>
      </w:r>
      <w:proofErr w:type="spellEnd"/>
      <w:r w:rsidRPr="008F129E">
        <w:rPr>
          <w:sz w:val="28"/>
          <w:szCs w:val="28"/>
          <w:lang w:val="uk-UA"/>
        </w:rPr>
        <w:t xml:space="preserve"> оновлення.</w:t>
      </w:r>
    </w:p>
    <w:p w:rsidR="00A30A2E" w:rsidRPr="008F129E" w:rsidRDefault="00A30A2E" w:rsidP="00A30A2E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129E">
        <w:rPr>
          <w:sz w:val="28"/>
          <w:szCs w:val="28"/>
          <w:lang w:val="uk-UA"/>
        </w:rPr>
        <w:t xml:space="preserve">Збереження до бази даних котра знаходиться на сторонньому сервері, за допомогою відсилання запитів до серверного </w:t>
      </w:r>
      <w:r w:rsidRPr="008F129E">
        <w:rPr>
          <w:sz w:val="28"/>
          <w:szCs w:val="28"/>
          <w:lang w:val="en-US"/>
        </w:rPr>
        <w:t>API</w:t>
      </w:r>
      <w:r w:rsidRPr="008F129E">
        <w:rPr>
          <w:sz w:val="28"/>
          <w:szCs w:val="28"/>
          <w:lang w:val="uk-UA"/>
        </w:rPr>
        <w:t>.</w:t>
      </w:r>
      <w:r w:rsidRPr="008F129E">
        <w:rPr>
          <w:sz w:val="28"/>
          <w:szCs w:val="28"/>
        </w:rPr>
        <w:t xml:space="preserve">  </w:t>
      </w:r>
    </w:p>
    <w:p w:rsidR="00A30A2E" w:rsidRPr="00BE1A85" w:rsidRDefault="0014710C" w:rsidP="000D54E5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8F129E">
        <w:rPr>
          <w:sz w:val="28"/>
          <w:szCs w:val="28"/>
          <w:lang w:val="uk-UA"/>
        </w:rPr>
        <w:t xml:space="preserve">Для наших задач буде цілком достатньо </w:t>
      </w:r>
      <w:r w:rsidR="00233B4C" w:rsidRPr="008F129E">
        <w:rPr>
          <w:sz w:val="28"/>
          <w:szCs w:val="28"/>
          <w:lang w:val="uk-UA"/>
        </w:rPr>
        <w:t xml:space="preserve">зберігати дані у кеш, можна це зробити за допомогою команди </w:t>
      </w:r>
      <w:proofErr w:type="spellStart"/>
      <w:r w:rsidR="00233B4C" w:rsidRPr="008F129E">
        <w:rPr>
          <w:rFonts w:eastAsiaTheme="minorHAnsi"/>
          <w:color w:val="000000"/>
          <w:sz w:val="28"/>
          <w:szCs w:val="28"/>
          <w:lang w:eastAsia="en-US"/>
        </w:rPr>
        <w:t>PlayerPrefs.Set</w:t>
      </w:r>
      <w:proofErr w:type="spellEnd"/>
      <w:r w:rsidR="00233B4C" w:rsidRPr="008F129E">
        <w:rPr>
          <w:rFonts w:eastAsiaTheme="minorHAnsi"/>
          <w:color w:val="000000"/>
          <w:sz w:val="28"/>
          <w:szCs w:val="28"/>
          <w:lang w:val="uk-UA" w:eastAsia="en-US"/>
        </w:rPr>
        <w:t xml:space="preserve"> + тип даних котрий ми хочемо </w:t>
      </w:r>
      <w:r w:rsidR="00233B4C" w:rsidRPr="00BE1A85">
        <w:rPr>
          <w:rFonts w:eastAsiaTheme="minorHAnsi"/>
          <w:color w:val="000000"/>
          <w:sz w:val="28"/>
          <w:szCs w:val="28"/>
          <w:lang w:val="uk-UA" w:eastAsia="en-US"/>
        </w:rPr>
        <w:t xml:space="preserve">зберегти, це може бути </w:t>
      </w:r>
      <w:proofErr w:type="spellStart"/>
      <w:r w:rsidR="00233B4C" w:rsidRPr="00BE1A85">
        <w:rPr>
          <w:rFonts w:eastAsiaTheme="minorHAnsi"/>
          <w:color w:val="000000"/>
          <w:sz w:val="28"/>
          <w:szCs w:val="28"/>
          <w:lang w:val="en-US" w:eastAsia="en-US"/>
        </w:rPr>
        <w:t>Int</w:t>
      </w:r>
      <w:proofErr w:type="spellEnd"/>
      <w:r w:rsidR="00233B4C" w:rsidRPr="00BE1A85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r w:rsidR="00233B4C" w:rsidRPr="00BE1A85">
        <w:rPr>
          <w:rFonts w:eastAsiaTheme="minorHAnsi"/>
          <w:color w:val="000000"/>
          <w:sz w:val="28"/>
          <w:szCs w:val="28"/>
          <w:lang w:val="en-US" w:eastAsia="en-US"/>
        </w:rPr>
        <w:t>Float</w:t>
      </w:r>
      <w:r w:rsidR="00233B4C" w:rsidRPr="00BE1A8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233B4C" w:rsidRPr="00BE1A85">
        <w:rPr>
          <w:rFonts w:eastAsiaTheme="minorHAnsi"/>
          <w:color w:val="000000"/>
          <w:sz w:val="28"/>
          <w:szCs w:val="28"/>
          <w:lang w:val="uk-UA" w:eastAsia="en-US"/>
        </w:rPr>
        <w:t xml:space="preserve">або </w:t>
      </w:r>
      <w:r w:rsidR="00233B4C" w:rsidRPr="00BE1A85">
        <w:rPr>
          <w:rFonts w:eastAsiaTheme="minorHAnsi"/>
          <w:color w:val="000000"/>
          <w:sz w:val="28"/>
          <w:szCs w:val="28"/>
          <w:lang w:val="en-US" w:eastAsia="en-US"/>
        </w:rPr>
        <w:t>String</w:t>
      </w:r>
      <w:r w:rsidR="00233B4C" w:rsidRPr="00BE1A85">
        <w:rPr>
          <w:rFonts w:eastAsiaTheme="minorHAnsi"/>
          <w:color w:val="000000"/>
          <w:sz w:val="28"/>
          <w:szCs w:val="28"/>
          <w:lang w:val="uk-UA" w:eastAsia="en-US"/>
        </w:rPr>
        <w:t>.</w:t>
      </w:r>
    </w:p>
    <w:p w:rsidR="000F7A11" w:rsidRDefault="00BE1A85" w:rsidP="00BE1A85">
      <w:pPr>
        <w:spacing w:line="360" w:lineRule="auto"/>
        <w:ind w:firstLine="708"/>
        <w:jc w:val="both"/>
        <w:rPr>
          <w:rStyle w:val="tlid-translation"/>
          <w:sz w:val="28"/>
          <w:szCs w:val="28"/>
          <w:lang w:val="uk-UA"/>
        </w:rPr>
      </w:pPr>
      <w:r w:rsidRPr="00BE1A85">
        <w:rPr>
          <w:rStyle w:val="tlid-translation"/>
          <w:sz w:val="28"/>
          <w:szCs w:val="28"/>
          <w:lang w:val="uk-UA"/>
        </w:rPr>
        <w:t>Створимо простий додаток. На першому екрані будемо читати і відображати налаштування програми, а на другому будемо їх задавати.</w:t>
      </w:r>
    </w:p>
    <w:p w:rsidR="003572B1" w:rsidRDefault="00104CD8" w:rsidP="00BE1A85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Скомпонуймо головне вікно додатку для виведення </w:t>
      </w:r>
      <w:r w:rsidR="00167311">
        <w:rPr>
          <w:sz w:val="28"/>
          <w:szCs w:val="28"/>
          <w:lang w:val="uk-UA"/>
        </w:rPr>
        <w:t xml:space="preserve">налаштувань, як показано на рис.1. </w:t>
      </w:r>
    </w:p>
    <w:p w:rsidR="00167311" w:rsidRDefault="009709AF" w:rsidP="009709AF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2F12025C" wp14:editId="792FE9DE">
            <wp:extent cx="5940425" cy="3143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311" w:rsidRDefault="00167311" w:rsidP="009709A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1 – Побудова головного вікна додатку</w:t>
      </w:r>
    </w:p>
    <w:p w:rsidR="0047479C" w:rsidRDefault="0047479C" w:rsidP="009709AF">
      <w:pPr>
        <w:spacing w:line="360" w:lineRule="auto"/>
        <w:jc w:val="center"/>
        <w:rPr>
          <w:sz w:val="28"/>
          <w:szCs w:val="28"/>
          <w:lang w:val="uk-UA"/>
        </w:rPr>
      </w:pPr>
    </w:p>
    <w:p w:rsidR="009709AF" w:rsidRDefault="0047479C" w:rsidP="0047479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Далі необхідно побудувати друге вікно в якому користувач буде задавати параметри для налаштування, приклад вікна показано на рис.2.</w:t>
      </w:r>
    </w:p>
    <w:p w:rsidR="0047479C" w:rsidRPr="0047479C" w:rsidRDefault="0047479C" w:rsidP="0047479C">
      <w:pPr>
        <w:spacing w:line="360" w:lineRule="auto"/>
        <w:jc w:val="both"/>
        <w:rPr>
          <w:sz w:val="28"/>
          <w:szCs w:val="28"/>
          <w:lang w:val="uk-UA"/>
        </w:rPr>
      </w:pPr>
    </w:p>
    <w:p w:rsidR="009709AF" w:rsidRDefault="009709AF" w:rsidP="009709A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74AA4E9E" wp14:editId="4F6555A1">
            <wp:extent cx="5940425" cy="28625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311" w:rsidRDefault="00167311" w:rsidP="009709A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2 – Побудова вікна налаштування додатку</w:t>
      </w:r>
    </w:p>
    <w:p w:rsidR="009709AF" w:rsidRDefault="009709AF" w:rsidP="009709AF">
      <w:pPr>
        <w:spacing w:line="360" w:lineRule="auto"/>
        <w:jc w:val="center"/>
        <w:rPr>
          <w:noProof/>
          <w:lang w:eastAsia="ru-RU"/>
        </w:rPr>
      </w:pPr>
    </w:p>
    <w:p w:rsidR="0047479C" w:rsidRDefault="0047479C" w:rsidP="0047479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 того як ми все скомпонуємо та запустимо програму можна побачити наступне, те що зображено на рис.3 та рис.4.</w:t>
      </w:r>
      <w:r w:rsidR="00741640">
        <w:rPr>
          <w:sz w:val="28"/>
          <w:szCs w:val="28"/>
          <w:lang w:val="uk-UA"/>
        </w:rPr>
        <w:t xml:space="preserve"> Спочатку на головному </w:t>
      </w:r>
      <w:r w:rsidR="00D96A2E">
        <w:rPr>
          <w:sz w:val="28"/>
          <w:szCs w:val="28"/>
          <w:lang w:val="uk-UA"/>
        </w:rPr>
        <w:lastRenderedPageBreak/>
        <w:t>екрані</w:t>
      </w:r>
      <w:r w:rsidR="00741640">
        <w:rPr>
          <w:sz w:val="28"/>
          <w:szCs w:val="28"/>
          <w:lang w:val="uk-UA"/>
        </w:rPr>
        <w:t xml:space="preserve"> не буде даних, але після введення даних і збережені вони запишуться в кеш </w:t>
      </w:r>
      <w:r w:rsidR="00D96A2E">
        <w:rPr>
          <w:sz w:val="28"/>
          <w:szCs w:val="28"/>
          <w:lang w:val="uk-UA"/>
        </w:rPr>
        <w:t>і по поверненню на головний екран ми побачимо те що вказали.</w:t>
      </w:r>
    </w:p>
    <w:p w:rsidR="009D4253" w:rsidRDefault="009D4253" w:rsidP="0047479C">
      <w:pPr>
        <w:spacing w:line="360" w:lineRule="auto"/>
        <w:ind w:firstLine="709"/>
        <w:jc w:val="both"/>
        <w:rPr>
          <w:noProof/>
          <w:lang w:eastAsia="ru-RU"/>
        </w:rPr>
      </w:pPr>
    </w:p>
    <w:p w:rsidR="009709AF" w:rsidRDefault="009709AF" w:rsidP="009709AF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46B2BCD" wp14:editId="49664ACF">
            <wp:extent cx="1789246" cy="3253839"/>
            <wp:effectExtent l="0" t="0" r="190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625" t="12037" r="5705"/>
                    <a:stretch/>
                  </pic:blipFill>
                  <pic:spPr bwMode="auto">
                    <a:xfrm>
                      <a:off x="0" y="0"/>
                      <a:ext cx="1809748" cy="3291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709A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D853A1F" wp14:editId="047A8955">
            <wp:extent cx="1805050" cy="3287383"/>
            <wp:effectExtent l="0" t="0" r="508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82" t="2158" r="1920"/>
                    <a:stretch/>
                  </pic:blipFill>
                  <pic:spPr bwMode="auto">
                    <a:xfrm>
                      <a:off x="0" y="0"/>
                      <a:ext cx="1822571" cy="3319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09AF" w:rsidRDefault="009709AF" w:rsidP="009709A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3 – Демонстрація роботи програми</w:t>
      </w:r>
    </w:p>
    <w:p w:rsidR="009709AF" w:rsidRDefault="009709AF" w:rsidP="009709AF">
      <w:pPr>
        <w:spacing w:line="360" w:lineRule="auto"/>
        <w:jc w:val="center"/>
        <w:rPr>
          <w:noProof/>
          <w:lang w:eastAsia="ru-RU"/>
        </w:rPr>
      </w:pPr>
    </w:p>
    <w:p w:rsidR="009709AF" w:rsidRPr="009709AF" w:rsidRDefault="009709AF" w:rsidP="009709AF">
      <w:pPr>
        <w:spacing w:line="360" w:lineRule="auto"/>
        <w:jc w:val="center"/>
        <w:rPr>
          <w:sz w:val="28"/>
          <w:szCs w:val="28"/>
        </w:rPr>
      </w:pPr>
      <w:r w:rsidRPr="009709A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82BD42C" wp14:editId="12AC81C8">
            <wp:extent cx="1864426" cy="3291283"/>
            <wp:effectExtent l="0" t="0" r="254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6965" cy="336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9A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C9E4717" wp14:editId="70CAAF78">
            <wp:extent cx="1876302" cy="3310744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3273" cy="334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62" w:rsidRDefault="003C7262" w:rsidP="009709A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9709AF" w:rsidRPr="009709AF">
        <w:rPr>
          <w:sz w:val="28"/>
          <w:szCs w:val="28"/>
        </w:rPr>
        <w:t>4</w:t>
      </w:r>
      <w:r>
        <w:rPr>
          <w:sz w:val="28"/>
          <w:szCs w:val="28"/>
          <w:lang w:val="uk-UA"/>
        </w:rPr>
        <w:t xml:space="preserve"> – Демонстрація роботи програми</w:t>
      </w:r>
    </w:p>
    <w:p w:rsidR="00B43D4C" w:rsidRDefault="00B43D4C" w:rsidP="00B43D4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B43D4C" w:rsidRDefault="00B43D4C" w:rsidP="00B43D4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Щоб упевнитися у роботі програми </w:t>
      </w:r>
      <w:r w:rsidR="004E4FD9">
        <w:rPr>
          <w:sz w:val="28"/>
          <w:szCs w:val="28"/>
          <w:lang w:val="uk-UA"/>
        </w:rPr>
        <w:t>відкриймо реєстр та перевіримо дані користувача котрі мі зберегли, як наведено на рис.5.</w:t>
      </w:r>
    </w:p>
    <w:p w:rsidR="009709AF" w:rsidRDefault="009709AF" w:rsidP="009709AF">
      <w:pPr>
        <w:spacing w:line="360" w:lineRule="auto"/>
        <w:jc w:val="center"/>
        <w:rPr>
          <w:sz w:val="28"/>
          <w:szCs w:val="28"/>
          <w:lang w:val="uk-UA"/>
        </w:rPr>
      </w:pPr>
      <w:r w:rsidRPr="009709AF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513294"/>
            <wp:effectExtent l="0" t="0" r="3175" b="0"/>
            <wp:docPr id="11" name="Рисунок 11" descr="D:\Repositories\Mobile_Software_Development\CompleteReports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Repositories\Mobile_Software_Development\CompleteReports\Снимок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311" w:rsidRDefault="00167311" w:rsidP="009709A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9709AF" w:rsidRPr="009709AF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 xml:space="preserve"> – Збереження даних у кеш</w:t>
      </w:r>
    </w:p>
    <w:p w:rsidR="001341ED" w:rsidRDefault="001341ED" w:rsidP="009709AF">
      <w:pPr>
        <w:spacing w:line="360" w:lineRule="auto"/>
        <w:jc w:val="center"/>
        <w:rPr>
          <w:sz w:val="28"/>
          <w:szCs w:val="28"/>
          <w:lang w:val="uk-UA"/>
        </w:rPr>
      </w:pPr>
    </w:p>
    <w:p w:rsidR="00167311" w:rsidRDefault="002F5AA5" w:rsidP="00116467">
      <w:pPr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Лістинг програми наведено нижче: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646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Lab6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MonoBehaviour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[Header (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Окна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приложения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)]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GameObject mainPanel;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GameObject settingsPanel;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[</w:t>
      </w:r>
      <w:proofErr w:type="gramStart"/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Header(</w:t>
      </w:r>
      <w:proofErr w:type="gramEnd"/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Обьекты</w:t>
      </w:r>
      <w:proofErr w:type="spellEnd"/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главного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окна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)]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TextMeshProUGUI textNotification;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TextMeshProUGUI textAdress;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TextMeshProUGUI textAboutCheckBox2;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openSettings;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[</w:t>
      </w:r>
      <w:proofErr w:type="gramStart"/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Header(</w:t>
      </w:r>
      <w:proofErr w:type="gramEnd"/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Обьекты</w:t>
      </w:r>
      <w:proofErr w:type="spellEnd"/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окна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настроек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)]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Toggle flagNotification;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GameObject adressPanel;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InputField enterAdress;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Toggle flagCheckBox2;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saveSettings;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clearSettings;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Start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openSettings.onClick.AddListener(OpenSettings);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saveSettings.onClick.AddListener(SavePrefSettings);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clearSettings.onClick.AddListener(ClearPrefSettings);</w:t>
      </w:r>
    </w:p>
    <w:p w:rsid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private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Update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{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считывание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данных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плеерпреф</w:t>
      </w:r>
      <w:proofErr w:type="spellEnd"/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textNotification.text = PlayerPrefs.GetString(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"Notification"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textAdress.text = PlayerPrefs.GetString(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"Adress"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textAboutCheckBox2.text = PlayerPrefs.GetString(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"CheckBox2"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//скрывать поле ввода адреса если чек бокс не выставлен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(flagNotification.isOn)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adressPanel.SetActive(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adressPanel.SetActive(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OpenSettings()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mainPanel.SetActive(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settingsPanel.SetActive(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считывание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данных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плеерпреф</w:t>
      </w:r>
      <w:proofErr w:type="spellEnd"/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(PlayerPrefs.GetString(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"Notification"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== 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"True"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flagNotification.isOn =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flagNotification.isOn =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enterAdress.text = PlayerPrefs.GetString(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"Adress"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(PlayerPrefs.GetString(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"CheckBox2"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== 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"True"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flagCheckBox2.isOn =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flagCheckBox2.isOn =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SavePrefSettings()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сохранение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данных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кэш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PlayerPrefs.SetString(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"Notification"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flagNotification.isOn.ToString());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PlayerPrefs.SetString(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"Adress"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enterAdress.text);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PlayerPrefs.SetString(</w:t>
      </w:r>
      <w:r w:rsidRPr="0011646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"CheckBox2"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flagCheckBox2.isOn.ToString());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закрытие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окна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mainPanel.SetActive(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settingsPanel.SetActive(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ClearPrefSettings()</w:t>
      </w:r>
    </w:p>
    <w:p w:rsid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//удаление данных из кэша</w:t>
      </w:r>
    </w:p>
    <w:p w:rsid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PlayerPrefs.DeleteAll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закрытие</w:t>
      </w:r>
      <w:r w:rsidRPr="0011646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окна</w:t>
      </w:r>
    </w:p>
    <w:p w:rsidR="00116467" w:rsidRP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mainPanel.SetActive(</w:t>
      </w:r>
      <w:r w:rsidRPr="0011646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1646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settingsPanel.SetActive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116467" w:rsidRDefault="00116467" w:rsidP="00116467">
      <w:pPr>
        <w:suppressAutoHyphens w:val="0"/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2F5AA5" w:rsidRPr="00BE1A85" w:rsidRDefault="002F5AA5" w:rsidP="001341ED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bookmarkStart w:id="1" w:name="_GoBack"/>
      <w:bookmarkEnd w:id="1"/>
    </w:p>
    <w:sectPr w:rsidR="002F5AA5" w:rsidRPr="00BE1A8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E0374A"/>
    <w:multiLevelType w:val="hybridMultilevel"/>
    <w:tmpl w:val="8A6828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775B2A63"/>
    <w:multiLevelType w:val="hybridMultilevel"/>
    <w:tmpl w:val="9CF02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2F1"/>
    <w:rsid w:val="0003216D"/>
    <w:rsid w:val="000D0E97"/>
    <w:rsid w:val="000D54E5"/>
    <w:rsid w:val="000F2C4A"/>
    <w:rsid w:val="000F7A11"/>
    <w:rsid w:val="00104CD8"/>
    <w:rsid w:val="00116467"/>
    <w:rsid w:val="001341ED"/>
    <w:rsid w:val="0014710C"/>
    <w:rsid w:val="00167311"/>
    <w:rsid w:val="001A472E"/>
    <w:rsid w:val="001B69F4"/>
    <w:rsid w:val="001D2C7C"/>
    <w:rsid w:val="001E046B"/>
    <w:rsid w:val="00233081"/>
    <w:rsid w:val="00233B4C"/>
    <w:rsid w:val="002430A1"/>
    <w:rsid w:val="00287E01"/>
    <w:rsid w:val="002A7F01"/>
    <w:rsid w:val="002C5D57"/>
    <w:rsid w:val="002F5AA5"/>
    <w:rsid w:val="00310C6D"/>
    <w:rsid w:val="00325BD3"/>
    <w:rsid w:val="00331BB6"/>
    <w:rsid w:val="003572B1"/>
    <w:rsid w:val="003B37B2"/>
    <w:rsid w:val="003C7262"/>
    <w:rsid w:val="003E4AFC"/>
    <w:rsid w:val="003F10A1"/>
    <w:rsid w:val="0040672A"/>
    <w:rsid w:val="00456DB1"/>
    <w:rsid w:val="0047479C"/>
    <w:rsid w:val="004E0269"/>
    <w:rsid w:val="004E4FD9"/>
    <w:rsid w:val="004F030A"/>
    <w:rsid w:val="004F1E42"/>
    <w:rsid w:val="00590030"/>
    <w:rsid w:val="005C209E"/>
    <w:rsid w:val="005F1EF6"/>
    <w:rsid w:val="00642027"/>
    <w:rsid w:val="00643BED"/>
    <w:rsid w:val="006E72D0"/>
    <w:rsid w:val="006F52F1"/>
    <w:rsid w:val="00741640"/>
    <w:rsid w:val="007939E9"/>
    <w:rsid w:val="007B65EF"/>
    <w:rsid w:val="00825A35"/>
    <w:rsid w:val="00826E59"/>
    <w:rsid w:val="0088517F"/>
    <w:rsid w:val="008B5D38"/>
    <w:rsid w:val="008D0144"/>
    <w:rsid w:val="008F129E"/>
    <w:rsid w:val="00920B9B"/>
    <w:rsid w:val="00941EE3"/>
    <w:rsid w:val="009459BC"/>
    <w:rsid w:val="00960704"/>
    <w:rsid w:val="009709AF"/>
    <w:rsid w:val="0097521B"/>
    <w:rsid w:val="0098183F"/>
    <w:rsid w:val="009D4253"/>
    <w:rsid w:val="009D64FC"/>
    <w:rsid w:val="00A06C7D"/>
    <w:rsid w:val="00A243E3"/>
    <w:rsid w:val="00A30A2E"/>
    <w:rsid w:val="00A50CE9"/>
    <w:rsid w:val="00A91B28"/>
    <w:rsid w:val="00A974F9"/>
    <w:rsid w:val="00AA006B"/>
    <w:rsid w:val="00AE2BC1"/>
    <w:rsid w:val="00B310D4"/>
    <w:rsid w:val="00B36C1C"/>
    <w:rsid w:val="00B43D4C"/>
    <w:rsid w:val="00B47EC8"/>
    <w:rsid w:val="00B95FA0"/>
    <w:rsid w:val="00BE1A85"/>
    <w:rsid w:val="00BF186D"/>
    <w:rsid w:val="00C31993"/>
    <w:rsid w:val="00CE4250"/>
    <w:rsid w:val="00D653DB"/>
    <w:rsid w:val="00D96A2E"/>
    <w:rsid w:val="00DB6EC8"/>
    <w:rsid w:val="00E42A8D"/>
    <w:rsid w:val="00F15303"/>
    <w:rsid w:val="00F24A7A"/>
    <w:rsid w:val="00F73C2C"/>
    <w:rsid w:val="00F80383"/>
    <w:rsid w:val="00F97452"/>
    <w:rsid w:val="00FD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6B905"/>
  <w15:chartTrackingRefBased/>
  <w15:docId w15:val="{6DE6BB81-49C5-4C0C-A599-7EFA2C50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E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bcx2scxw98284472">
    <w:name w:val="normaltextrun  bcx2 scxw98284472"/>
    <w:basedOn w:val="a0"/>
    <w:rsid w:val="00920B9B"/>
  </w:style>
  <w:style w:type="character" w:customStyle="1" w:styleId="bcx2scxw98284472">
    <w:name w:val="bcx2 scxw98284472"/>
    <w:basedOn w:val="a0"/>
    <w:rsid w:val="00920B9B"/>
  </w:style>
  <w:style w:type="character" w:customStyle="1" w:styleId="spellingerrorbcx2scxw98284472">
    <w:name w:val="spellingerror  bcx2 scxw98284472"/>
    <w:basedOn w:val="a0"/>
    <w:rsid w:val="00920B9B"/>
  </w:style>
  <w:style w:type="character" w:customStyle="1" w:styleId="tlid-translationtranslation">
    <w:name w:val="tlid-translation translation"/>
    <w:basedOn w:val="a0"/>
    <w:rsid w:val="00920B9B"/>
  </w:style>
  <w:style w:type="paragraph" w:customStyle="1" w:styleId="paragraphbcx2scxw98284472">
    <w:name w:val="paragraph  bcx2 scxw98284472"/>
    <w:basedOn w:val="a"/>
    <w:rsid w:val="00920B9B"/>
    <w:pPr>
      <w:spacing w:before="280" w:after="280"/>
    </w:pPr>
  </w:style>
  <w:style w:type="paragraph" w:styleId="a3">
    <w:name w:val="Normal (Web)"/>
    <w:basedOn w:val="a"/>
    <w:uiPriority w:val="99"/>
    <w:rsid w:val="00920B9B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apple-converted-space">
    <w:name w:val="apple-converted-space"/>
    <w:rsid w:val="00643BED"/>
  </w:style>
  <w:style w:type="paragraph" w:styleId="HTML">
    <w:name w:val="HTML Preformatted"/>
    <w:basedOn w:val="a"/>
    <w:link w:val="HTML0"/>
    <w:uiPriority w:val="99"/>
    <w:semiHidden/>
    <w:unhideWhenUsed/>
    <w:rsid w:val="00325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5BD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325BD3"/>
    <w:rPr>
      <w:color w:val="0000FF"/>
      <w:u w:val="single"/>
    </w:rPr>
  </w:style>
  <w:style w:type="character" w:customStyle="1" w:styleId="tlid-translation">
    <w:name w:val="tlid-translation"/>
    <w:basedOn w:val="a0"/>
    <w:rsid w:val="00325BD3"/>
  </w:style>
  <w:style w:type="paragraph" w:styleId="a5">
    <w:name w:val="List Paragraph"/>
    <w:basedOn w:val="a"/>
    <w:uiPriority w:val="34"/>
    <w:qFormat/>
    <w:rsid w:val="00325B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2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6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NekoGirl _</dc:creator>
  <cp:keywords/>
  <dc:description/>
  <cp:lastModifiedBy>NekoGirl _</cp:lastModifiedBy>
  <cp:revision>71</cp:revision>
  <dcterms:created xsi:type="dcterms:W3CDTF">2020-04-11T21:48:00Z</dcterms:created>
  <dcterms:modified xsi:type="dcterms:W3CDTF">2020-04-24T12:25:00Z</dcterms:modified>
</cp:coreProperties>
</file>