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A974F9">
        <w:rPr>
          <w:rStyle w:val="tlid-translationtranslation"/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Виконала: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 xml:space="preserve">студентка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1106A">
        <w:rPr>
          <w:rStyle w:val="spellingerrorbcx2scxw98284472"/>
          <w:color w:val="FF0000"/>
          <w:sz w:val="28"/>
          <w:szCs w:val="28"/>
          <w:lang w:val="uk-UA"/>
        </w:rPr>
        <w:t>ФИО</w:t>
      </w:r>
      <w:r w:rsidRPr="0021106A">
        <w:rPr>
          <w:color w:val="FF0000"/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920B9B" w:rsidRPr="00F80383" w:rsidRDefault="00920B9B" w:rsidP="00F80383">
      <w:pPr>
        <w:spacing w:line="360" w:lineRule="auto"/>
        <w:jc w:val="center"/>
        <w:outlineLvl w:val="0"/>
        <w:rPr>
          <w:kern w:val="36"/>
        </w:rPr>
      </w:pPr>
      <w:r w:rsidRPr="00F80383">
        <w:rPr>
          <w:kern w:val="36"/>
        </w:rPr>
        <w:lastRenderedPageBreak/>
        <w:t xml:space="preserve"> Структура </w:t>
      </w:r>
      <w:proofErr w:type="spellStart"/>
      <w:r w:rsidRPr="00F80383">
        <w:rPr>
          <w:kern w:val="36"/>
        </w:rPr>
        <w:t>Android</w:t>
      </w:r>
      <w:proofErr w:type="spellEnd"/>
      <w:r w:rsidRPr="00F80383">
        <w:rPr>
          <w:kern w:val="36"/>
        </w:rPr>
        <w:t>-программы</w:t>
      </w:r>
    </w:p>
    <w:p w:rsidR="00920B9B" w:rsidRPr="00F80383" w:rsidRDefault="00233081" w:rsidP="00F80383">
      <w:pPr>
        <w:pStyle w:val="paragraphbcx2scxw98284472"/>
        <w:spacing w:before="0" w:after="0" w:line="360" w:lineRule="auto"/>
        <w:ind w:firstLine="709"/>
        <w:jc w:val="both"/>
        <w:textAlignment w:val="baseline"/>
      </w:pPr>
      <w:r w:rsidRPr="00F80383">
        <w:t>Для того чтоб начать работу, откроем созданный нами ранее проект к предыдущей лабораторной работе. Данный проект будет первым в списке, выбираем его как показано на рис.1.</w:t>
      </w:r>
    </w:p>
    <w:p w:rsidR="009D64FC" w:rsidRPr="00F80383" w:rsidRDefault="009D64FC" w:rsidP="00F80383">
      <w:pPr>
        <w:spacing w:line="360" w:lineRule="auto"/>
        <w:rPr>
          <w:noProof/>
          <w:lang w:eastAsia="ru-RU"/>
        </w:rPr>
      </w:pPr>
    </w:p>
    <w:p w:rsidR="004F1E42" w:rsidRPr="00F80383" w:rsidRDefault="004F1E42" w:rsidP="00F80383">
      <w:pPr>
        <w:spacing w:line="360" w:lineRule="auto"/>
      </w:pPr>
      <w:r w:rsidRPr="00F80383">
        <w:rPr>
          <w:noProof/>
          <w:lang w:eastAsia="ru-RU"/>
        </w:rPr>
        <w:drawing>
          <wp:inline distT="0" distB="0" distL="0" distR="0">
            <wp:extent cx="5177124" cy="1201479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1" r="-6" b="60034"/>
                    <a:stretch/>
                  </pic:blipFill>
                  <pic:spPr bwMode="auto">
                    <a:xfrm>
                      <a:off x="0" y="0"/>
                      <a:ext cx="5222156" cy="12119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B9B" w:rsidRDefault="00920B9B" w:rsidP="00F80383">
      <w:pPr>
        <w:pStyle w:val="a3"/>
        <w:spacing w:before="0" w:beforeAutospacing="0" w:after="0" w:afterAutospacing="0" w:line="360" w:lineRule="auto"/>
        <w:jc w:val="center"/>
      </w:pPr>
      <w:r w:rsidRPr="00F80383">
        <w:t xml:space="preserve">Рисунок </w:t>
      </w:r>
      <w:r w:rsidR="00CE4250" w:rsidRPr="00F80383">
        <w:t>1</w:t>
      </w:r>
      <w:r w:rsidRPr="00F80383">
        <w:t xml:space="preserve"> - Запуск </w:t>
      </w:r>
      <w:r w:rsidRPr="00F80383">
        <w:rPr>
          <w:lang w:val="en-US"/>
        </w:rPr>
        <w:t>Android</w:t>
      </w:r>
      <w:r w:rsidRPr="00F80383">
        <w:t>-приложения</w:t>
      </w:r>
    </w:p>
    <w:p w:rsidR="00A974F9" w:rsidRPr="00F80383" w:rsidRDefault="00A974F9" w:rsidP="00F80383">
      <w:pPr>
        <w:pStyle w:val="a3"/>
        <w:spacing w:before="0" w:beforeAutospacing="0" w:after="0" w:afterAutospacing="0" w:line="360" w:lineRule="auto"/>
        <w:jc w:val="center"/>
      </w:pPr>
    </w:p>
    <w:p w:rsidR="00BF186D" w:rsidRPr="00F80383" w:rsidRDefault="00BF186D" w:rsidP="00A974F9">
      <w:pPr>
        <w:pStyle w:val="a3"/>
        <w:spacing w:before="0" w:beforeAutospacing="0" w:after="0" w:afterAutospacing="0" w:line="360" w:lineRule="auto"/>
        <w:ind w:firstLine="708"/>
        <w:jc w:val="both"/>
      </w:pPr>
      <w:r w:rsidRPr="00F80383">
        <w:t xml:space="preserve">Добавим еще элементов на экран, пусть это будут </w:t>
      </w:r>
      <w:proofErr w:type="spellStart"/>
      <w:r w:rsidRPr="00F80383">
        <w:rPr>
          <w:bCs/>
        </w:rPr>
        <w:t>Button</w:t>
      </w:r>
      <w:proofErr w:type="spellEnd"/>
      <w:r w:rsidRPr="00F80383">
        <w:t xml:space="preserve"> и </w:t>
      </w:r>
      <w:r w:rsidRPr="00F80383">
        <w:rPr>
          <w:bCs/>
          <w:lang w:val="en-US"/>
        </w:rPr>
        <w:t>Toggle</w:t>
      </w:r>
      <w:r w:rsidRPr="00F80383">
        <w:t xml:space="preserve">. Для этого просто найдем их в списке слева в разделе </w:t>
      </w:r>
      <w:r w:rsidRPr="00F80383">
        <w:rPr>
          <w:lang w:val="en-US"/>
        </w:rPr>
        <w:t>UI</w:t>
      </w:r>
      <w:r w:rsidRPr="00F80383">
        <w:t xml:space="preserve"> и выберем необходимое, как показано на рис.2. </w:t>
      </w:r>
    </w:p>
    <w:p w:rsidR="009D64FC" w:rsidRPr="00F80383" w:rsidRDefault="009D64FC" w:rsidP="00F80383">
      <w:pPr>
        <w:spacing w:line="360" w:lineRule="auto"/>
        <w:rPr>
          <w:noProof/>
          <w:lang w:eastAsia="ru-RU"/>
        </w:rPr>
      </w:pPr>
    </w:p>
    <w:p w:rsidR="00920B9B" w:rsidRPr="00F80383" w:rsidRDefault="00CE4250" w:rsidP="00F80383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 wp14:anchorId="40A9E83E" wp14:editId="4B41E376">
            <wp:extent cx="4221126" cy="459295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8938" b="3348"/>
                    <a:stretch/>
                  </pic:blipFill>
                  <pic:spPr bwMode="auto">
                    <a:xfrm>
                      <a:off x="0" y="0"/>
                      <a:ext cx="4221411" cy="459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64FC" w:rsidRPr="00F80383" w:rsidRDefault="009D64FC" w:rsidP="00F80383">
      <w:pPr>
        <w:spacing w:line="360" w:lineRule="auto"/>
        <w:jc w:val="center"/>
      </w:pPr>
      <w:r w:rsidRPr="00F80383">
        <w:t xml:space="preserve">Рисунок 2 – Добавление </w:t>
      </w:r>
      <w:r w:rsidRPr="00F80383">
        <w:rPr>
          <w:lang w:val="en-US"/>
        </w:rPr>
        <w:t>UI</w:t>
      </w:r>
      <w:r w:rsidRPr="00F80383">
        <w:t xml:space="preserve"> элементов на сцену </w:t>
      </w:r>
    </w:p>
    <w:p w:rsidR="00B95FA0" w:rsidRPr="00F80383" w:rsidRDefault="00B95FA0" w:rsidP="00A974F9">
      <w:pPr>
        <w:spacing w:line="360" w:lineRule="auto"/>
        <w:ind w:firstLine="708"/>
        <w:jc w:val="both"/>
      </w:pPr>
      <w:r w:rsidRPr="00F80383">
        <w:lastRenderedPageBreak/>
        <w:t>После этих манипуляций средняя часть экрана будет выглядеть примерно так, как показано на рис.3.</w:t>
      </w:r>
    </w:p>
    <w:p w:rsidR="004F1E42" w:rsidRPr="00F80383" w:rsidRDefault="004F1E42" w:rsidP="00F80383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>
            <wp:extent cx="5932805" cy="3200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FA0" w:rsidRPr="00F80383" w:rsidRDefault="00B95FA0" w:rsidP="00F80383">
      <w:pPr>
        <w:spacing w:line="360" w:lineRule="auto"/>
        <w:jc w:val="center"/>
      </w:pPr>
      <w:r w:rsidRPr="00F80383">
        <w:t>Рисунок 3 – Пример компоновки элементов на сцене</w:t>
      </w:r>
    </w:p>
    <w:p w:rsidR="005C209E" w:rsidRPr="00F80383" w:rsidRDefault="005C209E" w:rsidP="00F80383">
      <w:pPr>
        <w:spacing w:line="360" w:lineRule="auto"/>
        <w:jc w:val="center"/>
      </w:pPr>
    </w:p>
    <w:p w:rsidR="005C209E" w:rsidRDefault="005C209E" w:rsidP="00A974F9">
      <w:pPr>
        <w:spacing w:line="360" w:lineRule="auto"/>
        <w:ind w:firstLine="708"/>
        <w:jc w:val="both"/>
      </w:pPr>
      <w:r w:rsidRPr="00F80383">
        <w:t>Все компоненты мы может наблюдать слева на панели иерархии, можно менять положение элементов, определять родительские и дочерние элементы, тем самим добиваться максимально желаемого результата и уровня слоев по умолчанию. Пример иерархии нашего проекта можно увидеть на рис.4.</w:t>
      </w:r>
    </w:p>
    <w:p w:rsidR="00A974F9" w:rsidRDefault="00A974F9" w:rsidP="00F80383">
      <w:pPr>
        <w:spacing w:line="360" w:lineRule="auto"/>
        <w:jc w:val="center"/>
        <w:rPr>
          <w:noProof/>
          <w:lang w:eastAsia="ru-RU"/>
        </w:rPr>
      </w:pPr>
    </w:p>
    <w:p w:rsidR="005C209E" w:rsidRPr="00F80383" w:rsidRDefault="004F1E42" w:rsidP="00F80383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>
            <wp:extent cx="1967230" cy="2966484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-17" r="-32" b="15449"/>
                    <a:stretch/>
                  </pic:blipFill>
                  <pic:spPr bwMode="auto">
                    <a:xfrm>
                      <a:off x="0" y="0"/>
                      <a:ext cx="1967230" cy="29664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209E" w:rsidRPr="00F80383" w:rsidRDefault="005C209E" w:rsidP="00F80383">
      <w:pPr>
        <w:spacing w:line="360" w:lineRule="auto"/>
        <w:jc w:val="center"/>
      </w:pPr>
      <w:r w:rsidRPr="00F80383">
        <w:t xml:space="preserve">Рисунок 4 – Панель иерархии </w:t>
      </w:r>
      <w:r w:rsidRPr="00F80383">
        <w:rPr>
          <w:lang w:val="en-US"/>
        </w:rPr>
        <w:t>UI</w:t>
      </w:r>
      <w:r w:rsidRPr="00F80383">
        <w:t xml:space="preserve"> компонентов </w:t>
      </w:r>
    </w:p>
    <w:p w:rsidR="000F2C4A" w:rsidRPr="00F80383" w:rsidRDefault="000F2C4A" w:rsidP="00F80383">
      <w:pPr>
        <w:spacing w:line="360" w:lineRule="auto"/>
        <w:jc w:val="center"/>
      </w:pPr>
    </w:p>
    <w:p w:rsidR="005C209E" w:rsidRPr="00F80383" w:rsidRDefault="005C209E" w:rsidP="00A974F9">
      <w:pPr>
        <w:spacing w:line="360" w:lineRule="auto"/>
        <w:ind w:firstLine="708"/>
        <w:jc w:val="both"/>
      </w:pPr>
      <w:r w:rsidRPr="00F80383">
        <w:lastRenderedPageBreak/>
        <w:t>Каждый элемент может содержать свои компо</w:t>
      </w:r>
      <w:r w:rsidR="000F2C4A" w:rsidRPr="00F80383">
        <w:t>ненты что и делают его особенным и отличным</w:t>
      </w:r>
      <w:r w:rsidRPr="00F80383">
        <w:t xml:space="preserve"> от других, в </w:t>
      </w:r>
      <w:r w:rsidRPr="00F80383">
        <w:rPr>
          <w:lang w:val="en-US"/>
        </w:rPr>
        <w:t>Unity</w:t>
      </w:r>
      <w:r w:rsidRPr="00F80383">
        <w:t xml:space="preserve"> количество компонентов огромное</w:t>
      </w:r>
      <w:r w:rsidR="000F2C4A" w:rsidRPr="00F80383">
        <w:t>,</w:t>
      </w:r>
      <w:r w:rsidRPr="00F80383">
        <w:t xml:space="preserve"> и </w:t>
      </w:r>
      <w:r w:rsidR="000F2C4A" w:rsidRPr="00F80383">
        <w:t xml:space="preserve">его </w:t>
      </w:r>
      <w:proofErr w:type="gramStart"/>
      <w:r w:rsidRPr="00F80383">
        <w:t>можно увеличить</w:t>
      </w:r>
      <w:proofErr w:type="gramEnd"/>
      <w:r w:rsidRPr="00F80383">
        <w:t xml:space="preserve"> скачивая </w:t>
      </w:r>
      <w:proofErr w:type="spellStart"/>
      <w:r w:rsidRPr="00F80383">
        <w:t>фреймворки</w:t>
      </w:r>
      <w:proofErr w:type="spellEnd"/>
      <w:r w:rsidRPr="00F80383">
        <w:t xml:space="preserve"> с магазина.</w:t>
      </w:r>
      <w:r w:rsidR="000F2C4A" w:rsidRPr="00F80383">
        <w:t xml:space="preserve"> Предположим, что нас интересует компонент текста, зададим там нужный нам текст и настроим компонент для более лучшего вида, как показано на рис. 5. Все компоненты объекта, и координаты, по которым он находится можно увидеть в панели Инспектор.</w:t>
      </w:r>
    </w:p>
    <w:p w:rsidR="004F1E42" w:rsidRPr="00F80383" w:rsidRDefault="004F1E42" w:rsidP="00F80383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>
            <wp:extent cx="2264735" cy="4329027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" t="-9" r="-18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733" cy="437298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C4A" w:rsidRPr="00F80383" w:rsidRDefault="000F2C4A" w:rsidP="00F80383">
      <w:pPr>
        <w:spacing w:line="360" w:lineRule="auto"/>
        <w:jc w:val="center"/>
      </w:pPr>
      <w:r w:rsidRPr="00F80383">
        <w:t>Рисунок 5 – Компонент текста</w:t>
      </w:r>
    </w:p>
    <w:p w:rsidR="000F2C4A" w:rsidRPr="00F80383" w:rsidRDefault="000F2C4A" w:rsidP="00F80383">
      <w:pPr>
        <w:spacing w:line="360" w:lineRule="auto"/>
        <w:jc w:val="center"/>
      </w:pPr>
    </w:p>
    <w:p w:rsidR="000F2C4A" w:rsidRPr="00F80383" w:rsidRDefault="008D0144" w:rsidP="00A974F9">
      <w:pPr>
        <w:spacing w:line="360" w:lineRule="auto"/>
        <w:ind w:firstLine="708"/>
        <w:jc w:val="both"/>
      </w:pPr>
      <w:r w:rsidRPr="00F80383">
        <w:t xml:space="preserve">Внешний вид окон так же можно отрыть и в виде </w:t>
      </w:r>
      <w:r w:rsidRPr="00F80383">
        <w:rPr>
          <w:lang w:val="en-US"/>
        </w:rPr>
        <w:t>xml</w:t>
      </w:r>
      <w:r w:rsidRPr="00F80383">
        <w:t xml:space="preserve"> документа разметки и в ходе манипуляций добиться разного результата, но в этом чаще всего не</w:t>
      </w:r>
      <w:r w:rsidR="001E046B" w:rsidRPr="00F80383">
        <w:t>т</w:t>
      </w:r>
      <w:r w:rsidRPr="00F80383">
        <w:t xml:space="preserve"> необходимости, </w:t>
      </w:r>
      <w:r w:rsidR="001E046B" w:rsidRPr="00F80383">
        <w:t xml:space="preserve">мы будем редактировать внешний вид непосредственно в окне сцены, </w:t>
      </w:r>
      <w:r w:rsidRPr="00F80383">
        <w:t>пример запуска сцены можно увидеть н</w:t>
      </w:r>
      <w:r w:rsidR="001E046B" w:rsidRPr="00F80383">
        <w:t>а рис.6, для этого необходимо просто нажать соответствующую кнопку запуска сверху в центре.</w:t>
      </w:r>
    </w:p>
    <w:p w:rsidR="0097521B" w:rsidRPr="00F80383" w:rsidRDefault="0097521B" w:rsidP="00F80383">
      <w:pPr>
        <w:spacing w:line="360" w:lineRule="auto"/>
        <w:jc w:val="center"/>
        <w:rPr>
          <w:noProof/>
          <w:lang w:eastAsia="ru-RU"/>
        </w:rPr>
      </w:pPr>
    </w:p>
    <w:p w:rsidR="004F1E42" w:rsidRPr="00F80383" w:rsidRDefault="004F1E42" w:rsidP="00F80383">
      <w:pPr>
        <w:spacing w:line="360" w:lineRule="auto"/>
        <w:jc w:val="center"/>
      </w:pPr>
      <w:r w:rsidRPr="00F80383">
        <w:rPr>
          <w:noProof/>
          <w:lang w:eastAsia="ru-RU"/>
        </w:rPr>
        <w:lastRenderedPageBreak/>
        <w:drawing>
          <wp:inline distT="0" distB="0" distL="0" distR="0">
            <wp:extent cx="5772713" cy="27325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12244"/>
                    <a:stretch/>
                  </pic:blipFill>
                  <pic:spPr bwMode="auto">
                    <a:xfrm>
                      <a:off x="0" y="0"/>
                      <a:ext cx="5789894" cy="274070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144" w:rsidRPr="00F80383" w:rsidRDefault="008D0144" w:rsidP="00F80383">
      <w:pPr>
        <w:spacing w:line="360" w:lineRule="auto"/>
        <w:jc w:val="center"/>
      </w:pPr>
      <w:r w:rsidRPr="00F80383">
        <w:t>Рисунок 6 – Пример запуска приложения</w:t>
      </w:r>
    </w:p>
    <w:p w:rsidR="002A7F01" w:rsidRPr="00F80383" w:rsidRDefault="002A7F01" w:rsidP="00F80383">
      <w:pPr>
        <w:spacing w:line="360" w:lineRule="auto"/>
        <w:jc w:val="both"/>
      </w:pPr>
    </w:p>
    <w:p w:rsidR="002A7F01" w:rsidRPr="00F80383" w:rsidRDefault="002A7F01" w:rsidP="00A974F9">
      <w:pPr>
        <w:spacing w:line="360" w:lineRule="auto"/>
        <w:ind w:firstLine="708"/>
        <w:jc w:val="both"/>
      </w:pPr>
      <w:r w:rsidRPr="00F80383">
        <w:t xml:space="preserve">Добавим вертикальный ряд кнопок и изменим надпись. Обратите внимание – мы добавили на форму вертикальный </w:t>
      </w:r>
      <w:proofErr w:type="spellStart"/>
      <w:r w:rsidRPr="00F80383">
        <w:t>LinearLayout</w:t>
      </w:r>
      <w:proofErr w:type="spellEnd"/>
      <w:r w:rsidRPr="00F80383">
        <w:t xml:space="preserve"> и поместил в него 4 кнопки. Сохраним файл, запустим приложение. Результат представлен на рис.7.</w:t>
      </w:r>
    </w:p>
    <w:p w:rsidR="002A7F01" w:rsidRPr="00F80383" w:rsidRDefault="002A7F01" w:rsidP="00F80383">
      <w:pPr>
        <w:spacing w:line="360" w:lineRule="auto"/>
        <w:jc w:val="both"/>
      </w:pPr>
    </w:p>
    <w:p w:rsidR="004F1E42" w:rsidRPr="00F80383" w:rsidRDefault="004F1E42" w:rsidP="00A974F9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>
            <wp:extent cx="5932805" cy="32111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1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F01" w:rsidRPr="00F80383" w:rsidRDefault="002A7F01" w:rsidP="00A974F9">
      <w:pPr>
        <w:spacing w:line="360" w:lineRule="auto"/>
        <w:jc w:val="center"/>
      </w:pPr>
      <w:r w:rsidRPr="00F80383">
        <w:t>Рисунок 7 - Пример работы приложения с вертикальной ориентацией</w:t>
      </w:r>
    </w:p>
    <w:p w:rsidR="00A974F9" w:rsidRDefault="00A974F9" w:rsidP="00F80383">
      <w:pPr>
        <w:spacing w:line="360" w:lineRule="auto"/>
      </w:pPr>
    </w:p>
    <w:p w:rsidR="00F80383" w:rsidRDefault="00F80383" w:rsidP="00A974F9">
      <w:pPr>
        <w:spacing w:line="360" w:lineRule="auto"/>
        <w:ind w:firstLine="708"/>
      </w:pPr>
      <w:r w:rsidRPr="00F80383">
        <w:t>Для того чтоб сделать на дизайн адаптивным, пойдем одним из простых способов, а именно добавим горизонтальную компоновку кнопок и напишем небольшой скрипт, листинг которого имеет следующий вид:</w:t>
      </w:r>
    </w:p>
    <w:p w:rsidR="00A974F9" w:rsidRPr="00F80383" w:rsidRDefault="00A974F9" w:rsidP="00A974F9">
      <w:pPr>
        <w:spacing w:line="360" w:lineRule="auto"/>
        <w:ind w:firstLine="708"/>
      </w:pP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FF"/>
          <w:lang w:val="en-US" w:eastAsia="en-US"/>
        </w:rPr>
        <w:lastRenderedPageBreak/>
        <w:t>public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r w:rsidRPr="00F80383">
        <w:rPr>
          <w:rFonts w:eastAsiaTheme="minorHAnsi"/>
          <w:color w:val="0000FF"/>
          <w:lang w:val="en-US" w:eastAsia="en-US"/>
        </w:rPr>
        <w:t>class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r w:rsidRPr="00F80383">
        <w:rPr>
          <w:rFonts w:eastAsiaTheme="minorHAnsi"/>
          <w:color w:val="2B91AF"/>
          <w:lang w:val="en-US" w:eastAsia="en-US"/>
        </w:rPr>
        <w:t>Lab</w:t>
      </w:r>
      <w:proofErr w:type="gramStart"/>
      <w:r w:rsidRPr="00F80383">
        <w:rPr>
          <w:rFonts w:eastAsiaTheme="minorHAnsi"/>
          <w:color w:val="2B91AF"/>
          <w:lang w:val="en-US" w:eastAsia="en-US"/>
        </w:rPr>
        <w:t>2</w:t>
      </w:r>
      <w:r w:rsidRPr="00F80383">
        <w:rPr>
          <w:rFonts w:eastAsiaTheme="minorHAnsi"/>
          <w:color w:val="000000"/>
          <w:lang w:val="en-US" w:eastAsia="en-US"/>
        </w:rPr>
        <w:t xml:space="preserve"> :</w:t>
      </w:r>
      <w:proofErr w:type="gramEnd"/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MonoBehaviour</w:t>
      </w:r>
      <w:proofErr w:type="spellEnd"/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>{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</w:t>
      </w:r>
      <w:r w:rsidRPr="00F80383">
        <w:rPr>
          <w:rFonts w:eastAsiaTheme="minorHAnsi"/>
          <w:color w:val="0000FF"/>
          <w:lang w:val="en-US" w:eastAsia="en-US"/>
        </w:rPr>
        <w:t>public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GameObject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VerticalGroup</w:t>
      </w:r>
      <w:proofErr w:type="spellEnd"/>
      <w:r w:rsidRPr="00F80383">
        <w:rPr>
          <w:rFonts w:eastAsiaTheme="minorHAnsi"/>
          <w:color w:val="000000"/>
          <w:lang w:val="en-US" w:eastAsia="en-US"/>
        </w:rPr>
        <w:t>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</w:t>
      </w:r>
      <w:r w:rsidRPr="00F80383">
        <w:rPr>
          <w:rFonts w:eastAsiaTheme="minorHAnsi"/>
          <w:color w:val="0000FF"/>
          <w:lang w:val="en-US" w:eastAsia="en-US"/>
        </w:rPr>
        <w:t>public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GameObject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HorizontalGroup</w:t>
      </w:r>
      <w:proofErr w:type="spellEnd"/>
      <w:r w:rsidRPr="00F80383">
        <w:rPr>
          <w:rFonts w:eastAsiaTheme="minorHAnsi"/>
          <w:color w:val="000000"/>
          <w:lang w:val="en-US" w:eastAsia="en-US"/>
        </w:rPr>
        <w:t>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</w:t>
      </w:r>
      <w:r w:rsidRPr="00F80383">
        <w:rPr>
          <w:rFonts w:eastAsiaTheme="minorHAnsi"/>
          <w:color w:val="0000FF"/>
          <w:lang w:val="en-US" w:eastAsia="en-US"/>
        </w:rPr>
        <w:t>public</w:t>
      </w:r>
      <w:r w:rsidR="00A974F9">
        <w:rPr>
          <w:rFonts w:eastAsiaTheme="minorHAnsi"/>
          <w:color w:val="000000"/>
          <w:lang w:val="en-US" w:eastAsia="en-US"/>
        </w:rPr>
        <w:t xml:space="preserve"> Text Title;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</w:t>
      </w:r>
      <w:r w:rsidRPr="00F80383">
        <w:rPr>
          <w:rFonts w:eastAsiaTheme="minorHAnsi"/>
          <w:color w:val="008000"/>
          <w:lang w:val="en-US" w:eastAsia="en-US"/>
        </w:rPr>
        <w:t>// Update is called once per frame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</w:t>
      </w:r>
      <w:r w:rsidRPr="00F80383">
        <w:rPr>
          <w:rFonts w:eastAsiaTheme="minorHAnsi"/>
          <w:color w:val="0000FF"/>
          <w:lang w:val="en-US" w:eastAsia="en-US"/>
        </w:rPr>
        <w:t>void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proofErr w:type="gramStart"/>
      <w:r w:rsidRPr="00F80383">
        <w:rPr>
          <w:rFonts w:eastAsiaTheme="minorHAnsi"/>
          <w:color w:val="0000FF"/>
          <w:lang w:val="en-US" w:eastAsia="en-US"/>
        </w:rPr>
        <w:t>Update</w:t>
      </w:r>
      <w:r w:rsidRPr="00F80383">
        <w:rPr>
          <w:rFonts w:eastAsiaTheme="minorHAnsi"/>
          <w:color w:val="000000"/>
          <w:lang w:val="en-US" w:eastAsia="en-US"/>
        </w:rPr>
        <w:t>(</w:t>
      </w:r>
      <w:proofErr w:type="gramEnd"/>
      <w:r w:rsidRPr="00F80383">
        <w:rPr>
          <w:rFonts w:eastAsiaTheme="minorHAnsi"/>
          <w:color w:val="000000"/>
          <w:lang w:val="en-US" w:eastAsia="en-US"/>
        </w:rPr>
        <w:t>)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{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</w:t>
      </w:r>
      <w:r w:rsidRPr="00F80383">
        <w:rPr>
          <w:rFonts w:eastAsiaTheme="minorHAnsi"/>
          <w:color w:val="0000FF"/>
          <w:lang w:val="en-US" w:eastAsia="en-US"/>
        </w:rPr>
        <w:t>if</w:t>
      </w:r>
      <w:r w:rsidRPr="00F80383">
        <w:rPr>
          <w:rFonts w:eastAsiaTheme="minorHAnsi"/>
          <w:color w:val="000000"/>
          <w:lang w:val="en-US" w:eastAsia="en-US"/>
        </w:rPr>
        <w:t xml:space="preserve"> (</w:t>
      </w:r>
      <w:proofErr w:type="spellStart"/>
      <w:r w:rsidRPr="00F80383">
        <w:rPr>
          <w:rFonts w:eastAsiaTheme="minorHAnsi"/>
          <w:color w:val="000000"/>
          <w:lang w:val="en-US" w:eastAsia="en-US"/>
        </w:rPr>
        <w:t>Screen.orientation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==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ScreenOrientation.LandscapeLeft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||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Screen.orientation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==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ScreenOrientation.LandscapeRight</w:t>
      </w:r>
      <w:proofErr w:type="spellEnd"/>
      <w:r w:rsidRPr="00F80383">
        <w:rPr>
          <w:rFonts w:eastAsiaTheme="minorHAnsi"/>
          <w:color w:val="000000"/>
          <w:lang w:val="en-US" w:eastAsia="en-US"/>
        </w:rPr>
        <w:t>)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{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Debug.Log</w:t>
      </w:r>
      <w:proofErr w:type="spellEnd"/>
      <w:r w:rsidRPr="00F80383">
        <w:rPr>
          <w:rFonts w:eastAsiaTheme="minorHAnsi"/>
          <w:color w:val="000000"/>
          <w:lang w:val="en-US" w:eastAsia="en-US"/>
        </w:rPr>
        <w:t>(</w:t>
      </w:r>
      <w:r w:rsidRPr="00F80383">
        <w:rPr>
          <w:rFonts w:eastAsiaTheme="minorHAnsi"/>
          <w:color w:val="A31515"/>
          <w:lang w:val="en-US" w:eastAsia="en-US"/>
        </w:rPr>
        <w:t>"Landscape"</w:t>
      </w:r>
      <w:r w:rsidRPr="00F80383">
        <w:rPr>
          <w:rFonts w:eastAsiaTheme="minorHAnsi"/>
          <w:color w:val="000000"/>
          <w:lang w:val="en-US" w:eastAsia="en-US"/>
        </w:rPr>
        <w:t>);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Title.text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= </w:t>
      </w:r>
      <w:r w:rsidRPr="00F80383">
        <w:rPr>
          <w:rFonts w:eastAsiaTheme="minorHAnsi"/>
          <w:color w:val="A31515"/>
          <w:lang w:val="en-US" w:eastAsia="en-US"/>
        </w:rPr>
        <w:t>"</w:t>
      </w:r>
      <w:r w:rsidRPr="00F80383">
        <w:rPr>
          <w:rFonts w:eastAsiaTheme="minorHAnsi"/>
          <w:color w:val="A31515"/>
          <w:lang w:eastAsia="en-US"/>
        </w:rPr>
        <w:t>Горизонтальная</w:t>
      </w:r>
      <w:r w:rsidRPr="00F80383">
        <w:rPr>
          <w:rFonts w:eastAsiaTheme="minorHAnsi"/>
          <w:color w:val="A31515"/>
          <w:lang w:val="en-US" w:eastAsia="en-US"/>
        </w:rPr>
        <w:t xml:space="preserve"> </w:t>
      </w:r>
      <w:r w:rsidRPr="00F80383">
        <w:rPr>
          <w:rFonts w:eastAsiaTheme="minorHAnsi"/>
          <w:color w:val="A31515"/>
          <w:lang w:eastAsia="en-US"/>
        </w:rPr>
        <w:t>ориентация</w:t>
      </w:r>
      <w:r w:rsidRPr="00F80383">
        <w:rPr>
          <w:rFonts w:eastAsiaTheme="minorHAnsi"/>
          <w:color w:val="A31515"/>
          <w:lang w:val="en-US" w:eastAsia="en-US"/>
        </w:rPr>
        <w:t xml:space="preserve"> </w:t>
      </w:r>
      <w:r w:rsidRPr="00F80383">
        <w:rPr>
          <w:rFonts w:eastAsiaTheme="minorHAnsi"/>
          <w:color w:val="A31515"/>
          <w:lang w:eastAsia="en-US"/>
        </w:rPr>
        <w:t>экрана</w:t>
      </w:r>
      <w:r w:rsidRPr="00F80383">
        <w:rPr>
          <w:rFonts w:eastAsiaTheme="minorHAnsi"/>
          <w:color w:val="A31515"/>
          <w:lang w:val="en-US" w:eastAsia="en-US"/>
        </w:rPr>
        <w:t>"</w:t>
      </w:r>
      <w:r w:rsidRPr="00F80383">
        <w:rPr>
          <w:rFonts w:eastAsiaTheme="minorHAnsi"/>
          <w:color w:val="000000"/>
          <w:lang w:val="en-US" w:eastAsia="en-US"/>
        </w:rPr>
        <w:t>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VerticalGroup.SetActive</w:t>
      </w:r>
      <w:proofErr w:type="spellEnd"/>
      <w:r w:rsidRPr="00F80383">
        <w:rPr>
          <w:rFonts w:eastAsiaTheme="minorHAnsi"/>
          <w:color w:val="000000"/>
          <w:lang w:val="en-US" w:eastAsia="en-US"/>
        </w:rPr>
        <w:t>(</w:t>
      </w:r>
      <w:r w:rsidRPr="00F80383">
        <w:rPr>
          <w:rFonts w:eastAsiaTheme="minorHAnsi"/>
          <w:color w:val="0000FF"/>
          <w:lang w:val="en-US" w:eastAsia="en-US"/>
        </w:rPr>
        <w:t>false</w:t>
      </w:r>
      <w:r w:rsidRPr="00F80383">
        <w:rPr>
          <w:rFonts w:eastAsiaTheme="minorHAnsi"/>
          <w:color w:val="000000"/>
          <w:lang w:val="en-US" w:eastAsia="en-US"/>
        </w:rPr>
        <w:t>);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HorizontalGroup.SetActive</w:t>
      </w:r>
      <w:proofErr w:type="spellEnd"/>
      <w:r w:rsidRPr="00F80383">
        <w:rPr>
          <w:rFonts w:eastAsiaTheme="minorHAnsi"/>
          <w:color w:val="000000"/>
          <w:lang w:val="en-US" w:eastAsia="en-US"/>
        </w:rPr>
        <w:t>(</w:t>
      </w:r>
      <w:r w:rsidRPr="00F80383">
        <w:rPr>
          <w:rFonts w:eastAsiaTheme="minorHAnsi"/>
          <w:color w:val="0000FF"/>
          <w:lang w:val="en-US" w:eastAsia="en-US"/>
        </w:rPr>
        <w:t>true</w:t>
      </w:r>
      <w:r w:rsidRPr="00F80383">
        <w:rPr>
          <w:rFonts w:eastAsiaTheme="minorHAnsi"/>
          <w:color w:val="000000"/>
          <w:lang w:val="en-US" w:eastAsia="en-US"/>
        </w:rPr>
        <w:t>);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}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</w:t>
      </w:r>
      <w:r w:rsidRPr="00F80383">
        <w:rPr>
          <w:rFonts w:eastAsiaTheme="minorHAnsi"/>
          <w:color w:val="0000FF"/>
          <w:lang w:val="en-US" w:eastAsia="en-US"/>
        </w:rPr>
        <w:t>else</w:t>
      </w:r>
      <w:r w:rsidRPr="00F80383">
        <w:rPr>
          <w:rFonts w:eastAsiaTheme="minorHAnsi"/>
          <w:color w:val="000000"/>
          <w:lang w:val="en-US" w:eastAsia="en-US"/>
        </w:rPr>
        <w:t xml:space="preserve"> </w:t>
      </w:r>
      <w:r w:rsidRPr="00F80383">
        <w:rPr>
          <w:rFonts w:eastAsiaTheme="minorHAnsi"/>
          <w:color w:val="0000FF"/>
          <w:lang w:val="en-US" w:eastAsia="en-US"/>
        </w:rPr>
        <w:t>if</w:t>
      </w:r>
      <w:r w:rsidRPr="00F80383">
        <w:rPr>
          <w:rFonts w:eastAsiaTheme="minorHAnsi"/>
          <w:color w:val="000000"/>
          <w:lang w:val="en-US" w:eastAsia="en-US"/>
        </w:rPr>
        <w:t xml:space="preserve"> (</w:t>
      </w:r>
      <w:proofErr w:type="spellStart"/>
      <w:r w:rsidRPr="00F80383">
        <w:rPr>
          <w:rFonts w:eastAsiaTheme="minorHAnsi"/>
          <w:color w:val="000000"/>
          <w:lang w:val="en-US" w:eastAsia="en-US"/>
        </w:rPr>
        <w:t>Screen.orientation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==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ScreenOrientation.Portrait</w:t>
      </w:r>
      <w:proofErr w:type="spellEnd"/>
      <w:r w:rsidRPr="00F80383">
        <w:rPr>
          <w:rFonts w:eastAsiaTheme="minorHAnsi"/>
          <w:color w:val="000000"/>
          <w:lang w:val="en-US" w:eastAsia="en-US"/>
        </w:rPr>
        <w:t>)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{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Debug.Log</w:t>
      </w:r>
      <w:proofErr w:type="spellEnd"/>
      <w:r w:rsidRPr="00F80383">
        <w:rPr>
          <w:rFonts w:eastAsiaTheme="minorHAnsi"/>
          <w:color w:val="000000"/>
          <w:lang w:val="en-US" w:eastAsia="en-US"/>
        </w:rPr>
        <w:t>(</w:t>
      </w:r>
      <w:r w:rsidRPr="00F80383">
        <w:rPr>
          <w:rFonts w:eastAsiaTheme="minorHAnsi"/>
          <w:color w:val="A31515"/>
          <w:lang w:val="en-US" w:eastAsia="en-US"/>
        </w:rPr>
        <w:t>"Portrait"</w:t>
      </w:r>
      <w:r w:rsidRPr="00F80383">
        <w:rPr>
          <w:rFonts w:eastAsiaTheme="minorHAnsi"/>
          <w:color w:val="000000"/>
          <w:lang w:val="en-US" w:eastAsia="en-US"/>
        </w:rPr>
        <w:t>);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Title.text</w:t>
      </w:r>
      <w:proofErr w:type="spellEnd"/>
      <w:r w:rsidRPr="00F80383">
        <w:rPr>
          <w:rFonts w:eastAsiaTheme="minorHAnsi"/>
          <w:color w:val="000000"/>
          <w:lang w:val="en-US" w:eastAsia="en-US"/>
        </w:rPr>
        <w:t xml:space="preserve"> = </w:t>
      </w:r>
      <w:r w:rsidRPr="00F80383">
        <w:rPr>
          <w:rFonts w:eastAsiaTheme="minorHAnsi"/>
          <w:color w:val="A31515"/>
          <w:lang w:val="en-US" w:eastAsia="en-US"/>
        </w:rPr>
        <w:t>"</w:t>
      </w:r>
      <w:r w:rsidRPr="00F80383">
        <w:rPr>
          <w:rFonts w:eastAsiaTheme="minorHAnsi"/>
          <w:color w:val="A31515"/>
          <w:lang w:eastAsia="en-US"/>
        </w:rPr>
        <w:t>Вертикальная</w:t>
      </w:r>
      <w:r w:rsidRPr="00F80383">
        <w:rPr>
          <w:rFonts w:eastAsiaTheme="minorHAnsi"/>
          <w:color w:val="A31515"/>
          <w:lang w:val="en-US" w:eastAsia="en-US"/>
        </w:rPr>
        <w:t xml:space="preserve"> </w:t>
      </w:r>
      <w:r w:rsidRPr="00F80383">
        <w:rPr>
          <w:rFonts w:eastAsiaTheme="minorHAnsi"/>
          <w:color w:val="A31515"/>
          <w:lang w:eastAsia="en-US"/>
        </w:rPr>
        <w:t>ориентация</w:t>
      </w:r>
      <w:r w:rsidRPr="00F80383">
        <w:rPr>
          <w:rFonts w:eastAsiaTheme="minorHAnsi"/>
          <w:color w:val="A31515"/>
          <w:lang w:val="en-US" w:eastAsia="en-US"/>
        </w:rPr>
        <w:t xml:space="preserve"> </w:t>
      </w:r>
      <w:r w:rsidRPr="00F80383">
        <w:rPr>
          <w:rFonts w:eastAsiaTheme="minorHAnsi"/>
          <w:color w:val="A31515"/>
          <w:lang w:eastAsia="en-US"/>
        </w:rPr>
        <w:t>экрана</w:t>
      </w:r>
      <w:r w:rsidRPr="00F80383">
        <w:rPr>
          <w:rFonts w:eastAsiaTheme="minorHAnsi"/>
          <w:color w:val="A31515"/>
          <w:lang w:val="en-US" w:eastAsia="en-US"/>
        </w:rPr>
        <w:t>"</w:t>
      </w:r>
      <w:r w:rsidRPr="00F80383">
        <w:rPr>
          <w:rFonts w:eastAsiaTheme="minorHAnsi"/>
          <w:color w:val="000000"/>
          <w:lang w:val="en-US" w:eastAsia="en-US"/>
        </w:rPr>
        <w:t>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VerticalGroup.SetActive</w:t>
      </w:r>
      <w:proofErr w:type="spellEnd"/>
      <w:r w:rsidRPr="00F80383">
        <w:rPr>
          <w:rFonts w:eastAsiaTheme="minorHAnsi"/>
          <w:color w:val="000000"/>
          <w:lang w:val="en-US" w:eastAsia="en-US"/>
        </w:rPr>
        <w:t>(</w:t>
      </w:r>
      <w:r w:rsidRPr="00F80383">
        <w:rPr>
          <w:rFonts w:eastAsiaTheme="minorHAnsi"/>
          <w:color w:val="0000FF"/>
          <w:lang w:val="en-US" w:eastAsia="en-US"/>
        </w:rPr>
        <w:t>true</w:t>
      </w:r>
      <w:r w:rsidRPr="00F80383">
        <w:rPr>
          <w:rFonts w:eastAsiaTheme="minorHAnsi"/>
          <w:color w:val="000000"/>
          <w:lang w:val="en-US" w:eastAsia="en-US"/>
        </w:rPr>
        <w:t>);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    </w:t>
      </w:r>
      <w:proofErr w:type="spellStart"/>
      <w:r w:rsidRPr="00F80383">
        <w:rPr>
          <w:rFonts w:eastAsiaTheme="minorHAnsi"/>
          <w:color w:val="000000"/>
          <w:lang w:val="en-US" w:eastAsia="en-US"/>
        </w:rPr>
        <w:t>HorizontalGroup.SetActive</w:t>
      </w:r>
      <w:proofErr w:type="spellEnd"/>
      <w:r w:rsidRPr="00F80383">
        <w:rPr>
          <w:rFonts w:eastAsiaTheme="minorHAnsi"/>
          <w:color w:val="000000"/>
          <w:lang w:val="en-US" w:eastAsia="en-US"/>
        </w:rPr>
        <w:t>(</w:t>
      </w:r>
      <w:r w:rsidRPr="00F80383">
        <w:rPr>
          <w:rFonts w:eastAsiaTheme="minorHAnsi"/>
          <w:color w:val="0000FF"/>
          <w:lang w:val="en-US" w:eastAsia="en-US"/>
        </w:rPr>
        <w:t>false</w:t>
      </w:r>
      <w:r w:rsidRPr="00F80383">
        <w:rPr>
          <w:rFonts w:eastAsiaTheme="minorHAnsi"/>
          <w:color w:val="000000"/>
          <w:lang w:val="en-US" w:eastAsia="en-US"/>
        </w:rPr>
        <w:t>);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F80383">
        <w:rPr>
          <w:rFonts w:eastAsiaTheme="minorHAnsi"/>
          <w:color w:val="000000"/>
          <w:lang w:val="en-US" w:eastAsia="en-US"/>
        </w:rPr>
        <w:t xml:space="preserve">        </w:t>
      </w:r>
      <w:r w:rsidRPr="00F80383">
        <w:rPr>
          <w:rFonts w:eastAsiaTheme="minorHAnsi"/>
          <w:color w:val="000000"/>
          <w:lang w:eastAsia="en-US"/>
        </w:rPr>
        <w:t>}</w:t>
      </w:r>
    </w:p>
    <w:p w:rsidR="00F80383" w:rsidRPr="00F80383" w:rsidRDefault="00F80383" w:rsidP="00A974F9">
      <w:pPr>
        <w:suppressAutoHyphens w:val="0"/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F80383">
        <w:rPr>
          <w:rFonts w:eastAsiaTheme="minorHAnsi"/>
          <w:color w:val="000000"/>
          <w:lang w:eastAsia="en-US"/>
        </w:rPr>
        <w:t xml:space="preserve">    }</w:t>
      </w:r>
    </w:p>
    <w:p w:rsidR="00F80383" w:rsidRDefault="00F80383" w:rsidP="00A974F9">
      <w:pPr>
        <w:rPr>
          <w:rFonts w:eastAsiaTheme="minorHAnsi"/>
          <w:color w:val="000000"/>
          <w:lang w:eastAsia="en-US"/>
        </w:rPr>
      </w:pPr>
      <w:r w:rsidRPr="00F80383">
        <w:rPr>
          <w:rFonts w:eastAsiaTheme="minorHAnsi"/>
          <w:color w:val="000000"/>
          <w:lang w:eastAsia="en-US"/>
        </w:rPr>
        <w:t>}</w:t>
      </w:r>
    </w:p>
    <w:p w:rsidR="00A974F9" w:rsidRPr="00F80383" w:rsidRDefault="00A974F9" w:rsidP="00A974F9">
      <w:pPr>
        <w:rPr>
          <w:rFonts w:eastAsiaTheme="minorHAnsi"/>
          <w:color w:val="000000"/>
          <w:lang w:eastAsia="en-US"/>
        </w:rPr>
      </w:pPr>
    </w:p>
    <w:p w:rsidR="00F80383" w:rsidRPr="00F80383" w:rsidRDefault="00F80383" w:rsidP="00A974F9">
      <w:pPr>
        <w:spacing w:line="360" w:lineRule="auto"/>
        <w:ind w:firstLine="708"/>
      </w:pPr>
      <w:r w:rsidRPr="00F80383">
        <w:rPr>
          <w:rFonts w:eastAsiaTheme="minorHAnsi"/>
          <w:lang w:eastAsia="en-US"/>
        </w:rPr>
        <w:t xml:space="preserve">Метод </w:t>
      </w:r>
      <w:r w:rsidRPr="00F80383">
        <w:rPr>
          <w:rFonts w:eastAsiaTheme="minorHAnsi"/>
          <w:lang w:val="en-US" w:eastAsia="en-US"/>
        </w:rPr>
        <w:t>Update</w:t>
      </w:r>
      <w:r w:rsidRPr="00F80383">
        <w:rPr>
          <w:rFonts w:eastAsiaTheme="minorHAnsi"/>
          <w:lang w:eastAsia="en-US"/>
        </w:rPr>
        <w:t xml:space="preserve"> будет каждый такт процессора проверять ориентацию экрана при помощи встроенных методов движка, мы сможем отловить их и сделать следующие манипуляции. При переворачивании экрана в горизонтальный вид, мы сможем наблюдать компоновку как показано на рис.8.</w:t>
      </w:r>
    </w:p>
    <w:p w:rsidR="004F1E42" w:rsidRPr="00F80383" w:rsidRDefault="004F1E42" w:rsidP="00F80383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>
            <wp:extent cx="5932805" cy="320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F01" w:rsidRPr="00F80383" w:rsidRDefault="002A7F01" w:rsidP="00F80383">
      <w:pPr>
        <w:spacing w:line="360" w:lineRule="auto"/>
        <w:jc w:val="center"/>
      </w:pPr>
      <w:r w:rsidRPr="00F80383">
        <w:t>Рисунок 8 - Пример работы приложения с горизонтальной ориентацией</w:t>
      </w:r>
    </w:p>
    <w:p w:rsidR="00F80383" w:rsidRPr="00F80383" w:rsidRDefault="00F80383" w:rsidP="00A974F9">
      <w:pPr>
        <w:spacing w:line="360" w:lineRule="auto"/>
        <w:ind w:firstLine="708"/>
      </w:pPr>
      <w:r w:rsidRPr="00F80383">
        <w:lastRenderedPageBreak/>
        <w:t xml:space="preserve">Изменять разрешения и ориентацию экрана можно во вкладке </w:t>
      </w:r>
      <w:r w:rsidRPr="00F80383">
        <w:rPr>
          <w:lang w:val="en-US"/>
        </w:rPr>
        <w:t>Game</w:t>
      </w:r>
      <w:r w:rsidRPr="00F80383">
        <w:t>, а также добавлять любое пользовательское разрешение по нажатию на иконку +, вид этой панельки показан на рис.9.</w:t>
      </w:r>
    </w:p>
    <w:p w:rsidR="004F1E42" w:rsidRPr="00F80383" w:rsidRDefault="004F1E42" w:rsidP="00F80383">
      <w:pPr>
        <w:spacing w:line="360" w:lineRule="auto"/>
        <w:jc w:val="center"/>
      </w:pPr>
      <w:r w:rsidRPr="00F80383">
        <w:rPr>
          <w:noProof/>
          <w:lang w:eastAsia="ru-RU"/>
        </w:rPr>
        <w:drawing>
          <wp:inline distT="0" distB="0" distL="0" distR="0">
            <wp:extent cx="1924685" cy="330644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" t="-15" r="-2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3306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383" w:rsidRPr="00F80383" w:rsidRDefault="00F80383" w:rsidP="00F80383">
      <w:pPr>
        <w:spacing w:line="360" w:lineRule="auto"/>
        <w:jc w:val="center"/>
      </w:pPr>
      <w:r w:rsidRPr="00F80383">
        <w:t>Рисунок 9 – Панель изменения разрешения и ориентации экрана</w:t>
      </w:r>
    </w:p>
    <w:p w:rsidR="00234860" w:rsidRDefault="00E349BE">
      <w:bookmarkStart w:id="1" w:name="_GoBack"/>
      <w:bookmarkEnd w:id="1"/>
    </w:p>
    <w:sectPr w:rsidR="0023486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D0E97"/>
    <w:rsid w:val="000F2C4A"/>
    <w:rsid w:val="001E046B"/>
    <w:rsid w:val="00233081"/>
    <w:rsid w:val="002A7F01"/>
    <w:rsid w:val="004E0269"/>
    <w:rsid w:val="004F1E42"/>
    <w:rsid w:val="005C209E"/>
    <w:rsid w:val="006F52F1"/>
    <w:rsid w:val="008D0144"/>
    <w:rsid w:val="00920B9B"/>
    <w:rsid w:val="0097521B"/>
    <w:rsid w:val="009D64FC"/>
    <w:rsid w:val="00A974F9"/>
    <w:rsid w:val="00AE2BC1"/>
    <w:rsid w:val="00B95FA0"/>
    <w:rsid w:val="00BF186D"/>
    <w:rsid w:val="00CE4250"/>
    <w:rsid w:val="00E349BE"/>
    <w:rsid w:val="00F8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DFD9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rsid w:val="00920B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13</cp:revision>
  <dcterms:created xsi:type="dcterms:W3CDTF">2020-04-11T21:48:00Z</dcterms:created>
  <dcterms:modified xsi:type="dcterms:W3CDTF">2020-04-12T16:34:00Z</dcterms:modified>
</cp:coreProperties>
</file>