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79327" w14:textId="77777777" w:rsidR="00685D80" w:rsidRDefault="00685D80" w:rsidP="00685D80">
      <w:pPr>
        <w:spacing w:line="360" w:lineRule="auto"/>
        <w:jc w:val="center"/>
        <w:rPr>
          <w:color w:val="000000"/>
        </w:rPr>
      </w:pPr>
      <w:r>
        <w:rPr>
          <w:color w:val="000000"/>
        </w:rPr>
        <w:t>PERTEMUAN 13</w:t>
      </w:r>
    </w:p>
    <w:p w14:paraId="1EB51766" w14:textId="77777777" w:rsidR="0048299C" w:rsidRDefault="0048299C" w:rsidP="00685D80">
      <w:pPr>
        <w:spacing w:line="360" w:lineRule="auto"/>
        <w:jc w:val="center"/>
        <w:rPr>
          <w:color w:val="000000"/>
        </w:rPr>
      </w:pPr>
      <w:r>
        <w:rPr>
          <w:color w:val="000000"/>
        </w:rPr>
        <w:t>REGRESI LINIER GANDA</w:t>
      </w:r>
    </w:p>
    <w:p w14:paraId="244F662E" w14:textId="77777777" w:rsidR="00685D80" w:rsidRPr="00B67E31" w:rsidRDefault="00685D80" w:rsidP="00685D80">
      <w:pPr>
        <w:spacing w:line="360" w:lineRule="auto"/>
        <w:rPr>
          <w:color w:val="000000"/>
          <w:lang w:val="id-ID"/>
        </w:rPr>
      </w:pPr>
      <w:r w:rsidRPr="00B67E31">
        <w:rPr>
          <w:color w:val="000000"/>
          <w:lang w:val="id-ID"/>
        </w:rPr>
        <w:t>SOAL 2</w:t>
      </w:r>
    </w:p>
    <w:p w14:paraId="150FC4CC" w14:textId="77777777" w:rsidR="00685D80" w:rsidRDefault="00685D80" w:rsidP="00685D80">
      <w:pPr>
        <w:spacing w:line="360" w:lineRule="auto"/>
        <w:jc w:val="both"/>
        <w:rPr>
          <w:rFonts w:cs="Times New Roman"/>
          <w:color w:val="000000"/>
          <w:shd w:val="clear" w:color="auto" w:fill="FFFFFF"/>
        </w:rPr>
      </w:pPr>
      <w:r w:rsidRPr="00073FB6">
        <w:rPr>
          <w:rFonts w:cs="Times New Roman"/>
          <w:color w:val="000000"/>
          <w:shd w:val="clear" w:color="auto" w:fill="FFFFFF"/>
        </w:rPr>
        <w:t xml:space="preserve">PT. Astra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Internasional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Nissan Diesel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adalah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sebuah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perusahaan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swasta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>/ATPM (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Agen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Tunggal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Pemegang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Merk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)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dari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Nissan Diesel Corporation yang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berada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di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Jepang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>.</w:t>
      </w:r>
      <w:r w:rsidRPr="00073FB6">
        <w:rPr>
          <w:rFonts w:cs="Times New Roman"/>
          <w:color w:val="000000"/>
          <w:shd w:val="clear" w:color="auto" w:fill="FFFFFF"/>
          <w:lang w:val="id-ID"/>
        </w:rPr>
        <w:t xml:space="preserve"> </w:t>
      </w:r>
      <w:r w:rsidRPr="00073FB6">
        <w:rPr>
          <w:rFonts w:cs="Times New Roman"/>
          <w:color w:val="000000"/>
          <w:shd w:val="clear" w:color="auto" w:fill="FFFFFF"/>
        </w:rPr>
        <w:t xml:space="preserve">PT. Astra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Internasional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Nissan Diesel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memiliki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situasi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lingkungan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kerja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iklim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komunikasi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yang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berbeda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dengan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perusahaan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lainnya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Perbedaan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dalam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hal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lingkungan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kerja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iklim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komunikasi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akan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mempengaruhi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kinerja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karyawan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>.</w:t>
      </w:r>
      <w:r w:rsidRPr="00073FB6">
        <w:rPr>
          <w:rFonts w:cs="Times New Roman"/>
          <w:color w:val="000000"/>
          <w:shd w:val="clear" w:color="auto" w:fill="FFFFFF"/>
          <w:lang w:val="id-ID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Mengingat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banyaknya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persaingan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dibidang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otomotif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maka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untuk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memenangkan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persaingan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tersebut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perlu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dilakukan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pembenahan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internal.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Manajer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melakukan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sesebuah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penelitian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mengenai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situasi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lingkungan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iklim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komunikasi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dan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kinerja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karyawan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sebagai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073FB6">
        <w:rPr>
          <w:rFonts w:cs="Times New Roman"/>
          <w:color w:val="000000"/>
          <w:shd w:val="clear" w:color="auto" w:fill="FFFFFF"/>
        </w:rPr>
        <w:t>berikut</w:t>
      </w:r>
      <w:proofErr w:type="spellEnd"/>
      <w:r w:rsidRPr="00073FB6">
        <w:rPr>
          <w:rFonts w:cs="Times New Roman"/>
          <w:color w:val="000000"/>
          <w:shd w:val="clear" w:color="auto" w:fill="FFFFFF"/>
        </w:rPr>
        <w:t>:</w:t>
      </w:r>
    </w:p>
    <w:p w14:paraId="18FD8C48" w14:textId="77777777" w:rsidR="00685D80" w:rsidRPr="00073FB6" w:rsidRDefault="00685D80" w:rsidP="00685D80">
      <w:pPr>
        <w:spacing w:line="360" w:lineRule="auto"/>
        <w:jc w:val="both"/>
        <w:rPr>
          <w:rFonts w:cs="Times New Roman"/>
          <w:color w:val="000000"/>
          <w:shd w:val="clear" w:color="auto" w:fill="FFFFFF"/>
        </w:rPr>
      </w:pPr>
    </w:p>
    <w:tbl>
      <w:tblPr>
        <w:tblW w:w="38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376"/>
        <w:gridCol w:w="1390"/>
        <w:gridCol w:w="936"/>
      </w:tblGrid>
      <w:tr w:rsidR="00685D80" w:rsidRPr="00025648" w14:paraId="55EDE3C5" w14:textId="77777777" w:rsidTr="001874C3">
        <w:trPr>
          <w:trHeight w:val="256"/>
        </w:trPr>
        <w:tc>
          <w:tcPr>
            <w:tcW w:w="531" w:type="dxa"/>
          </w:tcPr>
          <w:p w14:paraId="51FB70E5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Res</w:t>
            </w:r>
          </w:p>
        </w:tc>
        <w:tc>
          <w:tcPr>
            <w:tcW w:w="1234" w:type="dxa"/>
            <w:shd w:val="clear" w:color="auto" w:fill="auto"/>
            <w:noWrap/>
            <w:vAlign w:val="center"/>
          </w:tcPr>
          <w:p w14:paraId="3626F55E" w14:textId="77777777" w:rsidR="00685D80" w:rsidRDefault="00685D80" w:rsidP="001874C3">
            <w:pPr>
              <w:jc w:val="center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Situasi Lingkungan</w:t>
            </w:r>
          </w:p>
          <w:p w14:paraId="0F9FF629" w14:textId="77777777" w:rsidR="0048299C" w:rsidRPr="0048299C" w:rsidRDefault="0048299C" w:rsidP="001874C3">
            <w:pPr>
              <w:jc w:val="center"/>
              <w:rPr>
                <w:rFonts w:eastAsia="Times New Roman" w:cs="Times New Roman"/>
                <w:color w:val="000000"/>
                <w:lang w:eastAsia="id-ID" w:bidi="ar-SA"/>
              </w:rPr>
            </w:pPr>
            <w:r>
              <w:rPr>
                <w:rFonts w:eastAsia="Times New Roman" w:cs="Times New Roman"/>
                <w:color w:val="000000"/>
                <w:lang w:eastAsia="id-ID" w:bidi="ar-SA"/>
              </w:rPr>
              <w:t>(X)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14:paraId="06B342AA" w14:textId="77777777" w:rsidR="00685D80" w:rsidRDefault="00685D80" w:rsidP="001874C3">
            <w:pPr>
              <w:jc w:val="center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Iklim Komunikasi</w:t>
            </w:r>
          </w:p>
          <w:p w14:paraId="261116FA" w14:textId="77777777" w:rsidR="0048299C" w:rsidRPr="0048299C" w:rsidRDefault="0048299C" w:rsidP="001874C3">
            <w:pPr>
              <w:jc w:val="center"/>
              <w:rPr>
                <w:rFonts w:eastAsia="Times New Roman" w:cs="Times New Roman"/>
                <w:color w:val="000000"/>
                <w:lang w:eastAsia="id-ID" w:bidi="ar-SA"/>
              </w:rPr>
            </w:pPr>
            <w:r>
              <w:rPr>
                <w:rFonts w:eastAsia="Times New Roman" w:cs="Times New Roman"/>
                <w:color w:val="000000"/>
                <w:lang w:eastAsia="id-ID" w:bidi="ar-SA"/>
              </w:rPr>
              <w:t>(X)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78AB3687" w14:textId="77777777" w:rsidR="00685D80" w:rsidRDefault="00685D80" w:rsidP="001874C3">
            <w:pPr>
              <w:jc w:val="center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Kinerja</w:t>
            </w:r>
          </w:p>
          <w:p w14:paraId="5B57E4B5" w14:textId="77777777" w:rsidR="0048299C" w:rsidRPr="0048299C" w:rsidRDefault="0048299C" w:rsidP="001874C3">
            <w:pPr>
              <w:jc w:val="center"/>
              <w:rPr>
                <w:rFonts w:eastAsia="Times New Roman" w:cs="Times New Roman"/>
                <w:color w:val="000000"/>
                <w:lang w:eastAsia="id-ID" w:bidi="ar-SA"/>
              </w:rPr>
            </w:pPr>
            <w:r>
              <w:rPr>
                <w:rFonts w:eastAsia="Times New Roman" w:cs="Times New Roman"/>
                <w:color w:val="000000"/>
                <w:lang w:eastAsia="id-ID" w:bidi="ar-SA"/>
              </w:rPr>
              <w:t>(Y)</w:t>
            </w:r>
          </w:p>
        </w:tc>
      </w:tr>
      <w:tr w:rsidR="00685D80" w:rsidRPr="00025648" w14:paraId="190C4708" w14:textId="77777777" w:rsidTr="001874C3">
        <w:trPr>
          <w:trHeight w:val="256"/>
        </w:trPr>
        <w:tc>
          <w:tcPr>
            <w:tcW w:w="531" w:type="dxa"/>
          </w:tcPr>
          <w:p w14:paraId="2247EB9D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1</w:t>
            </w:r>
          </w:p>
        </w:tc>
        <w:tc>
          <w:tcPr>
            <w:tcW w:w="1234" w:type="dxa"/>
            <w:noWrap/>
          </w:tcPr>
          <w:p w14:paraId="3C26A0DB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40</w:t>
            </w:r>
          </w:p>
        </w:tc>
        <w:tc>
          <w:tcPr>
            <w:tcW w:w="1246" w:type="dxa"/>
            <w:noWrap/>
          </w:tcPr>
          <w:p w14:paraId="30F5BB97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37</w:t>
            </w:r>
          </w:p>
        </w:tc>
        <w:tc>
          <w:tcPr>
            <w:tcW w:w="841" w:type="dxa"/>
          </w:tcPr>
          <w:p w14:paraId="5E2A5503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685D80" w:rsidRPr="00025648" w14:paraId="62F2CFFF" w14:textId="77777777" w:rsidTr="001874C3">
        <w:trPr>
          <w:trHeight w:val="256"/>
        </w:trPr>
        <w:tc>
          <w:tcPr>
            <w:tcW w:w="531" w:type="dxa"/>
          </w:tcPr>
          <w:p w14:paraId="070DC9D0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2</w:t>
            </w:r>
          </w:p>
        </w:tc>
        <w:tc>
          <w:tcPr>
            <w:tcW w:w="1234" w:type="dxa"/>
            <w:noWrap/>
          </w:tcPr>
          <w:p w14:paraId="3703E41D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40</w:t>
            </w:r>
          </w:p>
        </w:tc>
        <w:tc>
          <w:tcPr>
            <w:tcW w:w="1246" w:type="dxa"/>
            <w:noWrap/>
          </w:tcPr>
          <w:p w14:paraId="2B53052D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37</w:t>
            </w:r>
          </w:p>
        </w:tc>
        <w:tc>
          <w:tcPr>
            <w:tcW w:w="841" w:type="dxa"/>
          </w:tcPr>
          <w:p w14:paraId="2AFA649E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685D80" w:rsidRPr="00025648" w14:paraId="65C24440" w14:textId="77777777" w:rsidTr="001874C3">
        <w:trPr>
          <w:trHeight w:val="256"/>
        </w:trPr>
        <w:tc>
          <w:tcPr>
            <w:tcW w:w="531" w:type="dxa"/>
          </w:tcPr>
          <w:p w14:paraId="1822583C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3</w:t>
            </w:r>
          </w:p>
        </w:tc>
        <w:tc>
          <w:tcPr>
            <w:tcW w:w="1234" w:type="dxa"/>
            <w:noWrap/>
          </w:tcPr>
          <w:p w14:paraId="789FAD2A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46</w:t>
            </w:r>
          </w:p>
        </w:tc>
        <w:tc>
          <w:tcPr>
            <w:tcW w:w="1246" w:type="dxa"/>
            <w:noWrap/>
          </w:tcPr>
          <w:p w14:paraId="20C32D61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42</w:t>
            </w:r>
          </w:p>
        </w:tc>
        <w:tc>
          <w:tcPr>
            <w:tcW w:w="841" w:type="dxa"/>
          </w:tcPr>
          <w:p w14:paraId="7AB0A54C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60</w:t>
            </w:r>
          </w:p>
        </w:tc>
      </w:tr>
      <w:tr w:rsidR="00685D80" w:rsidRPr="00025648" w14:paraId="4AE725FB" w14:textId="77777777" w:rsidTr="001874C3">
        <w:trPr>
          <w:trHeight w:val="256"/>
        </w:trPr>
        <w:tc>
          <w:tcPr>
            <w:tcW w:w="531" w:type="dxa"/>
          </w:tcPr>
          <w:p w14:paraId="68C13DF7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4</w:t>
            </w:r>
          </w:p>
        </w:tc>
        <w:tc>
          <w:tcPr>
            <w:tcW w:w="1234" w:type="dxa"/>
            <w:noWrap/>
          </w:tcPr>
          <w:p w14:paraId="58730A17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50</w:t>
            </w:r>
          </w:p>
        </w:tc>
        <w:tc>
          <w:tcPr>
            <w:tcW w:w="1246" w:type="dxa"/>
            <w:noWrap/>
          </w:tcPr>
          <w:p w14:paraId="5056FAA2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47</w:t>
            </w:r>
          </w:p>
        </w:tc>
        <w:tc>
          <w:tcPr>
            <w:tcW w:w="841" w:type="dxa"/>
          </w:tcPr>
          <w:p w14:paraId="33D9F05E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58</w:t>
            </w:r>
          </w:p>
        </w:tc>
      </w:tr>
      <w:tr w:rsidR="00685D80" w:rsidRPr="00025648" w14:paraId="0BBD46BF" w14:textId="77777777" w:rsidTr="001874C3">
        <w:trPr>
          <w:trHeight w:val="256"/>
        </w:trPr>
        <w:tc>
          <w:tcPr>
            <w:tcW w:w="531" w:type="dxa"/>
          </w:tcPr>
          <w:p w14:paraId="20A8F43D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5</w:t>
            </w:r>
          </w:p>
        </w:tc>
        <w:tc>
          <w:tcPr>
            <w:tcW w:w="1234" w:type="dxa"/>
            <w:noWrap/>
          </w:tcPr>
          <w:p w14:paraId="0CAE8AC6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40</w:t>
            </w:r>
          </w:p>
        </w:tc>
        <w:tc>
          <w:tcPr>
            <w:tcW w:w="1246" w:type="dxa"/>
            <w:noWrap/>
          </w:tcPr>
          <w:p w14:paraId="1F0E93C4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36</w:t>
            </w:r>
          </w:p>
        </w:tc>
        <w:tc>
          <w:tcPr>
            <w:tcW w:w="841" w:type="dxa"/>
          </w:tcPr>
          <w:p w14:paraId="0D4784C6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685D80" w:rsidRPr="00025648" w14:paraId="12106140" w14:textId="77777777" w:rsidTr="001874C3">
        <w:trPr>
          <w:trHeight w:val="256"/>
        </w:trPr>
        <w:tc>
          <w:tcPr>
            <w:tcW w:w="531" w:type="dxa"/>
          </w:tcPr>
          <w:p w14:paraId="774FC44E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6</w:t>
            </w:r>
          </w:p>
        </w:tc>
        <w:tc>
          <w:tcPr>
            <w:tcW w:w="1234" w:type="dxa"/>
            <w:noWrap/>
          </w:tcPr>
          <w:p w14:paraId="4A2AEA02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40</w:t>
            </w:r>
          </w:p>
        </w:tc>
        <w:tc>
          <w:tcPr>
            <w:tcW w:w="1246" w:type="dxa"/>
            <w:noWrap/>
          </w:tcPr>
          <w:p w14:paraId="6B602A5D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47</w:t>
            </w:r>
          </w:p>
        </w:tc>
        <w:tc>
          <w:tcPr>
            <w:tcW w:w="841" w:type="dxa"/>
          </w:tcPr>
          <w:p w14:paraId="6346113E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55</w:t>
            </w:r>
          </w:p>
        </w:tc>
      </w:tr>
      <w:tr w:rsidR="00685D80" w:rsidRPr="00025648" w14:paraId="711CFC44" w14:textId="77777777" w:rsidTr="001874C3">
        <w:trPr>
          <w:trHeight w:val="256"/>
        </w:trPr>
        <w:tc>
          <w:tcPr>
            <w:tcW w:w="531" w:type="dxa"/>
          </w:tcPr>
          <w:p w14:paraId="196F930B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7</w:t>
            </w:r>
          </w:p>
        </w:tc>
        <w:tc>
          <w:tcPr>
            <w:tcW w:w="1234" w:type="dxa"/>
            <w:noWrap/>
          </w:tcPr>
          <w:p w14:paraId="6868C8B6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40</w:t>
            </w:r>
          </w:p>
        </w:tc>
        <w:tc>
          <w:tcPr>
            <w:tcW w:w="1246" w:type="dxa"/>
            <w:noWrap/>
          </w:tcPr>
          <w:p w14:paraId="16E8E568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39</w:t>
            </w:r>
          </w:p>
        </w:tc>
        <w:tc>
          <w:tcPr>
            <w:tcW w:w="841" w:type="dxa"/>
          </w:tcPr>
          <w:p w14:paraId="7FB580D9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685D80" w:rsidRPr="00025648" w14:paraId="15E6CDB0" w14:textId="77777777" w:rsidTr="001874C3">
        <w:trPr>
          <w:trHeight w:val="256"/>
        </w:trPr>
        <w:tc>
          <w:tcPr>
            <w:tcW w:w="531" w:type="dxa"/>
          </w:tcPr>
          <w:p w14:paraId="0006AB3A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8</w:t>
            </w:r>
          </w:p>
        </w:tc>
        <w:tc>
          <w:tcPr>
            <w:tcW w:w="1234" w:type="dxa"/>
            <w:noWrap/>
          </w:tcPr>
          <w:p w14:paraId="1AE3808D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40</w:t>
            </w:r>
          </w:p>
        </w:tc>
        <w:tc>
          <w:tcPr>
            <w:tcW w:w="1246" w:type="dxa"/>
            <w:noWrap/>
          </w:tcPr>
          <w:p w14:paraId="24C768B5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37</w:t>
            </w:r>
          </w:p>
        </w:tc>
        <w:tc>
          <w:tcPr>
            <w:tcW w:w="841" w:type="dxa"/>
          </w:tcPr>
          <w:p w14:paraId="1108B3CF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49</w:t>
            </w:r>
          </w:p>
        </w:tc>
      </w:tr>
      <w:tr w:rsidR="00685D80" w:rsidRPr="00025648" w14:paraId="300753AC" w14:textId="77777777" w:rsidTr="001874C3">
        <w:trPr>
          <w:trHeight w:val="256"/>
        </w:trPr>
        <w:tc>
          <w:tcPr>
            <w:tcW w:w="531" w:type="dxa"/>
          </w:tcPr>
          <w:p w14:paraId="526DA956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9</w:t>
            </w:r>
          </w:p>
        </w:tc>
        <w:tc>
          <w:tcPr>
            <w:tcW w:w="1234" w:type="dxa"/>
            <w:noWrap/>
          </w:tcPr>
          <w:p w14:paraId="54061E42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41</w:t>
            </w:r>
          </w:p>
        </w:tc>
        <w:tc>
          <w:tcPr>
            <w:tcW w:w="1246" w:type="dxa"/>
            <w:noWrap/>
          </w:tcPr>
          <w:p w14:paraId="09C3B7E6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39</w:t>
            </w:r>
          </w:p>
        </w:tc>
        <w:tc>
          <w:tcPr>
            <w:tcW w:w="841" w:type="dxa"/>
          </w:tcPr>
          <w:p w14:paraId="3472B7F0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50</w:t>
            </w:r>
          </w:p>
        </w:tc>
      </w:tr>
      <w:tr w:rsidR="00685D80" w:rsidRPr="00025648" w14:paraId="7C7323F0" w14:textId="77777777" w:rsidTr="001874C3">
        <w:trPr>
          <w:trHeight w:val="256"/>
        </w:trPr>
        <w:tc>
          <w:tcPr>
            <w:tcW w:w="531" w:type="dxa"/>
          </w:tcPr>
          <w:p w14:paraId="2421AD07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10</w:t>
            </w:r>
          </w:p>
        </w:tc>
        <w:tc>
          <w:tcPr>
            <w:tcW w:w="1234" w:type="dxa"/>
            <w:noWrap/>
          </w:tcPr>
          <w:p w14:paraId="3AF79A38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35</w:t>
            </w:r>
          </w:p>
        </w:tc>
        <w:tc>
          <w:tcPr>
            <w:tcW w:w="1246" w:type="dxa"/>
            <w:noWrap/>
          </w:tcPr>
          <w:p w14:paraId="47E4246B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38</w:t>
            </w:r>
          </w:p>
        </w:tc>
        <w:tc>
          <w:tcPr>
            <w:tcW w:w="841" w:type="dxa"/>
          </w:tcPr>
          <w:p w14:paraId="1656010E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49</w:t>
            </w:r>
          </w:p>
        </w:tc>
      </w:tr>
      <w:tr w:rsidR="00685D80" w:rsidRPr="00025648" w14:paraId="43B5E589" w14:textId="77777777" w:rsidTr="001874C3">
        <w:trPr>
          <w:trHeight w:val="256"/>
        </w:trPr>
        <w:tc>
          <w:tcPr>
            <w:tcW w:w="531" w:type="dxa"/>
          </w:tcPr>
          <w:p w14:paraId="6836B4AF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11</w:t>
            </w:r>
          </w:p>
        </w:tc>
        <w:tc>
          <w:tcPr>
            <w:tcW w:w="1234" w:type="dxa"/>
            <w:noWrap/>
          </w:tcPr>
          <w:p w14:paraId="15BE7937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39</w:t>
            </w:r>
          </w:p>
        </w:tc>
        <w:tc>
          <w:tcPr>
            <w:tcW w:w="1246" w:type="dxa"/>
            <w:noWrap/>
          </w:tcPr>
          <w:p w14:paraId="473CEC13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39</w:t>
            </w:r>
          </w:p>
        </w:tc>
        <w:tc>
          <w:tcPr>
            <w:tcW w:w="841" w:type="dxa"/>
          </w:tcPr>
          <w:p w14:paraId="07397E7B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685D80" w:rsidRPr="00025648" w14:paraId="7224D93C" w14:textId="77777777" w:rsidTr="001874C3">
        <w:trPr>
          <w:trHeight w:val="256"/>
        </w:trPr>
        <w:tc>
          <w:tcPr>
            <w:tcW w:w="531" w:type="dxa"/>
          </w:tcPr>
          <w:p w14:paraId="3433A318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12</w:t>
            </w:r>
          </w:p>
        </w:tc>
        <w:tc>
          <w:tcPr>
            <w:tcW w:w="1234" w:type="dxa"/>
            <w:noWrap/>
          </w:tcPr>
          <w:p w14:paraId="3C049FE5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40</w:t>
            </w:r>
          </w:p>
        </w:tc>
        <w:tc>
          <w:tcPr>
            <w:tcW w:w="1246" w:type="dxa"/>
            <w:noWrap/>
          </w:tcPr>
          <w:p w14:paraId="1876D54F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38</w:t>
            </w:r>
          </w:p>
        </w:tc>
        <w:tc>
          <w:tcPr>
            <w:tcW w:w="841" w:type="dxa"/>
          </w:tcPr>
          <w:p w14:paraId="21E1E542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685D80" w:rsidRPr="00025648" w14:paraId="1F8FA396" w14:textId="77777777" w:rsidTr="001874C3">
        <w:trPr>
          <w:trHeight w:val="256"/>
        </w:trPr>
        <w:tc>
          <w:tcPr>
            <w:tcW w:w="531" w:type="dxa"/>
          </w:tcPr>
          <w:p w14:paraId="0AAEBED9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13</w:t>
            </w:r>
          </w:p>
        </w:tc>
        <w:tc>
          <w:tcPr>
            <w:tcW w:w="1234" w:type="dxa"/>
            <w:noWrap/>
          </w:tcPr>
          <w:p w14:paraId="6CDC3B9C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40</w:t>
            </w:r>
          </w:p>
        </w:tc>
        <w:tc>
          <w:tcPr>
            <w:tcW w:w="1246" w:type="dxa"/>
            <w:noWrap/>
          </w:tcPr>
          <w:p w14:paraId="57E7B307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38</w:t>
            </w:r>
          </w:p>
        </w:tc>
        <w:tc>
          <w:tcPr>
            <w:tcW w:w="841" w:type="dxa"/>
          </w:tcPr>
          <w:p w14:paraId="6ECBE7FC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  <w:tr w:rsidR="00685D80" w:rsidRPr="00025648" w14:paraId="09F27A70" w14:textId="77777777" w:rsidTr="001874C3">
        <w:trPr>
          <w:trHeight w:val="256"/>
        </w:trPr>
        <w:tc>
          <w:tcPr>
            <w:tcW w:w="531" w:type="dxa"/>
          </w:tcPr>
          <w:p w14:paraId="648380D7" w14:textId="77777777" w:rsidR="00685D80" w:rsidRPr="00025648" w:rsidRDefault="00685D80" w:rsidP="001874C3">
            <w:pPr>
              <w:jc w:val="right"/>
              <w:rPr>
                <w:rFonts w:eastAsia="Times New Roman" w:cs="Times New Roman"/>
                <w:color w:val="000000"/>
                <w:lang w:val="id-ID" w:eastAsia="id-ID" w:bidi="ar-SA"/>
              </w:rPr>
            </w:pPr>
            <w:r w:rsidRPr="00025648">
              <w:rPr>
                <w:rFonts w:eastAsia="Times New Roman" w:cs="Times New Roman"/>
                <w:color w:val="000000"/>
                <w:lang w:val="id-ID" w:eastAsia="id-ID" w:bidi="ar-SA"/>
              </w:rPr>
              <w:t>14</w:t>
            </w:r>
          </w:p>
        </w:tc>
        <w:tc>
          <w:tcPr>
            <w:tcW w:w="1234" w:type="dxa"/>
            <w:noWrap/>
          </w:tcPr>
          <w:p w14:paraId="23F29FA9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40</w:t>
            </w:r>
          </w:p>
        </w:tc>
        <w:tc>
          <w:tcPr>
            <w:tcW w:w="1246" w:type="dxa"/>
            <w:noWrap/>
          </w:tcPr>
          <w:p w14:paraId="2DE3CAEC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38</w:t>
            </w:r>
          </w:p>
        </w:tc>
        <w:tc>
          <w:tcPr>
            <w:tcW w:w="841" w:type="dxa"/>
          </w:tcPr>
          <w:p w14:paraId="16EC7FE0" w14:textId="77777777" w:rsidR="00685D80" w:rsidRPr="00025648" w:rsidRDefault="00685D80" w:rsidP="001874C3">
            <w:pPr>
              <w:rPr>
                <w:rFonts w:cs="Times New Roman"/>
              </w:rPr>
            </w:pPr>
            <w:r w:rsidRPr="00025648">
              <w:rPr>
                <w:rFonts w:cs="Times New Roman"/>
              </w:rPr>
              <w:t>48</w:t>
            </w:r>
          </w:p>
        </w:tc>
      </w:tr>
    </w:tbl>
    <w:p w14:paraId="364FC7CC" w14:textId="77777777" w:rsidR="00685D80" w:rsidRPr="00F23E98" w:rsidRDefault="00685D80" w:rsidP="00685D80">
      <w:pPr>
        <w:spacing w:line="360" w:lineRule="auto"/>
        <w:jc w:val="both"/>
        <w:rPr>
          <w:rFonts w:ascii="Tahoma" w:hAnsi="Tahoma" w:cs="Tahoma"/>
          <w:color w:val="444444"/>
          <w:sz w:val="17"/>
          <w:szCs w:val="17"/>
          <w:shd w:val="clear" w:color="auto" w:fill="FFFFFF"/>
          <w:lang w:val="id-ID"/>
        </w:rPr>
      </w:pPr>
    </w:p>
    <w:p w14:paraId="2DB09DEC" w14:textId="77777777" w:rsidR="00685D80" w:rsidRDefault="00685D80" w:rsidP="00685D80">
      <w:pPr>
        <w:spacing w:line="360" w:lineRule="auto"/>
        <w:jc w:val="both"/>
        <w:rPr>
          <w:lang w:val="id-ID"/>
        </w:rPr>
      </w:pPr>
      <w:r>
        <w:rPr>
          <w:lang w:val="id-ID"/>
        </w:rPr>
        <w:t>Anda diminta untuk:</w:t>
      </w:r>
    </w:p>
    <w:p w14:paraId="6BA74524" w14:textId="77777777" w:rsidR="00685D80" w:rsidRDefault="00685D80" w:rsidP="00685D80">
      <w:pPr>
        <w:numPr>
          <w:ilvl w:val="0"/>
          <w:numId w:val="1"/>
        </w:numPr>
        <w:spacing w:line="360" w:lineRule="auto"/>
        <w:ind w:left="284" w:hanging="284"/>
        <w:jc w:val="both"/>
        <w:rPr>
          <w:lang w:val="id-ID"/>
        </w:rPr>
      </w:pPr>
      <w:r>
        <w:rPr>
          <w:lang w:val="id-ID"/>
        </w:rPr>
        <w:t>Membuat SPSS</w:t>
      </w:r>
    </w:p>
    <w:p w14:paraId="0B147130" w14:textId="77777777" w:rsidR="0088520B" w:rsidRDefault="0088520B" w:rsidP="0088520B">
      <w:pPr>
        <w:pStyle w:val="ListParagraph"/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2A4702B3" w14:textId="77777777" w:rsidR="0088520B" w:rsidRDefault="0088520B" w:rsidP="0088520B">
      <w:pPr>
        <w:pStyle w:val="ListParagraph"/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013F52B7" w14:textId="77777777" w:rsidR="0088520B" w:rsidRDefault="0088520B" w:rsidP="0088520B">
      <w:pPr>
        <w:pStyle w:val="ListParagraph"/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7554E71B" w14:textId="77777777" w:rsidR="0088520B" w:rsidRDefault="0088520B" w:rsidP="0088520B">
      <w:pPr>
        <w:pStyle w:val="ListParagraph"/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5532F297" w14:textId="77777777" w:rsidR="0088520B" w:rsidRDefault="0088520B" w:rsidP="0088520B">
      <w:pPr>
        <w:pStyle w:val="ListParagraph"/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1E9172EF" w14:textId="77777777" w:rsidR="0088520B" w:rsidRDefault="0088520B" w:rsidP="0088520B">
      <w:pPr>
        <w:pStyle w:val="ListParagraph"/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4CF2F9C3" w14:textId="77777777" w:rsidR="0088520B" w:rsidRPr="0088520B" w:rsidRDefault="0088520B" w:rsidP="0088520B">
      <w:pPr>
        <w:pStyle w:val="ListParagraph"/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tbl>
      <w:tblPr>
        <w:tblW w:w="8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1"/>
        <w:gridCol w:w="1989"/>
        <w:gridCol w:w="1469"/>
        <w:gridCol w:w="1469"/>
        <w:gridCol w:w="1024"/>
      </w:tblGrid>
      <w:tr w:rsidR="0088520B" w:rsidRPr="0088520B" w14:paraId="4F08C99A" w14:textId="77777777">
        <w:trPr>
          <w:cantSplit/>
        </w:trPr>
        <w:tc>
          <w:tcPr>
            <w:tcW w:w="83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649DDC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eastAsia="en-US" w:bidi="ar-SA"/>
              </w:rPr>
              <w:lastRenderedPageBreak/>
              <w:t>Correlations</w:t>
            </w:r>
          </w:p>
        </w:tc>
      </w:tr>
      <w:tr w:rsidR="0088520B" w:rsidRPr="0088520B" w14:paraId="7945D5F4" w14:textId="77777777">
        <w:trPr>
          <w:cantSplit/>
        </w:trPr>
        <w:tc>
          <w:tcPr>
            <w:tcW w:w="438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1F2AFA21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ECA8E04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Situasi</w:t>
            </w:r>
            <w:proofErr w:type="spellEnd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Lingkungan</w:t>
            </w:r>
            <w:proofErr w:type="spellEnd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Kerja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BB71AFA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Iklim</w:t>
            </w:r>
            <w:proofErr w:type="spellEnd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Komunikasi</w:t>
            </w:r>
            <w:proofErr w:type="spellEnd"/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A92B566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Kinerja</w:t>
            </w:r>
            <w:proofErr w:type="spellEnd"/>
          </w:p>
        </w:tc>
      </w:tr>
      <w:tr w:rsidR="0088520B" w:rsidRPr="0088520B" w14:paraId="41B89CC0" w14:textId="77777777">
        <w:trPr>
          <w:cantSplit/>
        </w:trPr>
        <w:tc>
          <w:tcPr>
            <w:tcW w:w="2401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72DF1EC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Situasi</w:t>
            </w:r>
            <w:proofErr w:type="spellEnd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Lingkungan</w:t>
            </w:r>
            <w:proofErr w:type="spellEnd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Kerja</w:t>
            </w:r>
            <w:proofErr w:type="spellEnd"/>
          </w:p>
        </w:tc>
        <w:tc>
          <w:tcPr>
            <w:tcW w:w="19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A69D04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Pearson Correlation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E2515B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7580505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.627</w:t>
            </w: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  <w:lang w:eastAsia="en-US" w:bidi="ar-SA"/>
              </w:rPr>
              <w:t>*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C57F7C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.774</w:t>
            </w: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  <w:lang w:eastAsia="en-US" w:bidi="ar-SA"/>
              </w:rPr>
              <w:t>**</w:t>
            </w:r>
          </w:p>
        </w:tc>
      </w:tr>
      <w:tr w:rsidR="0088520B" w:rsidRPr="0088520B" w14:paraId="6157F7B3" w14:textId="77777777">
        <w:trPr>
          <w:cantSplit/>
        </w:trPr>
        <w:tc>
          <w:tcPr>
            <w:tcW w:w="240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2625062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B2A93F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Sig. (2-tailed)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13DA70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AFBA9A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.017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967D77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.001</w:t>
            </w:r>
          </w:p>
        </w:tc>
      </w:tr>
      <w:tr w:rsidR="0088520B" w:rsidRPr="0088520B" w14:paraId="6751BF47" w14:textId="77777777">
        <w:trPr>
          <w:cantSplit/>
        </w:trPr>
        <w:tc>
          <w:tcPr>
            <w:tcW w:w="240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6C67415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6600C3E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DC26C5C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14</w:t>
            </w:r>
          </w:p>
        </w:tc>
        <w:tc>
          <w:tcPr>
            <w:tcW w:w="1468" w:type="dxa"/>
            <w:tcBorders>
              <w:top w:val="nil"/>
            </w:tcBorders>
            <w:shd w:val="clear" w:color="auto" w:fill="FFFFFF"/>
            <w:vAlign w:val="center"/>
          </w:tcPr>
          <w:p w14:paraId="16C3C3FD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14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F428E15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14</w:t>
            </w:r>
          </w:p>
        </w:tc>
      </w:tr>
      <w:tr w:rsidR="0088520B" w:rsidRPr="0088520B" w14:paraId="63353A22" w14:textId="77777777">
        <w:trPr>
          <w:cantSplit/>
        </w:trPr>
        <w:tc>
          <w:tcPr>
            <w:tcW w:w="2401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623E62D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Iklim</w:t>
            </w:r>
            <w:proofErr w:type="spellEnd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Komunikasi</w:t>
            </w:r>
            <w:proofErr w:type="spellEnd"/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422EF3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Pearson Correlation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1021FB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.627</w:t>
            </w: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  <w:lang w:eastAsia="en-US" w:bidi="ar-SA"/>
              </w:rPr>
              <w:t>*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F45DC4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BE2243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</w:t>
            </w:r>
            <w:commentRangeStart w:id="0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highlight w:val="yellow"/>
                <w:lang w:eastAsia="en-US" w:bidi="ar-SA"/>
              </w:rPr>
              <w:t>825</w:t>
            </w:r>
            <w:commentRangeEnd w:id="0"/>
            <w:r w:rsidR="0033521E">
              <w:rPr>
                <w:rStyle w:val="CommentReference"/>
              </w:rPr>
              <w:commentReference w:id="0"/>
            </w: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highlight w:val="yellow"/>
                <w:vertAlign w:val="superscript"/>
                <w:lang w:eastAsia="en-US" w:bidi="ar-SA"/>
              </w:rPr>
              <w:t>**</w:t>
            </w:r>
          </w:p>
        </w:tc>
      </w:tr>
      <w:tr w:rsidR="0088520B" w:rsidRPr="0088520B" w14:paraId="1E10F266" w14:textId="77777777">
        <w:trPr>
          <w:cantSplit/>
        </w:trPr>
        <w:tc>
          <w:tcPr>
            <w:tcW w:w="240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C04035F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01FEE6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Sig. (2-tailed)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9C778D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.017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A32653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0230A4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.000</w:t>
            </w:r>
          </w:p>
        </w:tc>
      </w:tr>
      <w:tr w:rsidR="0088520B" w:rsidRPr="0088520B" w14:paraId="030F05DA" w14:textId="77777777">
        <w:trPr>
          <w:cantSplit/>
        </w:trPr>
        <w:tc>
          <w:tcPr>
            <w:tcW w:w="240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B2FFF69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4B661624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66C495B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14</w:t>
            </w:r>
          </w:p>
        </w:tc>
        <w:tc>
          <w:tcPr>
            <w:tcW w:w="1468" w:type="dxa"/>
            <w:tcBorders>
              <w:top w:val="nil"/>
            </w:tcBorders>
            <w:shd w:val="clear" w:color="auto" w:fill="FFFFFF"/>
            <w:vAlign w:val="center"/>
          </w:tcPr>
          <w:p w14:paraId="2346FF94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14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5C78A3C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14</w:t>
            </w:r>
          </w:p>
        </w:tc>
      </w:tr>
      <w:tr w:rsidR="0088520B" w:rsidRPr="0088520B" w14:paraId="0DE9805F" w14:textId="77777777">
        <w:trPr>
          <w:cantSplit/>
        </w:trPr>
        <w:tc>
          <w:tcPr>
            <w:tcW w:w="240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2603EF4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Kinerja</w:t>
            </w:r>
            <w:proofErr w:type="spellEnd"/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5C10C6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Pearson Correlation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FC6FB1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.774</w:t>
            </w: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  <w:lang w:eastAsia="en-US" w:bidi="ar-SA"/>
              </w:rPr>
              <w:t>**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55CB91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.825</w:t>
            </w: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  <w:lang w:eastAsia="en-US" w:bidi="ar-SA"/>
              </w:rPr>
              <w:t>**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6F53AB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</w:t>
            </w:r>
          </w:p>
        </w:tc>
      </w:tr>
      <w:tr w:rsidR="0088520B" w:rsidRPr="0088520B" w14:paraId="5DF71D14" w14:textId="77777777">
        <w:trPr>
          <w:cantSplit/>
        </w:trPr>
        <w:tc>
          <w:tcPr>
            <w:tcW w:w="240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1EE674C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FD9D96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Sig. (2-tailed)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934834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.001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45BC05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.000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4AF072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88520B" w:rsidRPr="0088520B" w14:paraId="39C5211D" w14:textId="77777777">
        <w:trPr>
          <w:cantSplit/>
        </w:trPr>
        <w:tc>
          <w:tcPr>
            <w:tcW w:w="240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237608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7741515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B5989FE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14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50F9411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14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B00BE4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14</w:t>
            </w:r>
          </w:p>
        </w:tc>
      </w:tr>
      <w:tr w:rsidR="0088520B" w:rsidRPr="0088520B" w14:paraId="02E73C2C" w14:textId="77777777">
        <w:trPr>
          <w:cantSplit/>
        </w:trPr>
        <w:tc>
          <w:tcPr>
            <w:tcW w:w="83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435F7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*. Correlation is significant at the 0.05 level (2-tailed).</w:t>
            </w:r>
          </w:p>
        </w:tc>
      </w:tr>
      <w:tr w:rsidR="0088520B" w:rsidRPr="0088520B" w14:paraId="0E70BA53" w14:textId="77777777">
        <w:trPr>
          <w:cantSplit/>
        </w:trPr>
        <w:tc>
          <w:tcPr>
            <w:tcW w:w="83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C05A0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**. Correlation is significant at the 0.01 level (2-tailed).</w:t>
            </w:r>
          </w:p>
        </w:tc>
      </w:tr>
    </w:tbl>
    <w:p w14:paraId="3BE795D4" w14:textId="2641FDBC" w:rsidR="008D72A6" w:rsidRPr="008D72A6" w:rsidRDefault="008D72A6" w:rsidP="008D72A6">
      <w:pPr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p w14:paraId="43EEA5C9" w14:textId="77777777" w:rsidR="008D72A6" w:rsidRDefault="008D72A6" w:rsidP="0088520B">
      <w:pPr>
        <w:pStyle w:val="ListParagraph"/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p w14:paraId="0532A8D1" w14:textId="77777777" w:rsidR="0088520B" w:rsidRPr="0088520B" w:rsidRDefault="0088520B" w:rsidP="0088520B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tbl>
      <w:tblPr>
        <w:tblW w:w="8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3"/>
        <w:gridCol w:w="2402"/>
        <w:gridCol w:w="2112"/>
        <w:gridCol w:w="1469"/>
        <w:gridCol w:w="1024"/>
      </w:tblGrid>
      <w:tr w:rsidR="0088520B" w:rsidRPr="0088520B" w14:paraId="57EA9FF7" w14:textId="77777777">
        <w:trPr>
          <w:cantSplit/>
        </w:trPr>
        <w:tc>
          <w:tcPr>
            <w:tcW w:w="87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831C8B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eastAsia="en-US" w:bidi="ar-SA"/>
              </w:rPr>
              <w:t>Correlations</w:t>
            </w:r>
          </w:p>
        </w:tc>
      </w:tr>
      <w:tr w:rsidR="0088520B" w:rsidRPr="0088520B" w14:paraId="3F39CC76" w14:textId="77777777">
        <w:trPr>
          <w:cantSplit/>
        </w:trPr>
        <w:tc>
          <w:tcPr>
            <w:tcW w:w="625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5F07ABA8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Control Variables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4513F92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Situasi</w:t>
            </w:r>
            <w:proofErr w:type="spellEnd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Lingkungan</w:t>
            </w:r>
            <w:proofErr w:type="spellEnd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Kerja</w:t>
            </w:r>
            <w:proofErr w:type="spellEnd"/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C00A152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Kinerja</w:t>
            </w:r>
            <w:proofErr w:type="spellEnd"/>
          </w:p>
        </w:tc>
      </w:tr>
      <w:tr w:rsidR="0088520B" w:rsidRPr="0088520B" w14:paraId="30791AA0" w14:textId="77777777">
        <w:trPr>
          <w:cantSplit/>
        </w:trPr>
        <w:tc>
          <w:tcPr>
            <w:tcW w:w="1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765A682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Iklim</w:t>
            </w:r>
            <w:proofErr w:type="spellEnd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Komunikasi</w:t>
            </w:r>
            <w:proofErr w:type="spellEnd"/>
          </w:p>
        </w:tc>
        <w:tc>
          <w:tcPr>
            <w:tcW w:w="2401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01B18253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Situasi</w:t>
            </w:r>
            <w:proofErr w:type="spellEnd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Lingkungan</w:t>
            </w:r>
            <w:proofErr w:type="spellEnd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Kerja</w:t>
            </w:r>
            <w:proofErr w:type="spellEnd"/>
          </w:p>
        </w:tc>
        <w:tc>
          <w:tcPr>
            <w:tcW w:w="211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E16D5E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Correlation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2D6002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1.000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C8E154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.584</w:t>
            </w:r>
          </w:p>
        </w:tc>
      </w:tr>
      <w:tr w:rsidR="0088520B" w:rsidRPr="0088520B" w14:paraId="3E85BF85" w14:textId="77777777">
        <w:trPr>
          <w:cantSplit/>
        </w:trPr>
        <w:tc>
          <w:tcPr>
            <w:tcW w:w="1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0FF2E10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40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4896EFA8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74E3AF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Significance (2-tailed)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4FA0BE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D66FA3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.036</w:t>
            </w:r>
          </w:p>
        </w:tc>
      </w:tr>
      <w:tr w:rsidR="0088520B" w:rsidRPr="0088520B" w14:paraId="323E03D3" w14:textId="77777777">
        <w:trPr>
          <w:cantSplit/>
        </w:trPr>
        <w:tc>
          <w:tcPr>
            <w:tcW w:w="1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C111C2C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40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27728912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11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0013D25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A93AAD3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0E0D608F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11</w:t>
            </w:r>
          </w:p>
        </w:tc>
      </w:tr>
      <w:tr w:rsidR="0088520B" w:rsidRPr="0088520B" w14:paraId="7145A0B3" w14:textId="77777777">
        <w:trPr>
          <w:cantSplit/>
        </w:trPr>
        <w:tc>
          <w:tcPr>
            <w:tcW w:w="1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0258022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401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09B160F6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Kinerja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E17137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Correlation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C13F7F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.584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ADB000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1.000</w:t>
            </w:r>
          </w:p>
        </w:tc>
      </w:tr>
      <w:tr w:rsidR="0088520B" w:rsidRPr="0088520B" w14:paraId="337910AF" w14:textId="77777777">
        <w:trPr>
          <w:cantSplit/>
        </w:trPr>
        <w:tc>
          <w:tcPr>
            <w:tcW w:w="1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732F5C8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401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190BABC9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CA0559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Significance (2-tailed)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3C248A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.036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5289B2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</w:t>
            </w:r>
          </w:p>
        </w:tc>
      </w:tr>
      <w:tr w:rsidR="0088520B" w:rsidRPr="0088520B" w14:paraId="50021117" w14:textId="77777777">
        <w:trPr>
          <w:cantSplit/>
        </w:trPr>
        <w:tc>
          <w:tcPr>
            <w:tcW w:w="1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681EB0F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401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012374FF" w14:textId="77777777" w:rsidR="0088520B" w:rsidRPr="0088520B" w:rsidRDefault="0088520B" w:rsidP="0088520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84C063F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7986DCA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11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DB8A797" w14:textId="77777777" w:rsidR="0088520B" w:rsidRPr="0088520B" w:rsidRDefault="0088520B" w:rsidP="008852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88520B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0</w:t>
            </w:r>
          </w:p>
        </w:tc>
      </w:tr>
    </w:tbl>
    <w:p w14:paraId="7A5672E6" w14:textId="77777777" w:rsidR="0088520B" w:rsidRPr="0088520B" w:rsidRDefault="0088520B" w:rsidP="0088520B">
      <w:pPr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p w14:paraId="6182CFB3" w14:textId="77777777" w:rsidR="00EE7223" w:rsidRDefault="00EE7223" w:rsidP="00EE7223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7266E077" w14:textId="77777777" w:rsidR="00EE7223" w:rsidRDefault="00EE7223" w:rsidP="00EE7223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6FBE1848" w14:textId="77777777" w:rsidR="00EE7223" w:rsidRDefault="00EE7223" w:rsidP="00EE7223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6AB68774" w14:textId="77777777" w:rsidR="00EE7223" w:rsidRDefault="00EE7223" w:rsidP="00EE7223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77774C5F" w14:textId="77777777" w:rsidR="00EE7223" w:rsidRDefault="00EE7223" w:rsidP="00EE7223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36B9D38B" w14:textId="77777777" w:rsidR="00EE7223" w:rsidRDefault="00EE7223" w:rsidP="00EE7223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11F55F3B" w14:textId="77777777" w:rsidR="00EE7223" w:rsidRDefault="00EE7223" w:rsidP="00EE7223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0D5304D9" w14:textId="77777777" w:rsidR="00EE7223" w:rsidRDefault="00EE7223" w:rsidP="00EE7223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44EDA4F7" w14:textId="77777777" w:rsidR="00EE7223" w:rsidRDefault="00EE7223" w:rsidP="00EE7223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6BDE710B" w14:textId="77777777" w:rsidR="00EE7223" w:rsidRDefault="00EE7223" w:rsidP="00EE7223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p w14:paraId="4FA3A09E" w14:textId="77777777" w:rsidR="00EE7223" w:rsidRPr="00EE7223" w:rsidRDefault="00EE7223" w:rsidP="00EE7223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tbl>
      <w:tblPr>
        <w:tblW w:w="8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1"/>
        <w:gridCol w:w="1744"/>
        <w:gridCol w:w="2112"/>
        <w:gridCol w:w="1024"/>
        <w:gridCol w:w="1469"/>
      </w:tblGrid>
      <w:tr w:rsidR="00EE7223" w:rsidRPr="00EE7223" w14:paraId="168231E8" w14:textId="77777777">
        <w:trPr>
          <w:cantSplit/>
        </w:trPr>
        <w:tc>
          <w:tcPr>
            <w:tcW w:w="87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559D59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eastAsia="en-US" w:bidi="ar-SA"/>
              </w:rPr>
              <w:t>Correlations</w:t>
            </w:r>
          </w:p>
        </w:tc>
      </w:tr>
      <w:tr w:rsidR="00EE7223" w:rsidRPr="00EE7223" w14:paraId="3E3414D4" w14:textId="77777777">
        <w:trPr>
          <w:cantSplit/>
        </w:trPr>
        <w:tc>
          <w:tcPr>
            <w:tcW w:w="625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1BC14B34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Control Variables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16ECD06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Kinerja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2BC55CA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Iklim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Komunikasi</w:t>
            </w:r>
            <w:proofErr w:type="spellEnd"/>
          </w:p>
        </w:tc>
      </w:tr>
      <w:tr w:rsidR="00EE7223" w:rsidRPr="00EE7223" w14:paraId="5767AE52" w14:textId="77777777">
        <w:trPr>
          <w:cantSplit/>
        </w:trPr>
        <w:tc>
          <w:tcPr>
            <w:tcW w:w="240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F0FD8F6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Situasi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Lingkungan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Kerja</w:t>
            </w:r>
            <w:proofErr w:type="spellEnd"/>
          </w:p>
        </w:tc>
        <w:tc>
          <w:tcPr>
            <w:tcW w:w="1743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4E034E4D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Kinerja</w:t>
            </w:r>
            <w:proofErr w:type="spellEnd"/>
          </w:p>
        </w:tc>
        <w:tc>
          <w:tcPr>
            <w:tcW w:w="211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DFC067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Correlation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E526DA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1.000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1067B6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.688</w:t>
            </w:r>
          </w:p>
        </w:tc>
      </w:tr>
      <w:tr w:rsidR="00EE7223" w:rsidRPr="00EE7223" w14:paraId="79C835FA" w14:textId="77777777">
        <w:trPr>
          <w:cantSplit/>
        </w:trPr>
        <w:tc>
          <w:tcPr>
            <w:tcW w:w="240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F976DB6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743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2F58A481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ABA3FB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Significance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BEBA16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F5B907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.009</w:t>
            </w:r>
          </w:p>
        </w:tc>
      </w:tr>
      <w:tr w:rsidR="00EE7223" w:rsidRPr="00EE7223" w14:paraId="1A47FC9E" w14:textId="77777777">
        <w:trPr>
          <w:cantSplit/>
        </w:trPr>
        <w:tc>
          <w:tcPr>
            <w:tcW w:w="240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0CBC284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743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73F1FDD1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11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5A34026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df</w:t>
            </w:r>
            <w:proofErr w:type="spellEnd"/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2E0CA26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14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04B7CD34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11</w:t>
            </w:r>
          </w:p>
        </w:tc>
      </w:tr>
      <w:tr w:rsidR="00EE7223" w:rsidRPr="00EE7223" w14:paraId="156BB21F" w14:textId="77777777">
        <w:trPr>
          <w:cantSplit/>
        </w:trPr>
        <w:tc>
          <w:tcPr>
            <w:tcW w:w="240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6B2F0C3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74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29CB3C59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Iklim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Komunikasi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D6F9D8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Correlation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3BD9AA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highlight w:val="yellow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highlight w:val="yellow"/>
                <w:lang w:eastAsia="en-US" w:bidi="ar-SA"/>
              </w:rPr>
              <w:t>.</w:t>
            </w:r>
            <w:commentRangeStart w:id="1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highlight w:val="yellow"/>
                <w:lang w:eastAsia="en-US" w:bidi="ar-SA"/>
              </w:rPr>
              <w:t>688</w:t>
            </w:r>
            <w:commentRangeEnd w:id="1"/>
            <w:r w:rsidR="0033521E">
              <w:rPr>
                <w:rStyle w:val="CommentReference"/>
              </w:rPr>
              <w:commentReference w:id="1"/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1A34E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1.000</w:t>
            </w:r>
          </w:p>
        </w:tc>
      </w:tr>
      <w:tr w:rsidR="00EE7223" w:rsidRPr="00EE7223" w14:paraId="5AA28368" w14:textId="77777777">
        <w:trPr>
          <w:cantSplit/>
        </w:trPr>
        <w:tc>
          <w:tcPr>
            <w:tcW w:w="240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F9D1804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74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28AF399B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41B537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Significance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D1EAE1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.009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2C82CC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</w:t>
            </w:r>
          </w:p>
        </w:tc>
      </w:tr>
      <w:tr w:rsidR="00EE7223" w:rsidRPr="00EE7223" w14:paraId="636BA5C5" w14:textId="77777777">
        <w:trPr>
          <w:cantSplit/>
        </w:trPr>
        <w:tc>
          <w:tcPr>
            <w:tcW w:w="240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7980892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74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0E8D9013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7DCE3DE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df</w:t>
            </w:r>
            <w:proofErr w:type="spellEnd"/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01EB9FB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11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5D18F19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0</w:t>
            </w:r>
          </w:p>
        </w:tc>
      </w:tr>
    </w:tbl>
    <w:p w14:paraId="33C361CA" w14:textId="77777777" w:rsidR="00EE7223" w:rsidRPr="00EE7223" w:rsidRDefault="00EE7223" w:rsidP="00EE7223">
      <w:pPr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p w14:paraId="698B5973" w14:textId="77777777" w:rsidR="0088520B" w:rsidRDefault="0088520B" w:rsidP="0088520B">
      <w:pPr>
        <w:pStyle w:val="ListParagraph"/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p w14:paraId="21F36D2B" w14:textId="77777777" w:rsidR="00EE7223" w:rsidRPr="00EE7223" w:rsidRDefault="00EE7223" w:rsidP="00EE7223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tbl>
      <w:tblPr>
        <w:tblW w:w="83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7"/>
        <w:gridCol w:w="2402"/>
        <w:gridCol w:w="2112"/>
        <w:gridCol w:w="1468"/>
        <w:gridCol w:w="1468"/>
      </w:tblGrid>
      <w:tr w:rsidR="00EE7223" w:rsidRPr="00EE7223" w14:paraId="7AE5F935" w14:textId="77777777">
        <w:trPr>
          <w:cantSplit/>
        </w:trPr>
        <w:tc>
          <w:tcPr>
            <w:tcW w:w="83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AFBCAD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eastAsia="en-US" w:bidi="ar-SA"/>
              </w:rPr>
              <w:t>Correlations</w:t>
            </w:r>
          </w:p>
        </w:tc>
      </w:tr>
      <w:tr w:rsidR="00EE7223" w:rsidRPr="00EE7223" w14:paraId="449D2AB5" w14:textId="77777777">
        <w:trPr>
          <w:cantSplit/>
        </w:trPr>
        <w:tc>
          <w:tcPr>
            <w:tcW w:w="5399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63966794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Control Variables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C108663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Iklim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Komunikasi</w:t>
            </w:r>
            <w:proofErr w:type="spellEnd"/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10053D7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Situasi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Lingkungan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Kerja</w:t>
            </w:r>
            <w:proofErr w:type="spellEnd"/>
          </w:p>
        </w:tc>
      </w:tr>
      <w:tr w:rsidR="00EE7223" w:rsidRPr="00EE7223" w14:paraId="31C59A88" w14:textId="77777777">
        <w:trPr>
          <w:cantSplit/>
        </w:trPr>
        <w:tc>
          <w:tcPr>
            <w:tcW w:w="88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C7C4628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Kinerja</w:t>
            </w:r>
            <w:proofErr w:type="spellEnd"/>
          </w:p>
        </w:tc>
        <w:tc>
          <w:tcPr>
            <w:tcW w:w="2401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269C55A8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Iklim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Komunikasi</w:t>
            </w:r>
            <w:proofErr w:type="spellEnd"/>
          </w:p>
        </w:tc>
        <w:tc>
          <w:tcPr>
            <w:tcW w:w="211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8EE1CD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Correlation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795229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1.000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51BCD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-.033</w:t>
            </w:r>
          </w:p>
        </w:tc>
      </w:tr>
      <w:tr w:rsidR="00EE7223" w:rsidRPr="00EE7223" w14:paraId="77DE21FF" w14:textId="77777777">
        <w:trPr>
          <w:cantSplit/>
        </w:trPr>
        <w:tc>
          <w:tcPr>
            <w:tcW w:w="88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4C62FDF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40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42273708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77108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Significance (2-tailed)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C14CED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B10A1F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.914</w:t>
            </w:r>
          </w:p>
        </w:tc>
      </w:tr>
      <w:tr w:rsidR="00EE7223" w:rsidRPr="00EE7223" w14:paraId="18261461" w14:textId="77777777">
        <w:trPr>
          <w:cantSplit/>
        </w:trPr>
        <w:tc>
          <w:tcPr>
            <w:tcW w:w="88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FCB3291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40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515FB320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11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F67B348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855B723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0</w:t>
            </w:r>
          </w:p>
        </w:tc>
        <w:tc>
          <w:tcPr>
            <w:tcW w:w="14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B5F755B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11</w:t>
            </w:r>
          </w:p>
        </w:tc>
      </w:tr>
      <w:tr w:rsidR="00EE7223" w:rsidRPr="00EE7223" w14:paraId="094F8ED8" w14:textId="77777777">
        <w:trPr>
          <w:cantSplit/>
        </w:trPr>
        <w:tc>
          <w:tcPr>
            <w:tcW w:w="88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7E88B82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401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7F3CAB87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Situasi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Lingkungan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Kerja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8D47D0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Correlation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08D473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-.033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B0A1A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1.000</w:t>
            </w:r>
          </w:p>
        </w:tc>
      </w:tr>
      <w:tr w:rsidR="00EE7223" w:rsidRPr="00EE7223" w14:paraId="643A7930" w14:textId="77777777">
        <w:trPr>
          <w:cantSplit/>
        </w:trPr>
        <w:tc>
          <w:tcPr>
            <w:tcW w:w="88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C27B0A3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401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29B03196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6B0F3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Significance (2-tailed)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32EADA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.914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68601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</w:t>
            </w:r>
          </w:p>
        </w:tc>
      </w:tr>
      <w:tr w:rsidR="00EE7223" w:rsidRPr="00EE7223" w14:paraId="3ED7C821" w14:textId="77777777">
        <w:trPr>
          <w:cantSplit/>
        </w:trPr>
        <w:tc>
          <w:tcPr>
            <w:tcW w:w="88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24820CC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401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141EFD57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3E9B42C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7B1ACFD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11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4637CF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0</w:t>
            </w:r>
          </w:p>
        </w:tc>
      </w:tr>
    </w:tbl>
    <w:p w14:paraId="77258236" w14:textId="31BE2A93" w:rsidR="00EE7223" w:rsidRDefault="00EE7223" w:rsidP="00EE7223">
      <w:pPr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tbl>
      <w:tblPr>
        <w:tblW w:w="5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1552"/>
        <w:gridCol w:w="1552"/>
        <w:gridCol w:w="1082"/>
      </w:tblGrid>
      <w:tr w:rsidR="008D72A6" w:rsidRPr="00EE7223" w14:paraId="53E8ED47" w14:textId="77777777" w:rsidTr="000F72A7">
        <w:trPr>
          <w:cantSplit/>
        </w:trPr>
        <w:tc>
          <w:tcPr>
            <w:tcW w:w="5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0DA112" w14:textId="77777777" w:rsidR="008D72A6" w:rsidRPr="00EE7223" w:rsidRDefault="008D72A6" w:rsidP="000F72A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eastAsia="en-US" w:bidi="ar-SA"/>
              </w:rPr>
              <w:t>Variables Entered/</w:t>
            </w:r>
            <w:proofErr w:type="spellStart"/>
            <w:r w:rsidRPr="00EE722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eastAsia="en-US" w:bidi="ar-SA"/>
              </w:rPr>
              <w:t>Removed</w:t>
            </w:r>
            <w:r w:rsidRPr="00EE722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US" w:bidi="ar-SA"/>
              </w:rPr>
              <w:t>a</w:t>
            </w:r>
            <w:proofErr w:type="spellEnd"/>
          </w:p>
        </w:tc>
      </w:tr>
      <w:tr w:rsidR="008D72A6" w:rsidRPr="00EE7223" w14:paraId="221EDDE4" w14:textId="77777777" w:rsidTr="000F72A7">
        <w:trPr>
          <w:cantSplit/>
        </w:trPr>
        <w:tc>
          <w:tcPr>
            <w:tcW w:w="8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9E3B069" w14:textId="77777777" w:rsidR="008D72A6" w:rsidRPr="00EE7223" w:rsidRDefault="008D72A6" w:rsidP="000F72A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Model</w:t>
            </w:r>
          </w:p>
        </w:tc>
        <w:tc>
          <w:tcPr>
            <w:tcW w:w="155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EF36A0A" w14:textId="77777777" w:rsidR="008D72A6" w:rsidRPr="00EE7223" w:rsidRDefault="008D72A6" w:rsidP="000F72A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Variables Entered</w:t>
            </w:r>
          </w:p>
        </w:tc>
        <w:tc>
          <w:tcPr>
            <w:tcW w:w="15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B37B674" w14:textId="77777777" w:rsidR="008D72A6" w:rsidRPr="00EE7223" w:rsidRDefault="008D72A6" w:rsidP="000F72A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Variables Removed</w:t>
            </w:r>
          </w:p>
        </w:tc>
        <w:tc>
          <w:tcPr>
            <w:tcW w:w="108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35F8285" w14:textId="77777777" w:rsidR="008D72A6" w:rsidRPr="00EE7223" w:rsidRDefault="008D72A6" w:rsidP="000F72A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Method</w:t>
            </w:r>
          </w:p>
        </w:tc>
      </w:tr>
      <w:tr w:rsidR="008D72A6" w:rsidRPr="00EE7223" w14:paraId="777FD551" w14:textId="77777777" w:rsidTr="000F72A7">
        <w:trPr>
          <w:cantSplit/>
        </w:trPr>
        <w:tc>
          <w:tcPr>
            <w:tcW w:w="8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53348CD" w14:textId="77777777" w:rsidR="008D72A6" w:rsidRPr="00EE7223" w:rsidRDefault="008D72A6" w:rsidP="000F72A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55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B7C9332" w14:textId="77777777" w:rsidR="008D72A6" w:rsidRPr="00EE7223" w:rsidRDefault="008D72A6" w:rsidP="000F72A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Iklim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Komunikasi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,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Situasi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Lingkungan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Kerja</w:t>
            </w: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  <w:lang w:eastAsia="en-US" w:bidi="ar-SA"/>
              </w:rPr>
              <w:t>b</w:t>
            </w:r>
            <w:proofErr w:type="spellEnd"/>
          </w:p>
        </w:tc>
        <w:tc>
          <w:tcPr>
            <w:tcW w:w="15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527E43F" w14:textId="77777777" w:rsidR="008D72A6" w:rsidRPr="00EE7223" w:rsidRDefault="008D72A6" w:rsidP="000F72A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</w:t>
            </w:r>
          </w:p>
        </w:tc>
        <w:tc>
          <w:tcPr>
            <w:tcW w:w="108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6BFAC4" w14:textId="77777777" w:rsidR="008D72A6" w:rsidRPr="00EE7223" w:rsidRDefault="008D72A6" w:rsidP="000F72A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Enter</w:t>
            </w:r>
          </w:p>
        </w:tc>
      </w:tr>
      <w:tr w:rsidR="008D72A6" w:rsidRPr="00EE7223" w14:paraId="4A82C3FB" w14:textId="77777777" w:rsidTr="000F72A7">
        <w:trPr>
          <w:cantSplit/>
        </w:trPr>
        <w:tc>
          <w:tcPr>
            <w:tcW w:w="5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77364" w14:textId="77777777" w:rsidR="008D72A6" w:rsidRPr="00EE7223" w:rsidRDefault="008D72A6" w:rsidP="000F72A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a. Dependent Variable: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Kinerja</w:t>
            </w:r>
            <w:proofErr w:type="spellEnd"/>
          </w:p>
        </w:tc>
      </w:tr>
      <w:tr w:rsidR="008D72A6" w:rsidRPr="00EE7223" w14:paraId="00FCD5E0" w14:textId="77777777" w:rsidTr="000F72A7">
        <w:trPr>
          <w:cantSplit/>
        </w:trPr>
        <w:tc>
          <w:tcPr>
            <w:tcW w:w="5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54961" w14:textId="77777777" w:rsidR="008D72A6" w:rsidRPr="00EE7223" w:rsidRDefault="008D72A6" w:rsidP="000F72A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b. All requested variables entered.</w:t>
            </w:r>
          </w:p>
        </w:tc>
      </w:tr>
    </w:tbl>
    <w:p w14:paraId="67740DE2" w14:textId="6A45980D" w:rsidR="008D72A6" w:rsidRDefault="008D72A6" w:rsidP="00EE7223">
      <w:pPr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p w14:paraId="0AE71BB8" w14:textId="5F1F1205" w:rsidR="008D72A6" w:rsidRDefault="008D72A6" w:rsidP="00EE7223">
      <w:pPr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p w14:paraId="46034227" w14:textId="77777777" w:rsidR="008D72A6" w:rsidRPr="00EE7223" w:rsidRDefault="008D72A6" w:rsidP="00EE7223">
      <w:pPr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p w14:paraId="750144DB" w14:textId="77777777" w:rsidR="00EE7223" w:rsidRPr="00EE7223" w:rsidRDefault="00EE7223" w:rsidP="00EE7223">
      <w:pPr>
        <w:autoSpaceDE w:val="0"/>
        <w:autoSpaceDN w:val="0"/>
        <w:adjustRightInd w:val="0"/>
        <w:rPr>
          <w:rFonts w:eastAsiaTheme="minorHAnsi" w:cs="Times New Roman"/>
          <w:lang w:eastAsia="en-US" w:bidi="ar-SA"/>
        </w:rPr>
      </w:pPr>
    </w:p>
    <w:tbl>
      <w:tblPr>
        <w:tblW w:w="61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9"/>
        <w:gridCol w:w="1083"/>
        <w:gridCol w:w="1148"/>
        <w:gridCol w:w="1552"/>
        <w:gridCol w:w="1552"/>
      </w:tblGrid>
      <w:tr w:rsidR="00EE7223" w:rsidRPr="00EE7223" w14:paraId="4D64057D" w14:textId="77777777">
        <w:trPr>
          <w:cantSplit/>
        </w:trPr>
        <w:tc>
          <w:tcPr>
            <w:tcW w:w="61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BB6D7C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eastAsia="en-US" w:bidi="ar-SA"/>
              </w:rPr>
              <w:lastRenderedPageBreak/>
              <w:t>Model Summary</w:t>
            </w:r>
          </w:p>
        </w:tc>
      </w:tr>
      <w:tr w:rsidR="00EE7223" w:rsidRPr="00EE7223" w14:paraId="1B5738A0" w14:textId="77777777" w:rsidTr="0033521E">
        <w:trPr>
          <w:cantSplit/>
        </w:trPr>
        <w:tc>
          <w:tcPr>
            <w:tcW w:w="8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1336547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Model</w:t>
            </w:r>
          </w:p>
        </w:tc>
        <w:tc>
          <w:tcPr>
            <w:tcW w:w="10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00"/>
            <w:vAlign w:val="bottom"/>
          </w:tcPr>
          <w:p w14:paraId="7BC1189A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commentRangeStart w:id="2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R</w:t>
            </w:r>
            <w:commentRangeEnd w:id="2"/>
            <w:r w:rsidR="0033521E">
              <w:rPr>
                <w:rStyle w:val="CommentReference"/>
              </w:rPr>
              <w:commentReference w:id="2"/>
            </w:r>
          </w:p>
        </w:tc>
        <w:tc>
          <w:tcPr>
            <w:tcW w:w="11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92D050"/>
            <w:vAlign w:val="bottom"/>
          </w:tcPr>
          <w:p w14:paraId="39D9B48C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R </w:t>
            </w:r>
            <w:commentRangeStart w:id="3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Square</w:t>
            </w:r>
            <w:commentRangeEnd w:id="3"/>
            <w:r w:rsidR="0033521E">
              <w:rPr>
                <w:rStyle w:val="CommentReference"/>
              </w:rPr>
              <w:commentReference w:id="3"/>
            </w:r>
          </w:p>
        </w:tc>
        <w:tc>
          <w:tcPr>
            <w:tcW w:w="15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FF02836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Adjusted R Square</w:t>
            </w:r>
          </w:p>
        </w:tc>
        <w:tc>
          <w:tcPr>
            <w:tcW w:w="155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B439926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Std. Error of the Estimate</w:t>
            </w:r>
          </w:p>
        </w:tc>
      </w:tr>
      <w:tr w:rsidR="00EE7223" w:rsidRPr="00EE7223" w14:paraId="3C835D19" w14:textId="77777777" w:rsidTr="0033521E">
        <w:trPr>
          <w:cantSplit/>
        </w:trPr>
        <w:tc>
          <w:tcPr>
            <w:tcW w:w="8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C24024D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0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00"/>
            <w:vAlign w:val="center"/>
          </w:tcPr>
          <w:p w14:paraId="0C793C50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.888</w:t>
            </w: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  <w:lang w:eastAsia="en-US" w:bidi="ar-SA"/>
              </w:rPr>
              <w:t>a</w:t>
            </w:r>
          </w:p>
        </w:tc>
        <w:tc>
          <w:tcPr>
            <w:tcW w:w="11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92D050"/>
            <w:vAlign w:val="center"/>
          </w:tcPr>
          <w:p w14:paraId="220B71C0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.789</w:t>
            </w:r>
          </w:p>
        </w:tc>
        <w:tc>
          <w:tcPr>
            <w:tcW w:w="15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C179E6E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.751</w:t>
            </w:r>
          </w:p>
        </w:tc>
        <w:tc>
          <w:tcPr>
            <w:tcW w:w="155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125A6F9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2.059</w:t>
            </w:r>
          </w:p>
        </w:tc>
      </w:tr>
      <w:tr w:rsidR="00EE7223" w:rsidRPr="00EE7223" w14:paraId="47B9F63C" w14:textId="77777777">
        <w:trPr>
          <w:cantSplit/>
        </w:trPr>
        <w:tc>
          <w:tcPr>
            <w:tcW w:w="61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75C3B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a. Predictors: (Constant),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Iklim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Komunikasi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,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Situasi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Lingkungan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Kerja</w:t>
            </w:r>
            <w:proofErr w:type="spellEnd"/>
          </w:p>
        </w:tc>
      </w:tr>
    </w:tbl>
    <w:p w14:paraId="44283B7B" w14:textId="77777777" w:rsidR="00EE7223" w:rsidRPr="00EE7223" w:rsidRDefault="00EE7223" w:rsidP="00EE7223">
      <w:pPr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p w14:paraId="567EB5CC" w14:textId="77777777" w:rsidR="00EE7223" w:rsidRPr="00EE7223" w:rsidRDefault="00EE7223" w:rsidP="00EE7223">
      <w:pPr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tbl>
      <w:tblPr>
        <w:tblW w:w="8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358"/>
        <w:gridCol w:w="1552"/>
        <w:gridCol w:w="1083"/>
        <w:gridCol w:w="1488"/>
        <w:gridCol w:w="1083"/>
        <w:gridCol w:w="1083"/>
      </w:tblGrid>
      <w:tr w:rsidR="00EE7223" w:rsidRPr="00EE7223" w14:paraId="6F770F99" w14:textId="77777777">
        <w:trPr>
          <w:cantSplit/>
        </w:trPr>
        <w:tc>
          <w:tcPr>
            <w:tcW w:w="84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14453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eastAsia="en-US" w:bidi="ar-SA"/>
              </w:rPr>
              <w:t>ANOVA</w:t>
            </w:r>
            <w:r w:rsidRPr="00EE722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US" w:bidi="ar-SA"/>
              </w:rPr>
              <w:t>a</w:t>
            </w:r>
            <w:proofErr w:type="spellEnd"/>
          </w:p>
        </w:tc>
      </w:tr>
      <w:tr w:rsidR="00EE7223" w:rsidRPr="00EE7223" w14:paraId="13DE6515" w14:textId="77777777" w:rsidTr="00310AA3">
        <w:trPr>
          <w:cantSplit/>
        </w:trPr>
        <w:tc>
          <w:tcPr>
            <w:tcW w:w="213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459E4C8E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Model</w:t>
            </w:r>
          </w:p>
        </w:tc>
        <w:tc>
          <w:tcPr>
            <w:tcW w:w="155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4EBB3AF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Sum of Squares</w:t>
            </w:r>
          </w:p>
        </w:tc>
        <w:tc>
          <w:tcPr>
            <w:tcW w:w="108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1592115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df</w:t>
            </w:r>
            <w:proofErr w:type="spellEnd"/>
          </w:p>
        </w:tc>
        <w:tc>
          <w:tcPr>
            <w:tcW w:w="14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356FAAC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Mean Square</w:t>
            </w:r>
          </w:p>
        </w:tc>
        <w:tc>
          <w:tcPr>
            <w:tcW w:w="108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ADB5C5F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F</w:t>
            </w:r>
          </w:p>
        </w:tc>
        <w:tc>
          <w:tcPr>
            <w:tcW w:w="108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92D050"/>
            <w:vAlign w:val="bottom"/>
          </w:tcPr>
          <w:p w14:paraId="1C7371B8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Sig.</w:t>
            </w:r>
          </w:p>
        </w:tc>
      </w:tr>
      <w:tr w:rsidR="00EE7223" w:rsidRPr="00EE7223" w14:paraId="009A57A9" w14:textId="77777777" w:rsidTr="00310AA3">
        <w:trPr>
          <w:cantSplit/>
        </w:trPr>
        <w:tc>
          <w:tcPr>
            <w:tcW w:w="77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5D883CF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35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458A57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Regression</w:t>
            </w:r>
          </w:p>
        </w:tc>
        <w:tc>
          <w:tcPr>
            <w:tcW w:w="155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D92C41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174.585</w:t>
            </w:r>
          </w:p>
        </w:tc>
        <w:tc>
          <w:tcPr>
            <w:tcW w:w="108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283B52C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48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1CA20B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87.292</w:t>
            </w:r>
          </w:p>
        </w:tc>
        <w:tc>
          <w:tcPr>
            <w:tcW w:w="108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254F99F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20.593</w:t>
            </w:r>
          </w:p>
        </w:tc>
        <w:tc>
          <w:tcPr>
            <w:tcW w:w="108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92D050"/>
            <w:vAlign w:val="center"/>
          </w:tcPr>
          <w:p w14:paraId="50F92201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</w:t>
            </w:r>
            <w:commentRangeStart w:id="4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000</w:t>
            </w: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vertAlign w:val="superscript"/>
                <w:lang w:eastAsia="en-US" w:bidi="ar-SA"/>
              </w:rPr>
              <w:t>b</w:t>
            </w:r>
            <w:commentRangeEnd w:id="4"/>
            <w:r w:rsidR="007725A5">
              <w:rPr>
                <w:rStyle w:val="CommentReference"/>
              </w:rPr>
              <w:commentReference w:id="4"/>
            </w:r>
          </w:p>
        </w:tc>
      </w:tr>
      <w:tr w:rsidR="00EE7223" w:rsidRPr="00EE7223" w14:paraId="42B5AE0E" w14:textId="77777777">
        <w:trPr>
          <w:cantSplit/>
        </w:trPr>
        <w:tc>
          <w:tcPr>
            <w:tcW w:w="77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C2192F6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0FB36B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Residual</w:t>
            </w:r>
          </w:p>
        </w:tc>
        <w:tc>
          <w:tcPr>
            <w:tcW w:w="15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630330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46.629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7E10E5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11</w:t>
            </w:r>
          </w:p>
        </w:tc>
        <w:tc>
          <w:tcPr>
            <w:tcW w:w="148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5AED79" w14:textId="1DB7CC9A" w:rsidR="00EE7223" w:rsidRPr="00EE7223" w:rsidRDefault="0056580D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>
              <w:rPr>
                <w:rStyle w:val="CommentReference"/>
              </w:rPr>
              <w:commentReference w:id="5"/>
            </w:r>
            <w:r w:rsidR="007725A5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4.239</w:t>
            </w:r>
          </w:p>
        </w:tc>
        <w:tc>
          <w:tcPr>
            <w:tcW w:w="108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54EAFC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10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C7AFF1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EE7223" w:rsidRPr="00EE7223" w14:paraId="662AF95F" w14:textId="77777777">
        <w:trPr>
          <w:cantSplit/>
        </w:trPr>
        <w:tc>
          <w:tcPr>
            <w:tcW w:w="77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EE33284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D15CD36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Total</w:t>
            </w:r>
          </w:p>
        </w:tc>
        <w:tc>
          <w:tcPr>
            <w:tcW w:w="155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86E99F6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221.214</w:t>
            </w:r>
          </w:p>
        </w:tc>
        <w:tc>
          <w:tcPr>
            <w:tcW w:w="108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6154A4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13</w:t>
            </w:r>
          </w:p>
        </w:tc>
        <w:tc>
          <w:tcPr>
            <w:tcW w:w="148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9CEA24B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108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734C254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108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E0FFB5E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EE7223" w:rsidRPr="00EE7223" w14:paraId="35400568" w14:textId="77777777">
        <w:trPr>
          <w:cantSplit/>
        </w:trPr>
        <w:tc>
          <w:tcPr>
            <w:tcW w:w="84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DA28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a. Dependent Variable: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Kinerja</w:t>
            </w:r>
            <w:proofErr w:type="spellEnd"/>
          </w:p>
        </w:tc>
      </w:tr>
      <w:tr w:rsidR="00EE7223" w:rsidRPr="00EE7223" w14:paraId="79BA1302" w14:textId="77777777">
        <w:trPr>
          <w:cantSplit/>
        </w:trPr>
        <w:tc>
          <w:tcPr>
            <w:tcW w:w="84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C38C0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b. Predictors: (Constant),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Iklim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Komunikasi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,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Situasi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Lingkungan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Kerja</w:t>
            </w:r>
            <w:proofErr w:type="spellEnd"/>
          </w:p>
        </w:tc>
      </w:tr>
    </w:tbl>
    <w:p w14:paraId="72783E44" w14:textId="77777777" w:rsidR="00EE7223" w:rsidRPr="00EE7223" w:rsidRDefault="00EE7223" w:rsidP="00EE7223">
      <w:pPr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p w14:paraId="09F9B15D" w14:textId="77777777" w:rsidR="00EE7223" w:rsidRPr="00EE7223" w:rsidRDefault="00EE7223" w:rsidP="00EE7223">
      <w:pPr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p w14:paraId="5B7E05D9" w14:textId="77777777" w:rsidR="00EE7223" w:rsidRPr="00EE7223" w:rsidRDefault="00EE7223" w:rsidP="00EE7223">
      <w:pPr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p w14:paraId="0CB3404F" w14:textId="77777777" w:rsidR="00EE7223" w:rsidRPr="00EE7223" w:rsidRDefault="00EE7223" w:rsidP="00EE7223">
      <w:pPr>
        <w:autoSpaceDE w:val="0"/>
        <w:autoSpaceDN w:val="0"/>
        <w:adjustRightInd w:val="0"/>
        <w:spacing w:line="400" w:lineRule="atLeast"/>
        <w:rPr>
          <w:rFonts w:eastAsiaTheme="minorHAnsi" w:cs="Times New Roman"/>
          <w:lang w:eastAsia="en-US" w:bidi="ar-SA"/>
        </w:rPr>
      </w:pPr>
    </w:p>
    <w:tbl>
      <w:tblPr>
        <w:tblW w:w="9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4"/>
        <w:gridCol w:w="1949"/>
        <w:gridCol w:w="1080"/>
        <w:gridCol w:w="1080"/>
        <w:gridCol w:w="1191"/>
        <w:gridCol w:w="831"/>
        <w:gridCol w:w="831"/>
        <w:gridCol w:w="1179"/>
        <w:gridCol w:w="1180"/>
      </w:tblGrid>
      <w:tr w:rsidR="00EE7223" w:rsidRPr="00EE7223" w14:paraId="271ACAA6" w14:textId="77777777" w:rsidTr="00EE7223">
        <w:trPr>
          <w:cantSplit/>
          <w:trHeight w:val="280"/>
        </w:trPr>
        <w:tc>
          <w:tcPr>
            <w:tcW w:w="99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B6CE7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eastAsia="en-US" w:bidi="ar-SA"/>
              </w:rPr>
              <w:t>Coefficients</w:t>
            </w:r>
            <w:r w:rsidRPr="00EE722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vertAlign w:val="superscript"/>
                <w:lang w:eastAsia="en-US" w:bidi="ar-SA"/>
              </w:rPr>
              <w:t>a</w:t>
            </w:r>
            <w:proofErr w:type="spellEnd"/>
          </w:p>
        </w:tc>
      </w:tr>
      <w:tr w:rsidR="00EE7223" w:rsidRPr="00EE7223" w14:paraId="77EA0D33" w14:textId="77777777" w:rsidTr="0056580D">
        <w:trPr>
          <w:cantSplit/>
          <w:trHeight w:val="549"/>
        </w:trPr>
        <w:tc>
          <w:tcPr>
            <w:tcW w:w="254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9DD16F9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Model</w:t>
            </w:r>
          </w:p>
        </w:tc>
        <w:tc>
          <w:tcPr>
            <w:tcW w:w="21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1C73209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Unstandardized Coefficients</w:t>
            </w:r>
          </w:p>
        </w:tc>
        <w:tc>
          <w:tcPr>
            <w:tcW w:w="1191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1D76C79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Standardized Coefficients</w:t>
            </w:r>
          </w:p>
        </w:tc>
        <w:tc>
          <w:tcPr>
            <w:tcW w:w="83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0691256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t</w:t>
            </w:r>
          </w:p>
        </w:tc>
        <w:tc>
          <w:tcPr>
            <w:tcW w:w="831" w:type="dxa"/>
            <w:vMerge w:val="restart"/>
            <w:tcBorders>
              <w:top w:val="single" w:sz="16" w:space="0" w:color="000000"/>
            </w:tcBorders>
            <w:shd w:val="clear" w:color="auto" w:fill="92D050"/>
            <w:vAlign w:val="bottom"/>
          </w:tcPr>
          <w:p w14:paraId="29F11F7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Sig.</w:t>
            </w:r>
          </w:p>
        </w:tc>
        <w:tc>
          <w:tcPr>
            <w:tcW w:w="235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25026B7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95.0% Confidence Interval for B</w:t>
            </w:r>
          </w:p>
        </w:tc>
      </w:tr>
      <w:tr w:rsidR="00EE7223" w:rsidRPr="00EE7223" w14:paraId="19A093D8" w14:textId="77777777" w:rsidTr="00EE0778">
        <w:trPr>
          <w:cantSplit/>
          <w:trHeight w:val="311"/>
        </w:trPr>
        <w:tc>
          <w:tcPr>
            <w:tcW w:w="254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9094BBF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08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92D050"/>
            <w:vAlign w:val="bottom"/>
          </w:tcPr>
          <w:p w14:paraId="24ABBFB8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B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BE6CDCF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Std. Error</w:t>
            </w:r>
          </w:p>
        </w:tc>
        <w:tc>
          <w:tcPr>
            <w:tcW w:w="119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072617C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Beta</w:t>
            </w:r>
          </w:p>
        </w:tc>
        <w:tc>
          <w:tcPr>
            <w:tcW w:w="83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F127916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831" w:type="dxa"/>
            <w:vMerge/>
            <w:tcBorders>
              <w:top w:val="single" w:sz="16" w:space="0" w:color="000000"/>
            </w:tcBorders>
            <w:shd w:val="clear" w:color="auto" w:fill="92D050"/>
            <w:vAlign w:val="bottom"/>
          </w:tcPr>
          <w:p w14:paraId="52BC0CD2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17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344A73D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Lower Bound</w:t>
            </w:r>
          </w:p>
        </w:tc>
        <w:tc>
          <w:tcPr>
            <w:tcW w:w="117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BD0858F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Upper Bound</w:t>
            </w:r>
          </w:p>
        </w:tc>
      </w:tr>
      <w:tr w:rsidR="00EE7223" w:rsidRPr="00EE7223" w14:paraId="080C2C4B" w14:textId="77777777" w:rsidTr="00EE0778">
        <w:trPr>
          <w:cantSplit/>
          <w:trHeight w:val="280"/>
        </w:trPr>
        <w:tc>
          <w:tcPr>
            <w:tcW w:w="59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0549797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9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4858B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(Constant)</w:t>
            </w:r>
          </w:p>
        </w:tc>
        <w:tc>
          <w:tcPr>
            <w:tcW w:w="10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92D050"/>
            <w:vAlign w:val="center"/>
          </w:tcPr>
          <w:p w14:paraId="5A7F5A29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3.693</w:t>
            </w:r>
          </w:p>
        </w:tc>
        <w:tc>
          <w:tcPr>
            <w:tcW w:w="108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B2CB4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7.343</w:t>
            </w:r>
          </w:p>
        </w:tc>
        <w:tc>
          <w:tcPr>
            <w:tcW w:w="11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02C8031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83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63E89C7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.503</w:t>
            </w:r>
          </w:p>
        </w:tc>
        <w:tc>
          <w:tcPr>
            <w:tcW w:w="831" w:type="dxa"/>
            <w:tcBorders>
              <w:top w:val="single" w:sz="16" w:space="0" w:color="000000"/>
              <w:bottom w:val="nil"/>
            </w:tcBorders>
            <w:shd w:val="clear" w:color="auto" w:fill="92D050"/>
            <w:vAlign w:val="center"/>
          </w:tcPr>
          <w:p w14:paraId="6838770D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.625</w:t>
            </w:r>
          </w:p>
        </w:tc>
        <w:tc>
          <w:tcPr>
            <w:tcW w:w="117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93C1B31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-12.468</w:t>
            </w:r>
          </w:p>
        </w:tc>
        <w:tc>
          <w:tcPr>
            <w:tcW w:w="117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EC0F19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19.854</w:t>
            </w:r>
          </w:p>
        </w:tc>
      </w:tr>
      <w:tr w:rsidR="00EE7223" w:rsidRPr="00EE7223" w14:paraId="19CD9BA8" w14:textId="77777777" w:rsidTr="00EE0778">
        <w:trPr>
          <w:cantSplit/>
          <w:trHeight w:val="311"/>
        </w:trPr>
        <w:tc>
          <w:tcPr>
            <w:tcW w:w="5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60BF69D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9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400B5CF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Situasi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Lingkungan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Kerja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16" w:space="0" w:color="000000"/>
            </w:tcBorders>
            <w:shd w:val="clear" w:color="auto" w:fill="92D050"/>
            <w:vAlign w:val="center"/>
          </w:tcPr>
          <w:p w14:paraId="4A4B98B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.508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FFFFFF"/>
            <w:vAlign w:val="center"/>
          </w:tcPr>
          <w:p w14:paraId="512DBDFA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.213</w:t>
            </w:r>
          </w:p>
        </w:tc>
        <w:tc>
          <w:tcPr>
            <w:tcW w:w="1191" w:type="dxa"/>
            <w:tcBorders>
              <w:top w:val="nil"/>
            </w:tcBorders>
            <w:shd w:val="clear" w:color="auto" w:fill="FFFFFF"/>
            <w:vAlign w:val="center"/>
          </w:tcPr>
          <w:p w14:paraId="62DE0D70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.424</w:t>
            </w:r>
          </w:p>
        </w:tc>
        <w:tc>
          <w:tcPr>
            <w:tcW w:w="831" w:type="dxa"/>
            <w:tcBorders>
              <w:top w:val="nil"/>
            </w:tcBorders>
            <w:shd w:val="clear" w:color="auto" w:fill="FFFFFF"/>
            <w:vAlign w:val="center"/>
          </w:tcPr>
          <w:p w14:paraId="7BB677EC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2.388</w:t>
            </w:r>
          </w:p>
        </w:tc>
        <w:tc>
          <w:tcPr>
            <w:tcW w:w="831" w:type="dxa"/>
            <w:tcBorders>
              <w:top w:val="nil"/>
            </w:tcBorders>
            <w:shd w:val="clear" w:color="auto" w:fill="92D050"/>
            <w:vAlign w:val="center"/>
          </w:tcPr>
          <w:p w14:paraId="22238AB4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.036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488CD98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.040</w:t>
            </w:r>
          </w:p>
        </w:tc>
        <w:tc>
          <w:tcPr>
            <w:tcW w:w="117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E8119F4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.976</w:t>
            </w:r>
          </w:p>
        </w:tc>
      </w:tr>
      <w:tr w:rsidR="00EE7223" w:rsidRPr="00EE7223" w14:paraId="7E70BC84" w14:textId="77777777" w:rsidTr="00EE0778">
        <w:trPr>
          <w:cantSplit/>
          <w:trHeight w:val="311"/>
        </w:trPr>
        <w:tc>
          <w:tcPr>
            <w:tcW w:w="5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FD932BA" w14:textId="77777777" w:rsidR="00EE7223" w:rsidRPr="00EE7223" w:rsidRDefault="00EE7223" w:rsidP="00EE722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A7BFA56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Iklim</w:t>
            </w:r>
            <w:proofErr w:type="spellEnd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Komunikasi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92D050"/>
            <w:vAlign w:val="center"/>
          </w:tcPr>
          <w:p w14:paraId="113F9D52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</w:t>
            </w:r>
            <w:commentRangeStart w:id="7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658</w:t>
            </w:r>
            <w:commentRangeEnd w:id="7"/>
            <w:r w:rsidR="00EE0778">
              <w:rPr>
                <w:rStyle w:val="CommentReference"/>
              </w:rPr>
              <w:commentReference w:id="7"/>
            </w:r>
          </w:p>
        </w:tc>
        <w:tc>
          <w:tcPr>
            <w:tcW w:w="108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08311BA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.209</w:t>
            </w:r>
          </w:p>
        </w:tc>
        <w:tc>
          <w:tcPr>
            <w:tcW w:w="11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F4BFC96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commentRangeStart w:id="8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.559</w:t>
            </w:r>
          </w:p>
        </w:tc>
        <w:tc>
          <w:tcPr>
            <w:tcW w:w="83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125F58A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3.147</w:t>
            </w:r>
          </w:p>
        </w:tc>
        <w:tc>
          <w:tcPr>
            <w:tcW w:w="831" w:type="dxa"/>
            <w:tcBorders>
              <w:top w:val="nil"/>
              <w:bottom w:val="single" w:sz="16" w:space="0" w:color="000000"/>
            </w:tcBorders>
            <w:shd w:val="clear" w:color="auto" w:fill="92D050"/>
            <w:vAlign w:val="center"/>
          </w:tcPr>
          <w:p w14:paraId="184969F4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.009</w:t>
            </w:r>
            <w:commentRangeEnd w:id="8"/>
            <w:r w:rsidR="0056580D">
              <w:rPr>
                <w:rStyle w:val="CommentReference"/>
              </w:rPr>
              <w:commentReference w:id="8"/>
            </w:r>
          </w:p>
        </w:tc>
        <w:tc>
          <w:tcPr>
            <w:tcW w:w="117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727FAB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.198</w:t>
            </w:r>
          </w:p>
        </w:tc>
        <w:tc>
          <w:tcPr>
            <w:tcW w:w="117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A98AEA4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1.119</w:t>
            </w:r>
          </w:p>
        </w:tc>
      </w:tr>
      <w:tr w:rsidR="00EE7223" w:rsidRPr="00EE7223" w14:paraId="16E46C56" w14:textId="77777777" w:rsidTr="00EE7223">
        <w:trPr>
          <w:cantSplit/>
          <w:trHeight w:val="280"/>
        </w:trPr>
        <w:tc>
          <w:tcPr>
            <w:tcW w:w="99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D0638" w14:textId="77777777" w:rsidR="00EE7223" w:rsidRPr="00EE7223" w:rsidRDefault="00EE7223" w:rsidP="00EE72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</w:pPr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 xml:space="preserve">a. Dependent Variable: </w:t>
            </w:r>
            <w:proofErr w:type="spellStart"/>
            <w:r w:rsidRPr="00EE7223">
              <w:rPr>
                <w:rFonts w:ascii="Arial" w:eastAsiaTheme="minorHAnsi" w:hAnsi="Arial" w:cs="Arial"/>
                <w:color w:val="000000"/>
                <w:sz w:val="18"/>
                <w:szCs w:val="18"/>
                <w:lang w:eastAsia="en-US" w:bidi="ar-SA"/>
              </w:rPr>
              <w:t>Kinerja</w:t>
            </w:r>
            <w:proofErr w:type="spellEnd"/>
          </w:p>
        </w:tc>
      </w:tr>
    </w:tbl>
    <w:p w14:paraId="541CD87D" w14:textId="77777777" w:rsidR="0088520B" w:rsidRDefault="0088520B" w:rsidP="0033521E">
      <w:pPr>
        <w:spacing w:line="360" w:lineRule="auto"/>
        <w:jc w:val="both"/>
        <w:rPr>
          <w:lang w:val="id-ID"/>
        </w:rPr>
      </w:pPr>
    </w:p>
    <w:p w14:paraId="71AA048E" w14:textId="77777777" w:rsidR="00685D80" w:rsidRDefault="00685D80" w:rsidP="00685D80">
      <w:pPr>
        <w:numPr>
          <w:ilvl w:val="0"/>
          <w:numId w:val="1"/>
        </w:numPr>
        <w:spacing w:line="360" w:lineRule="auto"/>
        <w:ind w:left="284" w:hanging="284"/>
        <w:jc w:val="both"/>
        <w:rPr>
          <w:lang w:val="id-ID"/>
        </w:rPr>
      </w:pPr>
      <w:r>
        <w:rPr>
          <w:lang w:val="id-ID"/>
        </w:rPr>
        <w:t>Tentukan koefisien korelasi antara iklim komunikasi dan kinerja!</w:t>
      </w:r>
    </w:p>
    <w:p w14:paraId="227DB0ED" w14:textId="77777777" w:rsidR="00685D80" w:rsidRPr="00074274" w:rsidRDefault="00685D80" w:rsidP="00685D80">
      <w:pPr>
        <w:numPr>
          <w:ilvl w:val="0"/>
          <w:numId w:val="1"/>
        </w:numPr>
        <w:spacing w:line="360" w:lineRule="auto"/>
        <w:ind w:left="284" w:hanging="284"/>
        <w:jc w:val="both"/>
        <w:rPr>
          <w:lang w:val="id-ID"/>
        </w:rPr>
      </w:pPr>
      <w:r>
        <w:rPr>
          <w:lang w:val="id-ID"/>
        </w:rPr>
        <w:t>Tentukan koefisien korelasi antara iklim komunikasi dengan kinerja dimana situasi lingkungan dianggap tetap! Kemudian ujilah!</w:t>
      </w:r>
    </w:p>
    <w:p w14:paraId="4AF938F5" w14:textId="77777777" w:rsidR="00685D80" w:rsidRDefault="00685D80" w:rsidP="00685D80">
      <w:pPr>
        <w:numPr>
          <w:ilvl w:val="0"/>
          <w:numId w:val="1"/>
        </w:numPr>
        <w:spacing w:line="360" w:lineRule="auto"/>
        <w:ind w:left="284" w:hanging="284"/>
        <w:jc w:val="both"/>
        <w:rPr>
          <w:lang w:val="id-ID"/>
        </w:rPr>
      </w:pPr>
      <w:r>
        <w:rPr>
          <w:lang w:val="id-ID"/>
        </w:rPr>
        <w:t xml:space="preserve">Menentukan koefisien korelasi ganda! </w:t>
      </w:r>
    </w:p>
    <w:p w14:paraId="560AE612" w14:textId="77777777" w:rsidR="00685D80" w:rsidRDefault="00685D80" w:rsidP="00685D80">
      <w:pPr>
        <w:numPr>
          <w:ilvl w:val="0"/>
          <w:numId w:val="1"/>
        </w:numPr>
        <w:spacing w:line="360" w:lineRule="auto"/>
        <w:ind w:left="284" w:hanging="284"/>
        <w:jc w:val="both"/>
        <w:rPr>
          <w:lang w:val="id-ID"/>
        </w:rPr>
      </w:pPr>
      <w:r>
        <w:rPr>
          <w:lang w:val="id-ID"/>
        </w:rPr>
        <w:t>Tentukan berapa besar kontribusi variabel bebas dalam menjelaskan variabel terikat! Jelaskan!</w:t>
      </w:r>
    </w:p>
    <w:p w14:paraId="7B291CEC" w14:textId="77777777" w:rsidR="0033521E" w:rsidRPr="0033521E" w:rsidRDefault="0033521E" w:rsidP="00685D80">
      <w:pPr>
        <w:numPr>
          <w:ilvl w:val="0"/>
          <w:numId w:val="1"/>
        </w:numPr>
        <w:spacing w:line="360" w:lineRule="auto"/>
        <w:ind w:left="284" w:hanging="284"/>
        <w:jc w:val="both"/>
        <w:rPr>
          <w:lang w:val="id-ID"/>
        </w:rPr>
      </w:pPr>
      <w:proofErr w:type="spellStart"/>
      <w:r>
        <w:lastRenderedPageBreak/>
        <w:t>Tetukan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F/ </w:t>
      </w:r>
      <w:proofErr w:type="spellStart"/>
      <w:r>
        <w:t>Uji</w:t>
      </w:r>
      <w:proofErr w:type="spellEnd"/>
      <w:r>
        <w:t xml:space="preserve"> </w:t>
      </w:r>
      <w:proofErr w:type="spellStart"/>
      <w:r>
        <w:t>Globat</w:t>
      </w:r>
      <w:proofErr w:type="spellEnd"/>
    </w:p>
    <w:p w14:paraId="73478883" w14:textId="6F76D612" w:rsidR="0033521E" w:rsidRPr="00EE0778" w:rsidRDefault="0033521E" w:rsidP="00685D80">
      <w:pPr>
        <w:numPr>
          <w:ilvl w:val="0"/>
          <w:numId w:val="1"/>
        </w:numPr>
        <w:spacing w:line="360" w:lineRule="auto"/>
        <w:ind w:left="284" w:hanging="284"/>
        <w:jc w:val="both"/>
        <w:rPr>
          <w:lang w:val="id-ID"/>
        </w:r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/ </w:t>
      </w:r>
      <w:proofErr w:type="spellStart"/>
      <w:r>
        <w:t>Uji</w:t>
      </w:r>
      <w:proofErr w:type="spellEnd"/>
      <w:r>
        <w:t xml:space="preserve"> T</w:t>
      </w:r>
    </w:p>
    <w:p w14:paraId="3CFF5757" w14:textId="1DBFF127" w:rsidR="00EE0778" w:rsidRPr="003E780A" w:rsidRDefault="00EE0778" w:rsidP="00685D80">
      <w:pPr>
        <w:numPr>
          <w:ilvl w:val="0"/>
          <w:numId w:val="1"/>
        </w:numPr>
        <w:spacing w:line="360" w:lineRule="auto"/>
        <w:ind w:left="284" w:hanging="284"/>
        <w:jc w:val="both"/>
        <w:rPr>
          <w:lang w:val="id-ID"/>
        </w:r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persamaaan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</w:p>
    <w:p w14:paraId="6E9650D3" w14:textId="17A79AC7" w:rsidR="003E780A" w:rsidRDefault="003E780A" w:rsidP="003E780A">
      <w:pPr>
        <w:spacing w:line="360" w:lineRule="auto"/>
        <w:jc w:val="both"/>
      </w:pPr>
    </w:p>
    <w:p w14:paraId="60452B36" w14:textId="77777777" w:rsidR="00EE0778" w:rsidRDefault="00EE0778" w:rsidP="003E780A">
      <w:pPr>
        <w:spacing w:line="360" w:lineRule="auto"/>
        <w:jc w:val="both"/>
      </w:pPr>
    </w:p>
    <w:p w14:paraId="4DA6DAF9" w14:textId="77777777" w:rsidR="00EE0778" w:rsidRDefault="00EE0778" w:rsidP="003E780A">
      <w:pPr>
        <w:spacing w:line="360" w:lineRule="auto"/>
        <w:jc w:val="both"/>
      </w:pPr>
    </w:p>
    <w:p w14:paraId="3A3BCFE5" w14:textId="77777777" w:rsidR="00EE0778" w:rsidRDefault="00EE0778" w:rsidP="003E780A">
      <w:pPr>
        <w:spacing w:line="360" w:lineRule="auto"/>
        <w:jc w:val="both"/>
      </w:pPr>
    </w:p>
    <w:p w14:paraId="13E97BF8" w14:textId="152B53D5" w:rsidR="003E780A" w:rsidRPr="00EE0778" w:rsidRDefault="003E780A" w:rsidP="003E780A">
      <w:pPr>
        <w:spacing w:line="360" w:lineRule="auto"/>
        <w:jc w:val="both"/>
        <w:rPr>
          <w:highlight w:val="yellow"/>
          <w:lang w:val="id-ID"/>
        </w:rPr>
      </w:pPr>
      <w:r w:rsidRPr="00EE0778">
        <w:rPr>
          <w:highlight w:val="yellow"/>
        </w:rPr>
        <w:t>UAS</w:t>
      </w:r>
    </w:p>
    <w:p w14:paraId="2C7F594F" w14:textId="29C600B0" w:rsidR="0048299C" w:rsidRPr="00EE0778" w:rsidRDefault="003E780A" w:rsidP="003E780A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EE0778">
        <w:rPr>
          <w:highlight w:val="yellow"/>
        </w:rPr>
        <w:t>Pengujian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hipotesis</w:t>
      </w:r>
      <w:proofErr w:type="spellEnd"/>
      <w:r w:rsidRPr="00EE0778">
        <w:rPr>
          <w:highlight w:val="yellow"/>
        </w:rPr>
        <w:t xml:space="preserve"> (</w:t>
      </w:r>
      <w:proofErr w:type="spellStart"/>
      <w:r w:rsidRPr="00EE0778">
        <w:rPr>
          <w:highlight w:val="yellow"/>
        </w:rPr>
        <w:t>satu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sampel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dua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sampel</w:t>
      </w:r>
      <w:proofErr w:type="spellEnd"/>
      <w:r w:rsidRPr="00EE0778">
        <w:rPr>
          <w:highlight w:val="yellow"/>
        </w:rPr>
        <w:t xml:space="preserve">) </w:t>
      </w:r>
      <w:proofErr w:type="spellStart"/>
      <w:proofErr w:type="gramStart"/>
      <w:r w:rsidRPr="00EE0778">
        <w:rPr>
          <w:highlight w:val="yellow"/>
        </w:rPr>
        <w:t>ujit</w:t>
      </w:r>
      <w:proofErr w:type="spellEnd"/>
      <w:r w:rsidRPr="00EE0778">
        <w:rPr>
          <w:highlight w:val="yellow"/>
        </w:rPr>
        <w:t xml:space="preserve">  </w:t>
      </w:r>
      <w:proofErr w:type="spellStart"/>
      <w:r w:rsidRPr="00EE0778">
        <w:rPr>
          <w:highlight w:val="yellow"/>
        </w:rPr>
        <w:t>dan</w:t>
      </w:r>
      <w:proofErr w:type="spellEnd"/>
      <w:proofErr w:type="gram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uji</w:t>
      </w:r>
      <w:proofErr w:type="spellEnd"/>
      <w:r w:rsidRPr="00EE0778">
        <w:rPr>
          <w:highlight w:val="yellow"/>
        </w:rPr>
        <w:t xml:space="preserve"> z</w:t>
      </w:r>
    </w:p>
    <w:p w14:paraId="55DF8A4C" w14:textId="2C152FE3" w:rsidR="003E780A" w:rsidRPr="00EE0778" w:rsidRDefault="003E780A" w:rsidP="003E780A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EE0778">
        <w:rPr>
          <w:highlight w:val="yellow"/>
        </w:rPr>
        <w:t>Pengujian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hipotesis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lebih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dari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dua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sampel</w:t>
      </w:r>
      <w:proofErr w:type="spellEnd"/>
      <w:r w:rsidRPr="00EE0778">
        <w:rPr>
          <w:highlight w:val="yellow"/>
        </w:rPr>
        <w:t xml:space="preserve">) </w:t>
      </w:r>
      <w:proofErr w:type="spellStart"/>
      <w:r w:rsidRPr="00EE0778">
        <w:rPr>
          <w:highlight w:val="yellow"/>
        </w:rPr>
        <w:t>ada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dua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rumus</w:t>
      </w:r>
      <w:proofErr w:type="spellEnd"/>
    </w:p>
    <w:p w14:paraId="43DAEA09" w14:textId="468F8FA7" w:rsidR="003E780A" w:rsidRPr="00EE0778" w:rsidRDefault="003E780A" w:rsidP="003E780A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EE0778">
        <w:rPr>
          <w:highlight w:val="yellow"/>
        </w:rPr>
        <w:t>Regresi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dan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korelasi</w:t>
      </w:r>
      <w:proofErr w:type="spellEnd"/>
      <w:r w:rsidRPr="00EE0778">
        <w:rPr>
          <w:highlight w:val="yellow"/>
        </w:rPr>
        <w:t xml:space="preserve"> </w:t>
      </w:r>
      <w:proofErr w:type="spellStart"/>
      <w:r w:rsidRPr="00EE0778">
        <w:rPr>
          <w:highlight w:val="yellow"/>
        </w:rPr>
        <w:t>sederhana</w:t>
      </w:r>
      <w:proofErr w:type="spellEnd"/>
      <w:r w:rsidRPr="00EE0778">
        <w:rPr>
          <w:highlight w:val="yellow"/>
        </w:rPr>
        <w:t xml:space="preserve"> manual</w:t>
      </w:r>
    </w:p>
    <w:p w14:paraId="0C86DCCD" w14:textId="7A6EF981" w:rsidR="003E780A" w:rsidRPr="00EE0778" w:rsidRDefault="003E780A" w:rsidP="0056077D">
      <w:pPr>
        <w:pStyle w:val="ListParagraph"/>
        <w:numPr>
          <w:ilvl w:val="0"/>
          <w:numId w:val="3"/>
        </w:numPr>
        <w:rPr>
          <w:highlight w:val="yellow"/>
        </w:rPr>
      </w:pPr>
      <w:r w:rsidRPr="00CB275F">
        <w:rPr>
          <w:highlight w:val="yellow"/>
        </w:rPr>
        <w:t xml:space="preserve">SPSS </w:t>
      </w:r>
      <w:proofErr w:type="gramStart"/>
      <w:r w:rsidRPr="00CB275F">
        <w:rPr>
          <w:highlight w:val="yellow"/>
        </w:rPr>
        <w:t xml:space="preserve">( </w:t>
      </w:r>
      <w:proofErr w:type="spellStart"/>
      <w:r w:rsidRPr="00CB275F">
        <w:rPr>
          <w:highlight w:val="yellow"/>
        </w:rPr>
        <w:t>regresi</w:t>
      </w:r>
      <w:proofErr w:type="spellEnd"/>
      <w:proofErr w:type="gramEnd"/>
      <w:r w:rsidRPr="00CB275F">
        <w:rPr>
          <w:highlight w:val="yellow"/>
        </w:rPr>
        <w:t xml:space="preserve"> </w:t>
      </w:r>
      <w:proofErr w:type="spellStart"/>
      <w:r w:rsidRPr="00CB275F">
        <w:rPr>
          <w:highlight w:val="yellow"/>
        </w:rPr>
        <w:t>sederhana</w:t>
      </w:r>
      <w:proofErr w:type="spellEnd"/>
      <w:r w:rsidRPr="00CB275F">
        <w:rPr>
          <w:highlight w:val="yellow"/>
        </w:rPr>
        <w:t xml:space="preserve"> </w:t>
      </w:r>
      <w:proofErr w:type="spellStart"/>
      <w:r w:rsidRPr="00CB275F">
        <w:rPr>
          <w:highlight w:val="yellow"/>
        </w:rPr>
        <w:t>dan</w:t>
      </w:r>
      <w:proofErr w:type="spellEnd"/>
      <w:r w:rsidRPr="00CB275F">
        <w:rPr>
          <w:highlight w:val="yellow"/>
        </w:rPr>
        <w:t xml:space="preserve"> </w:t>
      </w:r>
      <w:proofErr w:type="spellStart"/>
      <w:r w:rsidRPr="00CB275F">
        <w:rPr>
          <w:highlight w:val="yellow"/>
        </w:rPr>
        <w:t>ganda</w:t>
      </w:r>
      <w:proofErr w:type="spellEnd"/>
      <w:r w:rsidRPr="00CB275F">
        <w:rPr>
          <w:highlight w:val="yellow"/>
        </w:rPr>
        <w:t xml:space="preserve">) </w:t>
      </w:r>
      <w:proofErr w:type="spellStart"/>
      <w:r w:rsidRPr="00CB275F">
        <w:rPr>
          <w:highlight w:val="yellow"/>
        </w:rPr>
        <w:t>cara</w:t>
      </w:r>
      <w:proofErr w:type="spellEnd"/>
      <w:r w:rsidRPr="00CB275F">
        <w:rPr>
          <w:highlight w:val="yellow"/>
        </w:rPr>
        <w:t xml:space="preserve"> </w:t>
      </w:r>
      <w:proofErr w:type="spellStart"/>
      <w:r w:rsidRPr="00CB275F">
        <w:rPr>
          <w:highlight w:val="yellow"/>
        </w:rPr>
        <w:t>membaca</w:t>
      </w:r>
      <w:proofErr w:type="spellEnd"/>
      <w:r w:rsidRPr="00CB275F">
        <w:rPr>
          <w:highlight w:val="yellow"/>
        </w:rPr>
        <w:t xml:space="preserve"> output SPSS</w:t>
      </w:r>
    </w:p>
    <w:sectPr w:rsidR="003E780A" w:rsidRPr="00EE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cer" w:date="2021-06-02T10:00:00Z" w:initials="a">
    <w:p w14:paraId="3C4975C7" w14:textId="77777777" w:rsidR="0033521E" w:rsidRPr="0033521E" w:rsidRDefault="0033521E">
      <w:pPr>
        <w:pStyle w:val="CommentText"/>
        <w:rPr>
          <w:sz w:val="32"/>
          <w:szCs w:val="32"/>
        </w:rPr>
      </w:pPr>
      <w:r>
        <w:rPr>
          <w:rStyle w:val="CommentReference"/>
        </w:rPr>
        <w:annotationRef/>
      </w:r>
      <w:r>
        <w:rPr>
          <w:sz w:val="32"/>
          <w:szCs w:val="32"/>
        </w:rPr>
        <w:t xml:space="preserve">b. </w:t>
      </w:r>
      <w:proofErr w:type="spellStart"/>
      <w:r>
        <w:rPr>
          <w:sz w:val="32"/>
          <w:szCs w:val="32"/>
        </w:rPr>
        <w:t>korelasi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antara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iklim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komunikasi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kinerja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sebesar</w:t>
      </w:r>
      <w:proofErr w:type="spellEnd"/>
      <w:r>
        <w:rPr>
          <w:sz w:val="32"/>
          <w:szCs w:val="32"/>
        </w:rPr>
        <w:t xml:space="preserve"> 0,825 (</w:t>
      </w:r>
      <w:proofErr w:type="spellStart"/>
      <w:r>
        <w:rPr>
          <w:sz w:val="32"/>
          <w:szCs w:val="32"/>
        </w:rPr>
        <w:t>kuat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Positif</w:t>
      </w:r>
      <w:proofErr w:type="spellEnd"/>
      <w:r>
        <w:rPr>
          <w:sz w:val="32"/>
          <w:szCs w:val="32"/>
        </w:rPr>
        <w:t>)</w:t>
      </w:r>
    </w:p>
  </w:comment>
  <w:comment w:id="1" w:author="acer" w:date="2021-06-02T10:02:00Z" w:initials="a">
    <w:p w14:paraId="69382410" w14:textId="77777777" w:rsidR="0033521E" w:rsidRDefault="0033521E">
      <w:pPr>
        <w:pStyle w:val="CommentText"/>
      </w:pPr>
      <w:r>
        <w:rPr>
          <w:rStyle w:val="CommentReference"/>
        </w:rPr>
        <w:annotationRef/>
      </w:r>
      <w:r>
        <w:t xml:space="preserve">c.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doianggap</w:t>
      </w:r>
      <w:proofErr w:type="spellEnd"/>
      <w:r>
        <w:t xml:space="preserve"> </w:t>
      </w:r>
      <w:proofErr w:type="spellStart"/>
      <w:r>
        <w:t>tetap</w:t>
      </w:r>
      <w:proofErr w:type="spellEnd"/>
      <w:r>
        <w:t>/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0,688 (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)</w:t>
      </w:r>
    </w:p>
  </w:comment>
  <w:comment w:id="2" w:author="acer" w:date="2021-06-02T10:04:00Z" w:initials="a">
    <w:p w14:paraId="29CC72AC" w14:textId="77777777" w:rsidR="0033521E" w:rsidRDefault="0033521E">
      <w:pPr>
        <w:pStyle w:val="CommentText"/>
      </w:pPr>
      <w:r>
        <w:rPr>
          <w:rStyle w:val="CommentReference"/>
        </w:rPr>
        <w:annotationRef/>
      </w:r>
      <w:r>
        <w:t xml:space="preserve">d.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0,888 (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)</w:t>
      </w:r>
    </w:p>
  </w:comment>
  <w:comment w:id="3" w:author="acer" w:date="2021-06-02T10:05:00Z" w:initials="a">
    <w:p w14:paraId="235809CD" w14:textId="77777777" w:rsidR="0033521E" w:rsidRDefault="0033521E">
      <w:pPr>
        <w:pStyle w:val="CommentText"/>
      </w:pPr>
      <w:r>
        <w:rPr>
          <w:rStyle w:val="CommentReference"/>
        </w:rPr>
        <w:annotationRef/>
      </w:r>
      <w:r>
        <w:t xml:space="preserve">e.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1, </w:t>
      </w:r>
      <w:proofErr w:type="spellStart"/>
      <w:r>
        <w:t>dan</w:t>
      </w:r>
      <w:proofErr w:type="spellEnd"/>
      <w:r>
        <w:t xml:space="preserve"> X2)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(Y) </w:t>
      </w:r>
      <w:proofErr w:type="spellStart"/>
      <w:r>
        <w:t>sebesar</w:t>
      </w:r>
      <w:proofErr w:type="spellEnd"/>
      <w:r>
        <w:t xml:space="preserve"> 78,9%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21,1%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</w:t>
      </w:r>
    </w:p>
  </w:comment>
  <w:comment w:id="4" w:author="acer" w:date="2021-06-02T10:16:00Z" w:initials="a">
    <w:p w14:paraId="0C866DAB" w14:textId="5874B4AE" w:rsidR="007725A5" w:rsidRDefault="007725A5" w:rsidP="007725A5">
      <w:pPr>
        <w:pStyle w:val="CommentText"/>
      </w:pPr>
      <w:r>
        <w:rPr>
          <w:rStyle w:val="CommentReference"/>
        </w:rPr>
        <w:annotationRef/>
      </w:r>
      <w:proofErr w:type="gramStart"/>
      <w:r>
        <w:t>.f</w:t>
      </w:r>
      <w:proofErr w:type="gramEnd"/>
    </w:p>
    <w:p w14:paraId="1C29E898" w14:textId="77777777" w:rsidR="007725A5" w:rsidRDefault="007725A5" w:rsidP="007725A5">
      <w:pPr>
        <w:pStyle w:val="CommentText"/>
      </w:pPr>
      <w:proofErr w:type="spellStart"/>
      <w:r>
        <w:t>Uji</w:t>
      </w:r>
      <w:proofErr w:type="spellEnd"/>
      <w:r>
        <w:t xml:space="preserve"> Global/</w:t>
      </w:r>
      <w:proofErr w:type="spellStart"/>
      <w:r>
        <w:t>Ujif</w:t>
      </w:r>
      <w:proofErr w:type="spellEnd"/>
      <w:r>
        <w:t xml:space="preserve"> F</w:t>
      </w:r>
    </w:p>
    <w:p w14:paraId="0ECCC92B" w14:textId="77777777" w:rsidR="007725A5" w:rsidRDefault="007725A5" w:rsidP="007725A5">
      <w:pPr>
        <w:pStyle w:val="CommentText"/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sig &lt; 0,01 (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)</w:t>
      </w:r>
    </w:p>
    <w:p w14:paraId="614E412C" w14:textId="77777777" w:rsidR="007725A5" w:rsidRDefault="007725A5" w:rsidP="007725A5">
      <w:pPr>
        <w:pStyle w:val="CommentText"/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sig &lt;0,</w:t>
      </w:r>
      <w:proofErr w:type="gramStart"/>
      <w:r>
        <w:t>05  (</w:t>
      </w:r>
      <w:proofErr w:type="spellStart"/>
      <w:proofErr w:type="gramEnd"/>
      <w:r>
        <w:t>Signifikan</w:t>
      </w:r>
      <w:proofErr w:type="spellEnd"/>
      <w:r>
        <w:t>)</w:t>
      </w:r>
    </w:p>
    <w:p w14:paraId="12272AED" w14:textId="77777777" w:rsidR="007725A5" w:rsidRDefault="007725A5" w:rsidP="007725A5">
      <w:pPr>
        <w:pStyle w:val="CommentText"/>
      </w:pPr>
      <w:proofErr w:type="spellStart"/>
      <w:r>
        <w:t>Nilai</w:t>
      </w:r>
      <w:proofErr w:type="spellEnd"/>
      <w:r>
        <w:t xml:space="preserve"> sig = 0,000 &lt; 0,01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/ </w:t>
      </w:r>
      <w:proofErr w:type="spellStart"/>
      <w:r>
        <w:t>semuu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signifikan</w:t>
      </w:r>
      <w:proofErr w:type="spellEnd"/>
    </w:p>
    <w:p w14:paraId="70F60232" w14:textId="28BF32E6" w:rsidR="007725A5" w:rsidRDefault="007725A5">
      <w:pPr>
        <w:pStyle w:val="CommentText"/>
      </w:pPr>
    </w:p>
  </w:comment>
  <w:comment w:id="5" w:author="acer" w:date="2021-06-02T10:07:00Z" w:initials="a">
    <w:p w14:paraId="21609409" w14:textId="631FDD2B" w:rsidR="0056580D" w:rsidRDefault="0056580D">
      <w:pPr>
        <w:pStyle w:val="CommentText"/>
      </w:pPr>
      <w:bookmarkStart w:id="6" w:name="_GoBack"/>
      <w:r>
        <w:rPr>
          <w:rStyle w:val="CommentReference"/>
        </w:rPr>
        <w:annotationRef/>
      </w:r>
    </w:p>
    <w:bookmarkEnd w:id="6"/>
  </w:comment>
  <w:comment w:id="7" w:author="acer" w:date="2021-06-02T12:23:00Z" w:initials="a">
    <w:p w14:paraId="3A2576D1" w14:textId="77777777" w:rsidR="00EE0778" w:rsidRDefault="00EE0778">
      <w:pPr>
        <w:pStyle w:val="CommentText"/>
      </w:pPr>
      <w:r>
        <w:rPr>
          <w:rStyle w:val="CommentReference"/>
        </w:rPr>
        <w:annotationRef/>
      </w:r>
      <w:r>
        <w:t>h.</w:t>
      </w:r>
    </w:p>
    <w:p w14:paraId="67933916" w14:textId="569F58FB" w:rsidR="00EE0778" w:rsidRDefault="00EE0778">
      <w:pPr>
        <w:pStyle w:val="CommentText"/>
      </w:pPr>
      <w:r>
        <w:t>Y=3,693 + 0,508X1+0,658X2</w:t>
      </w:r>
    </w:p>
  </w:comment>
  <w:comment w:id="8" w:author="acer" w:date="2021-06-02T10:10:00Z" w:initials="a">
    <w:p w14:paraId="6B1125D1" w14:textId="600AE9A9" w:rsidR="0056580D" w:rsidRDefault="0056580D">
      <w:pPr>
        <w:pStyle w:val="CommentText"/>
      </w:pPr>
      <w:r>
        <w:rPr>
          <w:rStyle w:val="CommentReference"/>
        </w:rPr>
        <w:annotationRef/>
      </w:r>
      <w:r>
        <w:t>G</w:t>
      </w:r>
    </w:p>
    <w:p w14:paraId="06D271A4" w14:textId="77777777" w:rsidR="0056580D" w:rsidRDefault="0056580D">
      <w:pPr>
        <w:pStyle w:val="CommentText"/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sig &lt;0,05 (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signifikan</w:t>
      </w:r>
      <w:proofErr w:type="spellEnd"/>
    </w:p>
    <w:p w14:paraId="3FC28CB8" w14:textId="77777777" w:rsidR="0056580D" w:rsidRDefault="0056580D">
      <w:pPr>
        <w:pStyle w:val="CommentText"/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sig &lt;0,01 (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)</w:t>
      </w:r>
    </w:p>
    <w:p w14:paraId="1BD24C14" w14:textId="77777777" w:rsidR="0056580D" w:rsidRDefault="0056580D">
      <w:pPr>
        <w:pStyle w:val="CommentText"/>
      </w:pPr>
    </w:p>
    <w:p w14:paraId="610094D3" w14:textId="0AC44778" w:rsidR="0056580D" w:rsidRDefault="0056580D">
      <w:pPr>
        <w:pStyle w:val="CommentText"/>
      </w:pPr>
      <w:r>
        <w:t xml:space="preserve">Constanta </w:t>
      </w:r>
      <w:proofErr w:type="spellStart"/>
      <w:r>
        <w:t>nilai</w:t>
      </w:r>
      <w:proofErr w:type="spellEnd"/>
      <w:r>
        <w:t xml:space="preserve"> sig = 0,625 &gt;0,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(Y)</w:t>
      </w:r>
    </w:p>
    <w:p w14:paraId="0B159792" w14:textId="342AA747" w:rsidR="0056580D" w:rsidRDefault="0056580D">
      <w:pPr>
        <w:pStyle w:val="CommentText"/>
      </w:pPr>
      <w:proofErr w:type="spellStart"/>
      <w:r>
        <w:t>Situasi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sig = 0,036 &lt;0,05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signifikat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(Y)</w:t>
      </w:r>
    </w:p>
    <w:p w14:paraId="3292FBEF" w14:textId="4D6D75B4" w:rsidR="0056580D" w:rsidRDefault="0056580D">
      <w:pPr>
        <w:pStyle w:val="CommentText"/>
      </w:pPr>
      <w:proofErr w:type="spellStart"/>
      <w:r>
        <w:t>Iklim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sig =0,009 &lt;0,01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proofErr w:type="gramStart"/>
      <w:r>
        <w:t>regresi</w:t>
      </w:r>
      <w:proofErr w:type="spellEnd"/>
      <w:r>
        <w:t>.(</w:t>
      </w:r>
      <w:proofErr w:type="gramEnd"/>
      <w:r>
        <w:t>Y)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4975C7" w15:done="0"/>
  <w15:commentEx w15:paraId="69382410" w15:done="0"/>
  <w15:commentEx w15:paraId="29CC72AC" w15:done="0"/>
  <w15:commentEx w15:paraId="235809CD" w15:done="0"/>
  <w15:commentEx w15:paraId="70F60232" w15:done="0"/>
  <w15:commentEx w15:paraId="21609409" w15:done="0"/>
  <w15:commentEx w15:paraId="67933916" w15:done="0"/>
  <w15:commentEx w15:paraId="3292FB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F22B3"/>
    <w:multiLevelType w:val="hybridMultilevel"/>
    <w:tmpl w:val="BF407DDC"/>
    <w:lvl w:ilvl="0" w:tplc="B67651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B15F3"/>
    <w:multiLevelType w:val="hybridMultilevel"/>
    <w:tmpl w:val="D2CC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D429E"/>
    <w:multiLevelType w:val="hybridMultilevel"/>
    <w:tmpl w:val="3EA0D2B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80"/>
    <w:rsid w:val="00310AA3"/>
    <w:rsid w:val="0033521E"/>
    <w:rsid w:val="003E780A"/>
    <w:rsid w:val="0048299C"/>
    <w:rsid w:val="0056580D"/>
    <w:rsid w:val="005F7BA4"/>
    <w:rsid w:val="00685D80"/>
    <w:rsid w:val="007725A5"/>
    <w:rsid w:val="0088520B"/>
    <w:rsid w:val="008D72A6"/>
    <w:rsid w:val="00CB275F"/>
    <w:rsid w:val="00D0228C"/>
    <w:rsid w:val="00EE0778"/>
    <w:rsid w:val="00EE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A380"/>
  <w15:chartTrackingRefBased/>
  <w15:docId w15:val="{3FEAA8C0-40C6-4659-9300-58297044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D80"/>
    <w:pPr>
      <w:spacing w:after="0" w:line="240" w:lineRule="auto"/>
    </w:pPr>
    <w:rPr>
      <w:rFonts w:ascii="Times New Roman" w:eastAsia="PMingLiU" w:hAnsi="Times New Roman" w:cs="Mangal"/>
      <w:sz w:val="24"/>
      <w:szCs w:val="24"/>
      <w:lang w:eastAsia="zh-TW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0B"/>
    <w:pPr>
      <w:ind w:left="720"/>
      <w:contextualSpacing/>
    </w:pPr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352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21E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21E"/>
    <w:rPr>
      <w:rFonts w:ascii="Times New Roman" w:eastAsia="PMingLiU" w:hAnsi="Times New Roman" w:cs="Mangal"/>
      <w:sz w:val="20"/>
      <w:szCs w:val="18"/>
      <w:lang w:eastAsia="zh-TW" w:bidi="ne-N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2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21E"/>
    <w:rPr>
      <w:rFonts w:ascii="Times New Roman" w:eastAsia="PMingLiU" w:hAnsi="Times New Roman" w:cs="Mangal"/>
      <w:b/>
      <w:bCs/>
      <w:sz w:val="20"/>
      <w:szCs w:val="18"/>
      <w:lang w:eastAsia="zh-TW"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21E"/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1E"/>
    <w:rPr>
      <w:rFonts w:ascii="Segoe UI" w:eastAsia="PMingLiU" w:hAnsi="Segoe UI" w:cs="Segoe UI"/>
      <w:sz w:val="18"/>
      <w:szCs w:val="16"/>
      <w:lang w:eastAsia="zh-TW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2021-06-02T02:46:00Z</dcterms:created>
  <dcterms:modified xsi:type="dcterms:W3CDTF">2021-06-02T05:26:00Z</dcterms:modified>
</cp:coreProperties>
</file>