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RFQ Trading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3B82F6"/>
          <w:sz w:val="36"/>
          <w:szCs w:val="36"/>
        </w:rPr>
        <w:t xml:space="preserve">Product Documentation</w:t>
      </w: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 |  2026-03-03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Audience: Onboarding, QA, Engineering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RFQ (Request for Quote) Trading Platform enables structured negotiation between Sales and Traders for bond instruments. Sales submits client requests; Traders price and execute them.</w:t>
      </w:r>
    </w:p>
    <w:p>
      <w:pPr>
        <w:pStyle w:val="Heading2"/>
        <w:spacing w:before="280" w:after="160"/>
      </w:pPr>
      <w:r>
        <w:t xml:space="preserve">1.1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uses a Next.js frontend with separate Sales Desk and Trading Desk panels, connected via WebSocket to a FastAPI backend. The backend uses REST API, WebSocket, and Kafka messaging, with MariaDB and Redis for data storage.</w:t>
      </w:r>
    </w:p>
    <w:p>
      <w:pPr>
        <w:pStyle w:val="Heading2"/>
        <w:spacing w:before="280" w:after="160"/>
      </w:pPr>
      <w:r>
        <w:t xml:space="preserve">1.2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60"/>
        <w:gridCol w:w="2500"/>
      </w:tblGrid>
      <w:tr>
        <w:tc>
          <w:tcPr>
            <w:tcW w:type="dxa" w:w="2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Client-facing; submits RFQs, negotiates, confirms trades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Desk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Market-facing; prices bonds, manages risk, executes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Desk Panel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administration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panels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1.3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8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request to buy or sell a bond at a negotiated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(client sells to dealer), OFFER (client buys from dealer), TWO-WAY (both)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Good-To-Trade — Sales confirms the price is accepted and ready to execute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Order (WO)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limit-style order where the Trader works to achieve a target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Order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paired two-leg trade matching a buyer and seller simultaneously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trade with an equity delta hedge (stock-vs-bond swap)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VWAP/TWAP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Volume/Time-Weighted Average Price execution strategies for hedges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2. RFQ Lifecycle &amp; State Machine</w:t>
      </w:r>
    </w:p>
    <w:p>
      <w:pPr>
        <w:pStyle w:val="Heading2"/>
        <w:spacing w:before="280" w:after="160"/>
      </w:pPr>
      <w:r>
        <w:t xml:space="preserve">2.1 All RFQ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Acts Next?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RFQ submitted by Sales, awaiting Trader acknowledgment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accepted the RFQ, now pricing 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submitted bid/offer prices to Sales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requested fresh pricing (unhappy with quote)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countered the Trader’s quote with different 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 agreed between Sales and Trader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Order proposed — Trader reviews stamp duty/spread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approved WO; limit order active in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confirmed Good-To-Trade; awaiting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is executing a VWAP/TWAP hedge in market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order: bond price set, awaiting final execution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fully completed and booked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rejected the RFQ or WO proposal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RFQ cancelled by either party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RFQ or GTT timed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(terminal)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2.2 State Transition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standard flow for an outright or versus RFQ is: PENDING → ACCEPTED → QUOTED → GTT → EXECUTED. Along the way, the RFQ may pass through REQUOTE, COUNTERED, or MATCHED states depending on the negotiation.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Working Order flows may skip PENDING/ACCEPTED/QUOTED (for initial WO VERSUS) or branch from QUOTED (mid-stream WO). Cross orders create paired legs that both enter GTT simultaneously.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GTT, the path depends on order type: simple execute (OUTRIGHT), WORKING then EXECUTED (VWAP/TWAP VERSUS), LIMIT_PLACED then EXECUTED (WO LIMIT), or NUKED then EXECUTED (Cross VWAP/TWAP).</w:t>
      </w:r>
    </w:p>
    <w:p>
      <w:pPr>
        <w:pStyle w:val="Heading2"/>
        <w:spacing w:before="280" w:after="160"/>
      </w:pPr>
      <w:r>
        <w:t xml:space="preserve">2.3 Terminal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Be Followed Up?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completed, booked to blotter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via Ref / Request Ref buttons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Declined by Trader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 by either party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Timed 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3. Role-Based Actions by Status</w:t>
      </w:r>
    </w:p>
    <w:p>
      <w:pPr>
        <w:pStyle w:val="Heading2"/>
        <w:spacing w:before="280" w:after="160"/>
      </w:pPr>
      <w:r>
        <w:t xml:space="preserve">3.1 Sales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c>
          <w:tcPr>
            <w:tcW w:type="dxa" w:w="2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RFQ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form pre-filled; submit cancels old, creates new PENDING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REQUOTE (not available for WO/LIMIT)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counter form → COUNTERED (not for WO/LIMIT)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(Good to Trade)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GTT form → GTT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cross order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WO proposal → WO_PROPOSED (VERSUS only, not WO/LIMIT)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GTT form → GTT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cross order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GTT form → GTT (VERSUS order)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cross form with WO leg pre-loaded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(revert)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(reverts for re-pricing, non-cross only)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 Bond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NUKED (Cross + VWAP/TWAP; all exec fields filled)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Ref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Pre-fills new RFQ form with bond/client info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Note: For WO/LIMIT orders (workOrderSubType = ‘LIMIT’), only GTT, Cross, and Cancel are available. REQUEST REF, COUNTER, and WO buttons are hidden.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3.2 Trader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60"/>
        <w:gridCol w:w="4500"/>
      </w:tblGrid>
      <w:tr>
        <w:tc>
          <w:tcPr>
            <w:tcW w:type="dxa" w:w="2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ACCEPTED (Trader name required)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Quote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(required fields valid)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Price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Fills suggested bid/offer/delta/refs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REJECTED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Quote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revised quote 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Revised Quote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(new 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New Quote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(new 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 Firm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(keeps same 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Adopts Sales counter prices → MATCHED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Firm on Previous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QUOTED (reverts to prior prices)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LIMIT_PLACED (working price &gt; 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REJECTED (initial WO) or → QUOTED (mid-stream)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Trade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EXECUTED (simple outright/versus)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as Working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WORKING (VERSUS VWAP/TWAP)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Limit Order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LIMIT_PLACED (WO LIMIT type)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Nuke Bond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EXECUTED (exec fields filled)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Trade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EXECUTED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Trade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EXECUTED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RFQ with same bond/client info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4. Order Types &amp; Variations</w:t>
      </w:r>
    </w:p>
    <w:p>
      <w:pPr>
        <w:pStyle w:val="Heading2"/>
        <w:spacing w:before="280" w:after="160"/>
      </w:pPr>
      <w:r>
        <w:t xml:space="preserve">4.1 OUTRIGHT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direct bond purchase or sale with no equity hedge.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Auto-fills from ISIN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BID, OFFER, or TWO-WAY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BID/TWO-WAY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target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OFFER/TWO-WAY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target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BID/TWO-WAY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OFFER/TWO-WAY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underlying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for outright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person ID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GTT flow: </w:t>
      </w:r>
      <w:r>
        <w:rPr>
          <w:rFonts w:ascii="Arial" w:cs="Arial" w:eastAsia="Arial" w:hAnsi="Arial"/>
          <w:sz w:val="22"/>
          <w:szCs w:val="22"/>
        </w:rPr>
        <w:t xml:space="preserve">Sales confirms → Trader executes directly.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Pricing: </w:t>
      </w:r>
      <w:r>
        <w:rPr>
          <w:rFonts w:ascii="Arial" w:cs="Arial" w:eastAsia="Arial" w:hAnsi="Arial"/>
          <w:sz w:val="22"/>
          <w:szCs w:val="22"/>
        </w:rPr>
        <w:t xml:space="preserve">Trader quotes bid/offer. Sales can counter. No stamp duty or spread calculations.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4.2 VERSUS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bond trade paired with an equity delta hedge (convertible bond vs. underlying stock).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Auto-fills from ISIN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ticker (e.g., TSLA US)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BID, OFFER, or TWO-WAY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Bid/Offer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Bid/Offer 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side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bonds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ratio (0-100%)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stock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Ref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cross-currency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conversion 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VERSUS GTT 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VWAP, or TWAP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shares for delta hedge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 or use Trader’s delta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STANDARD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YES/NO (disabled for VWAP/TWAP)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STANDARD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American Depositary Receipt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VWAP/TWAP 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VWAP/TWAP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date (MMDD)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Start/End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VWAP/TWAP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time window (HHMM)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Fixing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rate fixing time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Execution paths: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STANDARD: GTT → Trader adjusts shares → EXECUTED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VWAP/TWAP: GTT → WORKING → Trader enters executed VWAP price, FX, bond price → EXECUTED</w:t>
      </w:r>
    </w:p>
    <w:p>
      <w:r>
        <w:br w:type="page"/>
      </w:r>
    </w:p>
    <w:p>
      <w:pPr>
        <w:pStyle w:val="Heading2"/>
        <w:spacing w:before="280" w:after="160"/>
      </w:pPr>
      <w:r>
        <w:t xml:space="preserve">4.3 WORK ORDER (WO)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limit-style order where the Trader works to achieve a client target price. Two sub-modes exist:</w:t>
      </w:r>
    </w:p>
    <w:p>
      <w:pPr>
        <w:pStyle w:val="Heading3"/>
        <w:spacing w:before="240" w:after="120"/>
      </w:pPr>
      <w:r>
        <w:t xml:space="preserve">4.3a WO OUTRIGHT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outright order submitted as a Work Order with workOrderSubType = ‘LIMIT’. Quantities are mandatory. Flow: PENDING → ACCEPTED → QUOTED → GTT → LIMIT_PLACED → EXECUTED.</w:t>
      </w:r>
    </w:p>
    <w:p>
      <w:pPr>
        <w:pStyle w:val="Heading3"/>
        <w:spacing w:before="240" w:after="120"/>
      </w:pPr>
      <w:r>
        <w:t xml:space="preserve">4.3b WO VERSUS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VERSUS order submitted directly as a Working Order. Can be created in two ways: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Initial Request (direct WO creation): </w:t>
      </w:r>
      <w:r>
        <w:rPr>
          <w:rFonts w:ascii="Arial" w:cs="Arial" w:eastAsia="Arial" w:hAnsi="Arial"/>
          <w:sz w:val="22"/>
          <w:szCs w:val="22"/>
        </w:rPr>
        <w:t xml:space="preserve">Sales selects WO VERSUS in the new RFQ form. TWO-WAY is disabled (must be BID or OFFER). Submitted as orderType=‘VERSUS’, workOrderSubType=‘LIMIT’, status_override=‘WO_PROPOSED’. Skips PENDING/ACCEPTED/QUOTED — goes directly to WO_PROPOSED.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Mid-Stream (from QUOTED): </w:t>
      </w:r>
      <w:r>
        <w:rPr>
          <w:rFonts w:ascii="Arial" w:cs="Arial" w:eastAsia="Arial" w:hAnsi="Arial"/>
          <w:sz w:val="22"/>
          <w:szCs w:val="22"/>
        </w:rPr>
        <w:t xml:space="preserve">Sales clicks the WO button on a QUOTED VERSUS RFQ. Enters target price, quantity, and side (IMPROVE_BID or IMPROVE_OFFER). Updates existing RFQ to WO_PROPOSED.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WO_PROPOSED — Trader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Trader reviews a WO_PROPOSED order, the system computes stamp duty, working price, and spread construction.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Stamp Duty: </w:t>
      </w:r>
      <w:r>
        <w:rPr>
          <w:rFonts w:ascii="Arial" w:cs="Arial" w:eastAsia="Arial" w:hAnsi="Arial"/>
          <w:sz w:val="22"/>
          <w:szCs w:val="22"/>
        </w:rPr>
        <w:t xml:space="preserve">Delta % × Parity % × 0.20 (e.g., 45% × 120% × 0.20 = 0.108)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Price (IMPROVE_BID): </w:t>
      </w:r>
      <w:r>
        <w:rPr>
          <w:rFonts w:ascii="Arial" w:cs="Arial" w:eastAsia="Arial" w:hAnsi="Arial"/>
          <w:sz w:val="22"/>
          <w:szCs w:val="22"/>
        </w:rPr>
        <w:t xml:space="preserve">Target + StampDuty + ProfitBuffer = Working Price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Working Price (IMPROVE_OFFER): </w:t>
      </w:r>
      <w:r>
        <w:rPr>
          <w:rFonts w:ascii="Arial" w:cs="Arial" w:eastAsia="Arial" w:hAnsi="Arial"/>
          <w:sz w:val="22"/>
          <w:szCs w:val="22"/>
        </w:rPr>
        <w:t xml:space="preserve">Target − StampDuty − ProfitBuffer = Working Price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spread construction modes are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SPREAD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spread value manually; compute other side from working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PREV BID/OFR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previous bid/offer from last quote as the non-working side price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&amp; KEEP BID/OFR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auto bid/offer from /pricing endpoint; uses as non-working side price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t xml:space="preserve">4.4 Cross 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paired two-leg trade matching a buyer (Client A) and seller (Client B) on the same bond. The dealer buys from Client A (BID leg) and sells to Client B (OFFER leg).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Spread: </w:t>
      </w:r>
      <w:r>
        <w:rPr>
          <w:rFonts w:ascii="Arial" w:cs="Arial" w:eastAsia="Arial" w:hAnsi="Arial"/>
          <w:sz w:val="22"/>
          <w:szCs w:val="22"/>
        </w:rPr>
        <w:t xml:space="preserve">Offer Price − Bid Price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Profit: </w:t>
      </w:r>
      <w:r>
        <w:rPr>
          <w:rFonts w:ascii="Arial" w:cs="Arial" w:eastAsia="Arial" w:hAnsi="Arial"/>
          <w:sz w:val="22"/>
          <w:szCs w:val="22"/>
        </w:rPr>
        <w:t xml:space="preserve">Spread / 100 × min(Qty A, Qty B)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 order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 Hedge?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Prices, quantities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(immediate)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Shares, delta, internal swap, ADR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VWAP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(VWAP algo)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VWAP date, start/end time, FX fixing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TWAP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(TWAP algo)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TWAP date, start/end time, FX fixing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Cross from WO LIMIT_PLACED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creating a cross from a LIMIT_PLACED Working Order, the legs are loaded based on woSide: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woSide</w:t>
            </w:r>
          </w:p>
        </w:tc>
        <w:tc>
          <w:tcPr>
            <w:tcW w:type="dxa" w:w="358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 A (BID) — Client A</w:t>
            </w:r>
          </w:p>
        </w:tc>
        <w:tc>
          <w:tcPr>
            <w:tcW w:type="dxa" w:w="358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 B (OFFER) — Client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IMPROVE_BID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WO client @ target price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@ working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IMPROVE_OFFER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Counterparty @ working price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WO client @ target price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Execution: Both legs are created as separate RFQs with status GTT and a shared crossId. Source RFQs (if loaded from existing) are automatically cancelled. For VWAP/TWAP crosses, legs go through NUKED before EXECUTED.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5. Screens &amp; UI Mapping</w:t>
      </w:r>
    </w:p>
    <w:p>
      <w:pPr>
        <w:pStyle w:val="Heading2"/>
        <w:spacing w:before="280" w:after="160"/>
      </w:pPr>
      <w:r>
        <w:t xml:space="preserve">5.1 Sales Desk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Sales Desk Panel contains three main areas: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RFQ Card: </w:t>
      </w:r>
      <w:r>
        <w:rPr>
          <w:rFonts w:ascii="Arial" w:cs="Arial" w:eastAsia="Arial" w:hAnsi="Arial"/>
          <w:sz w:val="22"/>
          <w:szCs w:val="22"/>
        </w:rPr>
        <w:t xml:space="preserve">Displays the selected RFQ with status badge, summary card, action buttons (varying by status), and overlay forms for GTT, Counter, WO proposal, etc.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 Request Section: </w:t>
      </w:r>
      <w:r>
        <w:rPr>
          <w:rFonts w:ascii="Arial" w:cs="Arial" w:eastAsia="Arial" w:hAnsi="Arial"/>
          <w:sz w:val="22"/>
          <w:szCs w:val="22"/>
        </w:rPr>
        <w:t xml:space="preserve">Toggle between SINGLE and CROSS modes. The New RFQ Form includes fields for ISIN, Bond, Underlying, Side (BID/OFFER/TWO-WAY), Type (OUTRIGHT/VERSUS/WO), pricing fields, delta, spot ref, FX ref, client info, and notes.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 Order Form: </w:t>
      </w:r>
      <w:r>
        <w:rPr>
          <w:rFonts w:ascii="Arial" w:cs="Arial" w:eastAsia="Arial" w:hAnsi="Arial"/>
          <w:sz w:val="22"/>
          <w:szCs w:val="22"/>
        </w:rPr>
        <w:t xml:space="preserve">Allows pairing two legs with separate client info, prices, and quantities. Displays computed spread and profit. Supports all VERSUS sub-types.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GTT Form Variants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Versus GTT: </w:t>
      </w:r>
      <w:r>
        <w:rPr>
          <w:rFonts w:ascii="Arial" w:cs="Arial" w:eastAsia="Arial" w:hAnsi="Arial"/>
          <w:sz w:val="22"/>
          <w:szCs w:val="22"/>
        </w:rPr>
        <w:t xml:space="preserve">Includes versus type (STANDARD/VWAP/TWAP), shares, delta %, internal swap, ADR, and VWAP/TWAP scheduling fields (date, FX fixing, start/end time).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Outright GTT: </w:t>
      </w:r>
      <w:r>
        <w:rPr>
          <w:rFonts w:ascii="Arial" w:cs="Arial" w:eastAsia="Arial" w:hAnsi="Arial"/>
          <w:sz w:val="22"/>
          <w:szCs w:val="22"/>
        </w:rPr>
        <w:t xml:space="preserve">Shows bond info, currency, min size, min increment, position, and quantity fields.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Counter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Allows Sales to submit counter bid/offer quantities and prices, counter delta, spot ref, and FX ref.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5.2 Trading Desk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Trading Desk Panel displays a status-specific card for the selected RFQ. Key card variants include: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PENDING Card: </w:t>
      </w:r>
      <w:r>
        <w:rPr>
          <w:rFonts w:ascii="Arial" w:cs="Arial" w:eastAsia="Arial" w:hAnsi="Arial"/>
          <w:sz w:val="22"/>
          <w:szCs w:val="22"/>
        </w:rPr>
        <w:t xml:space="preserve">Summary + Trader Name input + ACCEPT/REJECT buttons.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ACCEPTED Card: </w:t>
      </w:r>
      <w:r>
        <w:rPr>
          <w:rFonts w:ascii="Arial" w:cs="Arial" w:eastAsia="Arial" w:hAnsi="Arial"/>
          <w:sz w:val="22"/>
          <w:szCs w:val="22"/>
        </w:rPr>
        <w:t xml:space="preserve">Summary + reference panel (preference, CCY, min size, min incr, position) + quote input fields (bid/offer prices &amp; qty, delta, spot ref, FX ref, spot limit price for WO) + AUTO PRICE / SUBMIT QUOTE / REJECT buttons.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WO_PROPOSED Card: </w:t>
      </w:r>
      <w:r>
        <w:rPr>
          <w:rFonts w:ascii="Arial" w:cs="Arial" w:eastAsia="Arial" w:hAnsi="Arial"/>
          <w:sz w:val="22"/>
          <w:szCs w:val="22"/>
        </w:rPr>
        <w:t xml:space="preserve">WO review panel with stamp duty calculation, working price computation, spread construction mode selection (MAINTAIN/KEEP PREV/AUTO &amp; KEEP), preview of current vs. proposed prices, and APPROVE/REJECT buttons.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6. Message &amp; Handoff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describes the data exchanged at each step of the RFQ lifecycle.</w:t>
      </w:r>
    </w:p>
    <w:p>
      <w:pPr>
        <w:pStyle w:val="Heading3"/>
        <w:spacing w:before="240" w:after="120"/>
      </w:pPr>
      <w:r>
        <w:t xml:space="preserve">6.1 Sales → Trader: New RFQ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POST /rfqs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submits new RFQ form. Backend assigns next RFQ ID, sets timeRequested to current UTC, initial status PENDING (or WO_PROPOSED if status_override). Publishes to Kafka topic rfq.lifecycle and broadcasts via WebSocket.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6.2 Trader → System: Accept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clicks ACCEPT. Sends status=‘ACCEPTED’ and dealerId (Trader name).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6.3 Trader → Sales: Quote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submits quote with traderBid, traderOffer, traderDelta, adjusted quantities, spotRef, fxRef, and spotLimitPrice (for WO orders). Status set to ‘QUOTED’.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6.4 Sales → Trader: Request Ref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clicks REQUEST REF. Sets status to ‘REQUOTE’.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6.5 Sales → Trader: Counter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submits counter form with salesCounterBid, salesCounterOffer, salesCounterDelta, counter quantities, counter spot ref, counter FX ref. Status set to ‘COUNTERED’.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6.6 Trader → Sales: Match Counter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clicks MATCH. Adopts Sales counter prices into traderBid/traderOffer. All salesCounter fields cleared to null. Status set to ‘MATCHED’.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6.7 Sales → Trader: WO Proposal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submits WO form on QUOTED RFQ with woTargetPrice, woSide (IMPROVE_BID or IMPROVE_OFFER), and quantity. Status set to ‘WO_PROPOSED’.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6.8 Trader → Sales: WO Approve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clicks APPROVE on WO_PROPOSED. Sends computed bid/offer, saved original prices, stamp duty, profit buffer, working price, proposed bid/offer, and spread mode. Status set to ‘LIMIT_PLACED’.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6.9 Trader → Sales: WO Reject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clicks REJECT on WO_PROPOSED. All WO fields cleared to null. If traderBid/traderOffer are both null (initial WO), status goes to ‘REJECTED’. Otherwise reverts to ‘QUOTED’.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6.10 Sales → Trader: GTT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confirms GTT. For outright: sends quantities. For versus: sends versusShares, deltaPercentage, internalSwap, adr, versusSubType, VWAP/TWAP scheduling fields, and quantities. Status set to ‘GTT’.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6.11 Trader → System: Execute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 clicks EXECUTE TRADE. Status set to ‘EXECUTED’. Backend snapshots entire RFQ into trade_blotter table and publishes to Kafka.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6.12 Cross Order Submission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Two POST /rfqs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Sales submits cross form. Two RFQs created with shared crossId, crossSpread, crossProfit. Both legs enter GTT. Source RFQs (if loaded) are automatically cancelled.</w:t>
      </w:r>
    </w:p>
    <w:p>
      <w:pPr>
        <w:spacing w:after="80"/>
      </w:pPr>
    </w:p>
    <w:p>
      <w:pPr>
        <w:pStyle w:val="Heading3"/>
        <w:spacing w:before="240" w:after="120"/>
      </w:pPr>
      <w:r>
        <w:t xml:space="preserve">6.13 VWAP/TWAP Nuke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API: </w:t>
      </w:r>
      <w:r>
        <w:rPr>
          <w:rFonts w:ascii="Arial" w:cs="Arial" w:eastAsia="Arial" w:hAnsi="Arial"/>
          <w:sz w:val="22"/>
          <w:szCs w:val="22"/>
        </w:rPr>
        <w:t xml:space="preserve">PUT /rfqs/{id}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Trader/Sales completes VWAP/TWAP execution with executedVwapPrice, executedFx, executedBondPrice. Status set to ‘NUKED’ (cross) or ‘EXECUTED’ (non-cross WORKING).</w:t>
      </w:r>
    </w:p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t xml:space="preserve">7. Worked Examples</w:t>
      </w:r>
    </w:p>
    <w:p>
      <w:pPr>
        <w:pStyle w:val="Heading2"/>
        <w:spacing w:before="280" w:after="160"/>
      </w:pPr>
      <w:r>
        <w:t xml:space="preserve">7.1 Outright BID — Full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Client “Millennium Partners” wants to buy TSLA 0% Aug-25 bonds.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660"/>
        <w:gridCol w:w="1600"/>
        <w:gridCol w:w="22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new RFQ: ISIN=XS1234, Side=BID, Type=OUTRIGHT, Qty=1M, Client=Millennium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bid: null, ask: null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ACCEPT, enters trader name “John”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dealerId: John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AUTO PRICE → fills suggested bid=104.50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(ACCEPTED)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Auto-fills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bid to 104.25, enters spotRef=245.80, submits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traderBid: 104.25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quote, clicks GTT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(GTT 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quantities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GTT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quantityBid: 1000000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EXECUTE TRADE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Booked to blotter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7.2 Versus TWO-WAY with Counter &amp; GTT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Client “Citadel” wants a two-way price on NVDA 1.5% Jun-26, with equity hedge.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3660"/>
        <w:gridCol w:w="1600"/>
        <w:gridCol w:w="22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RFQ: Side=TWO-WAY, Type=VERSUS, BidQty=500k, AskQty=500k, Delta=42%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Accepts, quotes Bid=98.50, Offer=99.25, Delta=42%, SpotRef=890.00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traderBid: 98.50, traderOffer: 99.25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COUNTER → enters counterBid=98.75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salesCounterBid: 98.75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MATCH → adopts counter 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traderBid: 98.75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GOOD TO TRADE → VERSUS GTT 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STANDARD, Shares=210,000, Delta=42%, Int Swap=NO, ADR=NO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(filled)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GTT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versusShares: 210000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Adjusts to 215,000 shares. Clicks CONFIRM &amp; EXECUTE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versusShares: 215000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7.3 Working Order VERSUS (Initial Request)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Client “Millennium Partners” wants a Working Order to improve their bid at 105.25 on TSLA 0% Aug-25.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960"/>
        <w:gridCol w:w="25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RFQ form → Type=WO → WO VERSUS, Side=BID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Target Price=105.25, BID Qty=1M, Delta=45%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(skips PENDING/ACCEPTED)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Sees WO_PROPOSED card. Stamp Duty = 45% × 120% × 0.20 = 0.108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(reviewing)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Buffer=0.10, Working Price=105.25+0.108+0.10=105.458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(calculated)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SPREAD, Spread=1.00 → Proposed: 104.458 / 105.458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(preview)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APPROVE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GTT, enters shares, confirms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Alternative at step 7: Trader clicks REJECT → status goes to REJECTED (terminal, since no prior quote exists).</w:t>
      </w:r>
    </w:p>
    <w:p>
      <w:r>
        <w:br w:type="page"/>
      </w:r>
    </w:p>
    <w:p>
      <w:pPr>
        <w:pStyle w:val="Heading2"/>
        <w:spacing w:before="280" w:after="160"/>
      </w:pPr>
      <w:r>
        <w:t xml:space="preserve">7.4 Working Order VERSUS (Mid-Stream from QUOTED)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After receiving a quote on TSLA bonds, Sales decides to request a Working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960"/>
        <w:gridCol w:w="25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normal VERSUS RFQ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and quotes: Bid=103.50, Offer=105.00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WO → IMPROVE_BID, Target=105.25, Qty=1M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Reviews, approves with spread construction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or CROSS as before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EXECUTED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Alternative at step 4: Trader clicks REJECT → status reverts to QUOTED (prior quote is preserved because traderBid and traderOffer are non-null).</w:t>
      </w:r>
    </w:p>
    <w:p>
      <w:pPr>
        <w:pStyle w:val="Heading2"/>
        <w:spacing w:before="280" w:after="160"/>
      </w:pPr>
      <w:r>
        <w:t xml:space="preserve">7.5 Cross Order — OUTRIGHT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Two clients want opposite sides of the same TSLA bond. Sales crosses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960"/>
        <w:gridCol w:w="25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CROSS mode in new request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(cross 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 ISIN, selects OUTRIGHT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A (BID): Client=Millennium, Qty=500k, Price=105.25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 B (OFFER): Client=Citadel, Qty=500k, Price=105.47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CROSS (Spread=+0.22, Profit=+1,100)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(both legs)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EXECUTE TRADE on each leg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 (both)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7.6 Cross Order — VERSUS VWAP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Cross trade on NVDA bond with VWAP hedge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960"/>
        <w:gridCol w:w="2500"/>
      </w:tblGrid>
      <w:tr>
        <w:tc>
          <w:tcPr>
            <w:tcW w:type="dxa" w:w="8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1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9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Opens cross form, selects VERSUS type, fills both legs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VWAP, enters Date=0315, Start=0930, End=1600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 (both legs)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Enters: VWAP Price=892.50, FX=1.00, Nuke Price=98.75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(GTT form)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COMPLETE — NUKE BOND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 EXECUTE TRADE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7.7 Executed → Ref (Follow-Up)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Scenario: After an executed trade, the client wants another round on the same bond.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side: </w:t>
      </w:r>
      <w:r>
        <w:rPr>
          <w:rFonts w:ascii="Arial" w:cs="Arial" w:eastAsia="Arial" w:hAnsi="Arial"/>
          <w:sz w:val="22"/>
          <w:szCs w:val="22"/>
        </w:rPr>
        <w:t xml:space="preserve">On EXECUTED card, clicks REQUEST REF. New RFQ form pre-fills with ISIN, bond, client, sales, delta, spot, FX. Adjusts as needed and submits. New PENDING RFQ created.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Trader side: </w:t>
      </w:r>
      <w:r>
        <w:rPr>
          <w:rFonts w:ascii="Arial" w:cs="Arial" w:eastAsia="Arial" w:hAnsi="Arial"/>
          <w:sz w:val="22"/>
          <w:szCs w:val="22"/>
        </w:rPr>
        <w:t xml:space="preserve">On EXECUTED card, clicks REF. New RFQ auto-created as PENDING with same bond/client info, auto-selected for immediate action.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The Ref button converts WORK ORDER type back to OUTRIGHT, and adds “Ref from RFQ-XXX” in notes.</w:t>
      </w:r>
    </w:p>
    <w:p>
      <w:r>
        <w:br w:type="page"/>
      </w:r>
    </w:p>
    <w:p>
      <w:pPr>
        <w:pStyle w:val="Heading1"/>
        <w:spacing w:before="360" w:after="200"/>
      </w:pPr>
      <w:r>
        <w:t xml:space="preserve">8. Data Model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list of RFQ fields organized by category.</w:t>
      </w:r>
    </w:p>
    <w:p>
      <w:pPr>
        <w:pStyle w:val="Heading3"/>
        <w:spacing w:before="240" w:after="120"/>
      </w:pPr>
      <w:r>
        <w:t xml:space="preserve">Core Identifiers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Auto-generated: RFQ-001, RFQ-002,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timeRequested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 of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lifecycle status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Bond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 code (e.g., XS1234567890)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description (e.g., TSLA 0% Aug-25)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 ticker (e.g., TSLA US)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Order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OUTRIGHT | VERSUS | WORK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| OFFER | TWO-WAY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Bid-side quantity (bonds)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Offer-side quantity (bonds)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Client &amp;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person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Client/counterparty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account code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identifier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Trader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bid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offer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Trader’s quoted bid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Trader’s quoted offer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Trader’s delta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previousTraderBid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bid (before revision)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previousTraderOffer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offer (before revision)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Market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deltaPercentage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hedge ratio (0-100%)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Underlying spot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conversion rate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Sales 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bid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offer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delta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salesCounterBidQty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bid quantity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salesCounterAskQty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offer quantity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salesCounterSpotRef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spot ref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salesCounterFxRef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FX ref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Versus Hedge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versusShares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for delta hedge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versusSubType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| VWAP | TWAP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internalSwap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swap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 flag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Work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workOrderSubType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| VWAP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spotLimitPrice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 price for spot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Work Order Proposal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woTargetPrice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Client’s target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woSide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IMPROVE_BID | IMPROVE_OFFER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woStampDuty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stamp duty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woProfitBuffer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Trader’s profit margin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woWorkingPrice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working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woProposedBid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bid after WO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woProposedOffer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Proposed offer after WO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woSpreadMode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| KEEP_PREV | AUTO_KEEP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Schedule (VWAP/TWAP)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vwapStartTime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start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vwapEndTime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Hedge end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fxFixingTime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fixing time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executedVwapPrice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VWAP/TWAP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executedFx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FX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executedBondPrice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 bond price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Cross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ID linking paired legs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crossLegIndex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Leg A (BID), 2 = Leg B (OFFER)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crossSpread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price − Bid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crossProfit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/ 100 × min(qty)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Inventory &amp;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6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inventory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Auto-set: true if inventory ≤ 1,000,000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notes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t xml:space="preserve">9. API Endpoints Reference</w:t>
      </w:r>
    </w:p>
    <w:p>
      <w:pPr>
        <w:pStyle w:val="Heading3"/>
        <w:spacing w:before="240" w:after="120"/>
      </w:pPr>
      <w: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→ JWT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info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RFQ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/rfqs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RFQs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/rfqs/{id}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RFQ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/rfqs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RFQ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/rfqs/{id}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RFQ (status, prices, etc.)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Reference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/clients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 with account codes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bonds from market making 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/underlyings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Equities with market data (delta, parity)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/pricing/{isin}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 bid/offer/delta for ISIN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/rfqs/{id}/calculated-shares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shares (qty × delta × parity)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Bond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/bond-preferences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saved preferences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/bond-preferences/{bond_no}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preference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Trade Blotter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/trade-blotter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executed trades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/layouts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User’s saved layouts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/layouts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layout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/layouts/{id}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layout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/layouts/{id}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layout</w:t>
            </w:r>
          </w:p>
        </w:tc>
      </w:tr>
    </w:tbl>
    <w:p>
      <w:pPr>
        <w:spacing w:after="80"/>
      </w:pPr>
    </w:p>
    <w:p>
      <w:pPr>
        <w:pStyle w:val="Heading3"/>
        <w:spacing w:before="240" w:after="120"/>
      </w:pPr>
      <w:r>
        <w:t xml:space="preserve">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for live updates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200"/>
      </w:pPr>
      <w:r>
        <w:t xml:space="preserve">10. Validation Rules</w:t>
      </w:r>
    </w:p>
    <w:p>
      <w:pPr>
        <w:pStyle w:val="Heading2"/>
        <w:spacing w:before="280" w:after="160"/>
      </w:pPr>
      <w:r>
        <w:t xml:space="preserve">10.1 New RFQ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Bond Name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ID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Price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OUTRIGHT (BID/TWO-WAY)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Price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OUTRIGHT (OFFER/TWO-WAY)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Qty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(BID/TWO-WAY)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Qty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(OFFER/TWO-WAY)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VERSUS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non-empty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Qty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VERSUS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qty if BID side, OFR qty if OFFER side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disabled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VERSUS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select TWO-WAY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10.2 Trader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Price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orderSide = BID or TWO-WAY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Price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orderSide = OFFER or TWO-WAY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Ref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Ref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cross-currency AND not OUTRIGHT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Limit Price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WORK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validation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qty ≥ minSize; (qty − minSize) % minIncrement = 0; ask qty ≤ position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10.3 Counter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Bid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orderSide = BID or TWO-WAY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Offer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orderSide = OFFER or TWO-WAY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10.4 GTT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Shares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GTT (all types)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qty &gt;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GTT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VWAP/TWAP date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versus type = VWAP or TWAP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VWAP/TWAP start/end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versus type = VWAP or TWAP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10.5 Cross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ISIN, Bond Name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legs: Client, Sales, Qty, Price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Ref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Ref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cross-currency bond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VWAP/TWAP dates/times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versus type = VWAP or TWAP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10.6 WO Proposal &amp;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Proposal (Sales)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Proposal (Sales)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Price &gt;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Approval (Trader)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positive to approve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Appendices</w:t>
      </w:r>
    </w:p>
    <w:p>
      <w:pPr>
        <w:pStyle w:val="Heading2"/>
        <w:spacing w:before="280" w:after="160"/>
      </w:pPr>
      <w:r>
        <w:t xml:space="preserve">Appendix A: Status Color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4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#22d3ee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#c084fc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#67e8f9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#fb923c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#38bdf8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#fcd34d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#f87171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WO_PROPOSED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LIMIT_PLACED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#fca5a5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#64748b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Slate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#475569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Appendix B: Side &amp; Type Color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5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#4ade80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#f87171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TWO-WAY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#60a5fa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OUTRIGHT pill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 on Dark Blue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#60a5fa on #172554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pill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on Dark Purple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#c084fc on #2e1065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ORDER pill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on Dark Brown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#fbbf24 on #451a03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Appendix C: User Accounts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Appendix D: Key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stampDuty = (delta/100) × (parity/100) × 0.20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stamp duty 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workingPrice = target ± stampDuty ± profitBuffer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 working price (+ for IMPROVE_BID, − for IMPROVE_OFFER)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crossSpread = offerPrice − bidPrice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order spread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crossProfit = (spread / 100) × min(qtyA, qtyB)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 order profit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scrappy = inventory ≤ 1,000,000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inventory flag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calculatedShares = quantity × delta × parity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Versus hedge share calculation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8"/>
        <w:szCs w:val="18"/>
      </w:rPr>
      <w:t xml:space="preserve">RFQ Trading Platform — Product Documentation</w:t>
    </w:r>
    <w:r>
      <w:rPr>
        <w:rFonts w:ascii="Arial" w:cs="Arial" w:eastAsia="Arial" w:hAnsi="Arial"/>
        <w:color w:val="94A3B8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2026-03-03T15:06:53.489Z</dcterms:created>
  <dcterms:modified xsi:type="dcterms:W3CDTF">2026-03-03T15:06:53.489Z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