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83050D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名：</w:t>
      </w:r>
      <w:r w:rsidR="00EE235B">
        <w:rPr>
          <w:rFonts w:hint="eastAsia"/>
          <w:b/>
          <w:bCs/>
          <w:sz w:val="28"/>
          <w:szCs w:val="28"/>
        </w:rPr>
        <w:t>白文强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 w:rsidR="00EE235B">
        <w:rPr>
          <w:rFonts w:hint="eastAsia"/>
          <w:b/>
          <w:bCs/>
          <w:sz w:val="28"/>
          <w:szCs w:val="28"/>
        </w:rPr>
        <w:t>2</w:t>
      </w:r>
      <w:r w:rsidR="00EE235B">
        <w:rPr>
          <w:b/>
          <w:bCs/>
          <w:sz w:val="28"/>
          <w:szCs w:val="28"/>
        </w:rPr>
        <w:t>0191060064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业：</w:t>
      </w:r>
      <w:r w:rsidR="00EE235B">
        <w:rPr>
          <w:rFonts w:hint="eastAsia"/>
          <w:b/>
          <w:bCs/>
          <w:sz w:val="28"/>
          <w:szCs w:val="28"/>
        </w:rPr>
        <w:t>计算机科学与技术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师：</w:t>
      </w:r>
      <w:r w:rsidR="00EE235B">
        <w:rPr>
          <w:rFonts w:hint="eastAsia"/>
          <w:b/>
          <w:bCs/>
          <w:sz w:val="28"/>
          <w:szCs w:val="28"/>
        </w:rPr>
        <w:t>钱文华</w:t>
      </w:r>
    </w:p>
    <w:p w:rsidR="00926709" w:rsidRDefault="00926709">
      <w:pPr>
        <w:jc w:val="center"/>
        <w:rPr>
          <w:b/>
          <w:bCs/>
          <w:sz w:val="28"/>
          <w:szCs w:val="28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30"/>
          <w:szCs w:val="30"/>
        </w:rPr>
      </w:pPr>
    </w:p>
    <w:p w:rsidR="00926709" w:rsidRDefault="0083050D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</w:t>
      </w:r>
      <w:r w:rsidR="001C57D6">
        <w:rPr>
          <w:rFonts w:hint="eastAsia"/>
          <w:sz w:val="30"/>
          <w:szCs w:val="30"/>
        </w:rPr>
        <w:t>五</w:t>
      </w:r>
      <w:r>
        <w:rPr>
          <w:rFonts w:hint="eastAsia"/>
          <w:sz w:val="30"/>
          <w:szCs w:val="30"/>
        </w:rPr>
        <w:t xml:space="preserve"> </w:t>
      </w:r>
      <w:r w:rsidR="001C57D6">
        <w:rPr>
          <w:rFonts w:hint="eastAsia"/>
          <w:sz w:val="30"/>
          <w:szCs w:val="30"/>
        </w:rPr>
        <w:t>填充算法</w:t>
      </w:r>
    </w:p>
    <w:p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EE235B">
        <w:rPr>
          <w:rFonts w:hint="eastAsia"/>
          <w:sz w:val="30"/>
          <w:szCs w:val="30"/>
        </w:rPr>
        <w:t>2</w:t>
      </w:r>
      <w:r w:rsidR="00EE235B">
        <w:rPr>
          <w:sz w:val="30"/>
          <w:szCs w:val="30"/>
        </w:rPr>
        <w:t>02</w:t>
      </w:r>
      <w:r w:rsidR="00EE235B">
        <w:rPr>
          <w:rFonts w:hint="eastAsia"/>
          <w:sz w:val="30"/>
          <w:szCs w:val="30"/>
        </w:rPr>
        <w:t>0</w:t>
      </w:r>
      <w:r w:rsidR="00EE235B">
        <w:rPr>
          <w:rFonts w:hint="eastAsia"/>
          <w:sz w:val="30"/>
          <w:szCs w:val="30"/>
        </w:rPr>
        <w:t>年</w:t>
      </w:r>
      <w:r w:rsidR="00EE235B">
        <w:rPr>
          <w:rFonts w:hint="eastAsia"/>
          <w:sz w:val="30"/>
          <w:szCs w:val="30"/>
        </w:rPr>
        <w:t>1</w:t>
      </w:r>
      <w:r w:rsidR="00EE235B">
        <w:rPr>
          <w:sz w:val="30"/>
          <w:szCs w:val="30"/>
        </w:rPr>
        <w:t>0</w:t>
      </w:r>
      <w:r w:rsidR="00EE235B">
        <w:rPr>
          <w:rFonts w:hint="eastAsia"/>
          <w:sz w:val="30"/>
          <w:szCs w:val="30"/>
        </w:rPr>
        <w:t>月</w:t>
      </w:r>
      <w:r w:rsidR="001C57D6">
        <w:rPr>
          <w:sz w:val="30"/>
          <w:szCs w:val="30"/>
        </w:rPr>
        <w:t>30</w:t>
      </w:r>
      <w:r w:rsidR="00EE235B">
        <w:rPr>
          <w:rFonts w:hint="eastAsia"/>
          <w:sz w:val="30"/>
          <w:szCs w:val="30"/>
        </w:rPr>
        <w:t>日</w:t>
      </w:r>
    </w:p>
    <w:p w:rsidR="00926709" w:rsidRDefault="0083050D">
      <w:pPr>
        <w:jc w:val="left"/>
        <w:rPr>
          <w:sz w:val="24"/>
          <w:szCs w:val="24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EE235B">
        <w:rPr>
          <w:rFonts w:hint="eastAsia"/>
          <w:sz w:val="24"/>
          <w:szCs w:val="24"/>
        </w:rPr>
        <w:t>信息学院</w:t>
      </w:r>
      <w:r w:rsidR="00EE235B">
        <w:rPr>
          <w:rFonts w:hint="eastAsia"/>
          <w:sz w:val="24"/>
          <w:szCs w:val="24"/>
        </w:rPr>
        <w:t>2</w:t>
      </w:r>
      <w:r w:rsidR="00EE235B">
        <w:rPr>
          <w:sz w:val="24"/>
          <w:szCs w:val="24"/>
        </w:rPr>
        <w:t>20</w:t>
      </w:r>
      <w:r w:rsidR="001C57D6">
        <w:rPr>
          <w:sz w:val="24"/>
          <w:szCs w:val="24"/>
        </w:rPr>
        <w:t>2</w:t>
      </w:r>
    </w:p>
    <w:p w:rsidR="00926709" w:rsidRDefault="00926709">
      <w:pPr>
        <w:jc w:val="left"/>
        <w:rPr>
          <w:sz w:val="24"/>
          <w:szCs w:val="24"/>
        </w:rPr>
      </w:pP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:rsidR="00926709" w:rsidRDefault="001C57D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.</w:t>
      </w:r>
      <w:r w:rsidRPr="001C57D6">
        <w:rPr>
          <w:rFonts w:hint="eastAsia"/>
          <w:sz w:val="30"/>
          <w:szCs w:val="30"/>
        </w:rPr>
        <w:t>教材</w:t>
      </w:r>
      <w:r w:rsidRPr="001C57D6">
        <w:rPr>
          <w:sz w:val="30"/>
          <w:szCs w:val="30"/>
        </w:rPr>
        <w:t>P66</w:t>
      </w:r>
      <w:r w:rsidRPr="001C57D6">
        <w:rPr>
          <w:rFonts w:hint="eastAsia"/>
          <w:sz w:val="30"/>
          <w:szCs w:val="30"/>
        </w:rPr>
        <w:t>，填充六边形</w:t>
      </w:r>
    </w:p>
    <w:p w:rsidR="001C57D6" w:rsidRPr="00F078A7" w:rsidRDefault="001C57D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.</w:t>
      </w:r>
      <w:r w:rsidRPr="001C57D6">
        <w:rPr>
          <w:rFonts w:hint="eastAsia"/>
          <w:sz w:val="30"/>
          <w:szCs w:val="30"/>
        </w:rPr>
        <w:t>使用</w:t>
      </w:r>
      <w:r w:rsidRPr="001C57D6">
        <w:rPr>
          <w:rFonts w:hint="eastAsia"/>
          <w:sz w:val="30"/>
          <w:szCs w:val="30"/>
        </w:rPr>
        <w:t>opengl</w:t>
      </w:r>
      <w:r w:rsidRPr="001C57D6">
        <w:rPr>
          <w:rFonts w:hint="eastAsia"/>
          <w:sz w:val="30"/>
          <w:szCs w:val="30"/>
        </w:rPr>
        <w:t>，用扫描线填充算法填充多边形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:rsidR="00926709" w:rsidRPr="00F078A7" w:rsidRDefault="001C57D6">
      <w:pPr>
        <w:jc w:val="left"/>
        <w:rPr>
          <w:sz w:val="30"/>
          <w:szCs w:val="30"/>
        </w:rPr>
      </w:pPr>
      <w:r w:rsidRPr="001C57D6">
        <w:rPr>
          <w:rFonts w:hint="eastAsia"/>
          <w:sz w:val="30"/>
          <w:szCs w:val="30"/>
        </w:rPr>
        <w:t>验证扫描线填充算法，指定任意的多边形边数，填充多边形。</w:t>
      </w:r>
    </w:p>
    <w:p w:rsidR="00926709" w:rsidRPr="00F078A7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  <w:r w:rsidR="00A56FC3">
        <w:rPr>
          <w:rFonts w:hint="eastAsia"/>
          <w:sz w:val="30"/>
          <w:szCs w:val="30"/>
        </w:rPr>
        <w:t>（扫描线</w:t>
      </w:r>
      <w:bookmarkStart w:id="0" w:name="_GoBack"/>
      <w:bookmarkEnd w:id="0"/>
      <w:r w:rsidR="00A56FC3">
        <w:rPr>
          <w:rFonts w:hint="eastAsia"/>
          <w:sz w:val="30"/>
          <w:szCs w:val="30"/>
        </w:rPr>
        <w:t>）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&lt;GL/glut.h&gt;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NULL 0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WINDOW_HEIGHT 400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WINDOW_WIDTH 400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dcPt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tEdge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yUpper;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xIntersect, dxPerScan;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tEdge * next;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Edge;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setPixel(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GLint x, GLint y)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GL_POINTS);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y);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glEnd(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/* Inserts edge into list in order of increasing xIntersect field. */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insertEdge(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 * list, Edge * edge)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 * p, * q = list;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q-&gt;next;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!= NULL)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(edge-&gt;xIntersect &lt; p-&gt;xIntersect)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NULL;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 = p;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p-&gt;next;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edge-&gt;next = q-&gt;next;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q-&gt;next = edge;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For an index, return y-coordinate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of next nonhorizontal line */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yNext(</w:t>
      </w:r>
      <w:proofErr w:type="gramEnd"/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</w:t>
      </w:r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cnt, dcPt * pts)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 + 1) &gt; (cnt - 1))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 = 0;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 = k + 1;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(pts[k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].y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pts[j].y)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 + 1) &gt; (cnt - 1))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 = 0;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j++;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(pts[j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].y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Store lower-y coordinate and inverse slope for each edge.  Adjust and store upper-y coordinate for edges that are the lower member of a monotically increasing or decreasing pair of edges */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makeEdgeRec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(dcPt lower, dcPt upper, </w:t>
      </w:r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yComp, Edge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 edge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Edge * edges[])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edge-&gt;dxPerScan =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</w:t>
      </w:r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upper.x - lower.x) / (upper.y - lower.y);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edge-&gt;xIntersect = lower.x;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upper.y &lt; yComp)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edge-&gt;yUpper =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upper.y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edge-&gt;yUpper =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upper.y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insertEdge(edges[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lower.y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edge);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buildEdgeList(</w:t>
      </w:r>
      <w:proofErr w:type="gramEnd"/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cnt, dcPt * pts, Edge * edges[])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 * edge;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dcPt v1, v2;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yPrev =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pts[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 - 2].y;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v1.x =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pts[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 - 1].x;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1.y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pts[cnt - 1].y;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= 0; i &lt; cnt; i++)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v2 = pts[i];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v1.y != v2.y) {                 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nonhorizontal line */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 = (Edge *) malloc(</w:t>
      </w:r>
      <w:proofErr w:type="gramStart"/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Edge));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v1.y &lt; v2.y)                  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up-going edge      */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makeEdgeRec(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v1, v2, yNext(i, cnt, pts), edge, edges);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down-going edge    */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makeEdgeRec(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v2, v1, yPrev, edge, edges);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yPrev = v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1.y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v1 = v2;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buildActiveList(</w:t>
      </w:r>
      <w:proofErr w:type="gramEnd"/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scan, Edge * active, Edge * edges[])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 * p, * q;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edges[scan]-&gt;next;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 = p-&gt;next;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insertEdge(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active, p);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q;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fillScan(</w:t>
      </w:r>
      <w:proofErr w:type="gramEnd"/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scan, Edge * active)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 * p1, * p2;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p1 = active-&gt;next;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(p1)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p2 = p1-&gt;next;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= p1-&gt;xIntersect; i &lt; p2-&gt;xIntersect; i++)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setPixel((</w:t>
      </w:r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i, scan);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p1 = p2-&gt;next;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deleteAfter(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 * q)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 * p = q-&gt;next;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q-&gt;next = p-&gt;next;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free(p);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Delete completed edges. Update 'xIntersect' field for others */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updateActiveList(</w:t>
      </w:r>
      <w:proofErr w:type="gramEnd"/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scan, Edge * active)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 * q = active, * p = active-&gt;next;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(p)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 &gt;= p-&gt;yUpper)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p-&gt;next;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deleteAfter(q);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p-&gt;xIntersect = p-&gt;xIntersect + p-&gt;dxPerScan;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 = p;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p-&gt;next;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resortActiveList(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 * active)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 * q, * p = active-&gt;next;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active-&gt;next = NULL;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 = p-&gt;next;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insertEdge(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active, p);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q;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scanFill(</w:t>
      </w:r>
      <w:proofErr w:type="gramEnd"/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cnt, dcPt * pts)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 *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edges[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WINDOW_HEIGHT], * active;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scan;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= 0; i &lt; WINDOW_HEIGHT; i++)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edges[i] = (Edge *) malloc(</w:t>
      </w:r>
      <w:proofErr w:type="gramStart"/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Edge));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edges[i]-&gt;next = NULL;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buildEdgeList(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cnt, pts, edges);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active = (Edge *) malloc(</w:t>
      </w:r>
      <w:proofErr w:type="gramStart"/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Edge));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active-&gt;next = NULL;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 = 0; scan &lt; WINDOW_HEIGHT; scan++)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buildActiveList(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scan, active, edges);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(active-&gt;next)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fillScan(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scan, active);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updateActiveList(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scan, active);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resortActiveList(active);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Sleep(10); 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停顿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毫秒，放慢填充速度，便于观看填充过程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glFlush(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Free edge records that have been malloc'ed ... */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glClearColor(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1.0, 1.0, 1.0, 0.0);   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Set display-window color to white.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glMatrixMode(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GL_PROJECTION);        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Set projection parameters.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gluOrtho2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0.0, WINDOW_WIDTH, 0.0, WINDOW_HEIGHT);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myDraw(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dcPt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pts[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60, 200,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150, 150,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200, 50,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250, 150,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340, 200,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250, 250,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200, 350,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150, 250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GL_COLOR_BUFFER_BIT);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glColor3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0.0, 1.0, 1.0);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scanFill(8, pts);  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第一个参数为填充图元的顶点数，第二个参数为顶点坐标数组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730A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argv) {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&amp;argc, argv);                          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Initialize GLUT.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glutInitDisplayMode(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GLUT_SINGLE | GLUT_RGB);    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Set display mode.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glutInitWindowPosition(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50, 100);    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Set top-left display-window position.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glutInitWindowSize(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WINDOW_WIDTH, WINDOW_HEIGHT);       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Set display-window width and height.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glutCreateWindow(</w:t>
      </w:r>
      <w:r w:rsidRPr="00730A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"Test"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 Create display window.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          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Execute initialization procedure.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glutDisplayFunc(myDraw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Send graphics to display window.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glutMainLoop(</w:t>
      </w:r>
      <w:proofErr w:type="gramEnd"/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    </w:t>
      </w:r>
      <w:r w:rsidRPr="00730A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Display everything and wait.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0A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30A7E" w:rsidRPr="00730A7E" w:rsidRDefault="00730A7E" w:rsidP="00730A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beforeAutospacing="1" w:afterAutospacing="1" w:line="210" w:lineRule="atLeast"/>
        <w:ind w:hanging="7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0A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26709" w:rsidRDefault="00926709">
      <w:pPr>
        <w:jc w:val="left"/>
        <w:rPr>
          <w:sz w:val="30"/>
          <w:szCs w:val="30"/>
        </w:rPr>
      </w:pPr>
    </w:p>
    <w:p w:rsidR="00730A7E" w:rsidRDefault="00730A7E">
      <w:pPr>
        <w:jc w:val="left"/>
        <w:rPr>
          <w:sz w:val="30"/>
          <w:szCs w:val="30"/>
        </w:rPr>
      </w:pPr>
    </w:p>
    <w:p w:rsidR="00730A7E" w:rsidRPr="00F078A7" w:rsidRDefault="00730A7E">
      <w:pPr>
        <w:jc w:val="left"/>
        <w:rPr>
          <w:sz w:val="30"/>
          <w:szCs w:val="30"/>
        </w:rPr>
      </w:pPr>
    </w:p>
    <w:p w:rsidR="00926709" w:rsidRPr="00F078A7" w:rsidRDefault="0083050D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lastRenderedPageBreak/>
        <w:t>4</w:t>
      </w:r>
      <w:r w:rsidRPr="00F078A7">
        <w:rPr>
          <w:rFonts w:hint="eastAsia"/>
          <w:sz w:val="30"/>
          <w:szCs w:val="30"/>
        </w:rPr>
        <w:t>、实验结果</w:t>
      </w:r>
    </w:p>
    <w:p w:rsidR="001C57D6" w:rsidRDefault="001C57D6">
      <w:pPr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1).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a(</w:t>
      </w:r>
      <w:proofErr w:type="gramEnd"/>
      <w:r>
        <w:rPr>
          <w:sz w:val="30"/>
          <w:szCs w:val="30"/>
        </w:rPr>
        <w:t>2).</w:t>
      </w:r>
    </w:p>
    <w:p w:rsidR="00926709" w:rsidRDefault="001C57D6">
      <w:pPr>
        <w:jc w:val="left"/>
        <w:rPr>
          <w:sz w:val="30"/>
          <w:szCs w:val="30"/>
        </w:rPr>
      </w:pPr>
      <w:r w:rsidRPr="001C57D6">
        <w:rPr>
          <w:noProof/>
        </w:rPr>
        <w:t xml:space="preserve"> </w:t>
      </w:r>
      <w:r w:rsidRPr="001C57D6">
        <w:rPr>
          <w:noProof/>
          <w:sz w:val="30"/>
          <w:szCs w:val="30"/>
        </w:rPr>
        <w:drawing>
          <wp:inline distT="0" distB="0" distL="0" distR="0" wp14:anchorId="185FED85" wp14:editId="7395FB2F">
            <wp:extent cx="2262254" cy="244336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5"/>
                    <a:stretch/>
                  </pic:blipFill>
                  <pic:spPr bwMode="auto">
                    <a:xfrm>
                      <a:off x="0" y="0"/>
                      <a:ext cx="2287873" cy="247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Pr="001C57D6">
        <w:rPr>
          <w:noProof/>
        </w:rPr>
        <w:drawing>
          <wp:inline distT="0" distB="0" distL="0" distR="0" wp14:anchorId="7E1AF655" wp14:editId="00935E42">
            <wp:extent cx="2249290" cy="2447295"/>
            <wp:effectExtent l="19050" t="19050" r="177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88"/>
                    <a:stretch/>
                  </pic:blipFill>
                  <pic:spPr bwMode="auto">
                    <a:xfrm>
                      <a:off x="0" y="0"/>
                      <a:ext cx="2268386" cy="24680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709" w:rsidRDefault="00730A7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：</w:t>
      </w:r>
    </w:p>
    <w:p w:rsidR="001C57D6" w:rsidRDefault="00730A7E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713D2941" wp14:editId="526486A5">
            <wp:extent cx="2585579" cy="27813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115" cy="280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2F143" wp14:editId="39CE6078">
            <wp:extent cx="2579086" cy="27743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246" cy="27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:rsidR="00F474E6" w:rsidRDefault="00F474E6" w:rsidP="00F474E6">
      <w:r>
        <w:rPr>
          <w:rFonts w:hint="eastAsia"/>
        </w:rPr>
        <w:t>多边形填充过程一般可以分为四个步骤</w:t>
      </w:r>
    </w:p>
    <w:p w:rsidR="00F474E6" w:rsidRPr="00F474E6" w:rsidRDefault="00F474E6" w:rsidP="00F474E6">
      <w:r>
        <w:rPr>
          <w:rFonts w:hint="eastAsia"/>
        </w:rPr>
        <w:t xml:space="preserve">　　（</w:t>
      </w:r>
      <w:r>
        <w:rPr>
          <w:rFonts w:hint="eastAsia"/>
        </w:rPr>
        <w:t>1</w:t>
      </w:r>
      <w:r>
        <w:rPr>
          <w:rFonts w:hint="eastAsia"/>
        </w:rPr>
        <w:t>）求交：计算扫描线与多边形各边的交点；</w:t>
      </w:r>
    </w:p>
    <w:p w:rsidR="00F474E6" w:rsidRPr="00F474E6" w:rsidRDefault="00F474E6" w:rsidP="00F474E6">
      <w:r>
        <w:rPr>
          <w:rFonts w:hint="eastAsia"/>
        </w:rPr>
        <w:t xml:space="preserve">　　（</w:t>
      </w:r>
      <w:r>
        <w:rPr>
          <w:rFonts w:hint="eastAsia"/>
        </w:rPr>
        <w:t>2</w:t>
      </w:r>
      <w:r>
        <w:rPr>
          <w:rFonts w:hint="eastAsia"/>
        </w:rPr>
        <w:t>）排序：把所有交点按照递增的顺序进行排序；</w:t>
      </w:r>
    </w:p>
    <w:p w:rsidR="00F474E6" w:rsidRPr="00F474E6" w:rsidRDefault="00F474E6" w:rsidP="00F474E6">
      <w:r>
        <w:rPr>
          <w:rFonts w:hint="eastAsia"/>
        </w:rPr>
        <w:t xml:space="preserve">　　（</w:t>
      </w:r>
      <w:r>
        <w:rPr>
          <w:rFonts w:hint="eastAsia"/>
        </w:rPr>
        <w:t>3</w:t>
      </w:r>
      <w:r>
        <w:rPr>
          <w:rFonts w:hint="eastAsia"/>
        </w:rPr>
        <w:t>）交点配对：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rPr>
          <w:rFonts w:hint="eastAsia"/>
        </w:rPr>
        <w:t>与</w:t>
      </w:r>
      <w:r>
        <w:rPr>
          <w:rFonts w:hint="eastAsia"/>
        </w:rPr>
        <w:t>4</w:t>
      </w:r>
      <w:r>
        <w:rPr>
          <w:rFonts w:hint="eastAsia"/>
        </w:rPr>
        <w:t>等配对处理，每对代表扫描线与多边形的一个相交的区间；</w:t>
      </w:r>
    </w:p>
    <w:p w:rsidR="00926709" w:rsidRPr="00F078A7" w:rsidRDefault="00F474E6" w:rsidP="00F474E6">
      <w:r>
        <w:rPr>
          <w:rFonts w:hint="eastAsia"/>
        </w:rPr>
        <w:t xml:space="preserve">　　（</w:t>
      </w:r>
      <w:r>
        <w:rPr>
          <w:rFonts w:hint="eastAsia"/>
        </w:rPr>
        <w:t>4</w:t>
      </w:r>
      <w:r>
        <w:rPr>
          <w:rFonts w:hint="eastAsia"/>
        </w:rPr>
        <w:t>）区间填充：把这些相交的区间内的像素设置成多边形颜色，填充区间之外的像素设置背景色。</w:t>
      </w:r>
    </w:p>
    <w:p w:rsidR="00926709" w:rsidRDefault="000809E9">
      <w:r>
        <w:rPr>
          <w:rFonts w:hint="eastAsia"/>
        </w:rPr>
        <w:t>当扫描线与多边形相交时，需要考虑交点的取舍问题，遵循以下原则：</w:t>
      </w:r>
    </w:p>
    <w:p w:rsidR="000809E9" w:rsidRPr="000809E9" w:rsidRDefault="000809E9" w:rsidP="000809E9">
      <w:r>
        <w:rPr>
          <w:rFonts w:hint="eastAsia"/>
        </w:rPr>
        <w:lastRenderedPageBreak/>
        <w:t xml:space="preserve">　　①</w:t>
      </w:r>
      <w:r>
        <w:rPr>
          <w:rFonts w:hint="eastAsia"/>
        </w:rPr>
        <w:t xml:space="preserve"> </w:t>
      </w:r>
      <w:r>
        <w:rPr>
          <w:rFonts w:hint="eastAsia"/>
        </w:rPr>
        <w:t>如果另外两个顶点都高于扫描线，则取这个</w:t>
      </w:r>
      <w:proofErr w:type="gramStart"/>
      <w:r>
        <w:rPr>
          <w:rFonts w:hint="eastAsia"/>
        </w:rPr>
        <w:t>顶点算取</w:t>
      </w:r>
      <w:r>
        <w:rPr>
          <w:rFonts w:hint="eastAsia"/>
        </w:rPr>
        <w:t>2</w:t>
      </w:r>
      <w:r>
        <w:rPr>
          <w:rFonts w:hint="eastAsia"/>
        </w:rPr>
        <w:t>次</w:t>
      </w:r>
      <w:proofErr w:type="gramEnd"/>
      <w:r>
        <w:rPr>
          <w:rFonts w:hint="eastAsia"/>
        </w:rPr>
        <w:t>，即此顶点可以填充，已经作为填充区间；</w:t>
      </w:r>
    </w:p>
    <w:p w:rsidR="000809E9" w:rsidRPr="000809E9" w:rsidRDefault="000809E9" w:rsidP="000809E9">
      <w:r>
        <w:rPr>
          <w:rFonts w:hint="eastAsia"/>
        </w:rPr>
        <w:t xml:space="preserve">　　②</w:t>
      </w:r>
      <w:r>
        <w:rPr>
          <w:rFonts w:hint="eastAsia"/>
        </w:rPr>
        <w:t xml:space="preserve"> </w:t>
      </w:r>
      <w:r>
        <w:rPr>
          <w:rFonts w:hint="eastAsia"/>
        </w:rPr>
        <w:t>如果另外两个顶点都低于扫描线，则这个</w:t>
      </w:r>
      <w:proofErr w:type="gramStart"/>
      <w:r>
        <w:rPr>
          <w:rFonts w:hint="eastAsia"/>
        </w:rPr>
        <w:t>交点算取</w:t>
      </w:r>
      <w:r>
        <w:rPr>
          <w:rFonts w:hint="eastAsia"/>
        </w:rPr>
        <w:t>0</w:t>
      </w:r>
      <w:r>
        <w:rPr>
          <w:rFonts w:hint="eastAsia"/>
        </w:rPr>
        <w:t>个</w:t>
      </w:r>
      <w:proofErr w:type="gramEnd"/>
      <w:r>
        <w:rPr>
          <w:rFonts w:hint="eastAsia"/>
        </w:rPr>
        <w:t>，即此顶点不进行填充；</w:t>
      </w:r>
    </w:p>
    <w:p w:rsidR="000809E9" w:rsidRDefault="000809E9" w:rsidP="000809E9">
      <w:r>
        <w:rPr>
          <w:rFonts w:hint="eastAsia"/>
        </w:rPr>
        <w:t xml:space="preserve">　　③</w:t>
      </w:r>
      <w:r>
        <w:rPr>
          <w:rFonts w:hint="eastAsia"/>
        </w:rPr>
        <w:t xml:space="preserve"> </w:t>
      </w:r>
      <w:r>
        <w:rPr>
          <w:rFonts w:hint="eastAsia"/>
        </w:rPr>
        <w:t>如果另外两个顶点一个在扫描线之上，另一个在扫描线之下，则这个</w:t>
      </w:r>
      <w:proofErr w:type="gramStart"/>
      <w:r>
        <w:rPr>
          <w:rFonts w:hint="eastAsia"/>
        </w:rPr>
        <w:t>交点算取</w:t>
      </w:r>
      <w:r>
        <w:rPr>
          <w:rFonts w:hint="eastAsia"/>
        </w:rPr>
        <w:t>1</w:t>
      </w:r>
      <w:r>
        <w:rPr>
          <w:rFonts w:hint="eastAsia"/>
        </w:rPr>
        <w:t>次</w:t>
      </w:r>
      <w:proofErr w:type="gramEnd"/>
      <w:r>
        <w:rPr>
          <w:rFonts w:hint="eastAsia"/>
        </w:rPr>
        <w:t>，需要与另一个交点进行配对组成填充区间。</w:t>
      </w:r>
    </w:p>
    <w:p w:rsidR="000809E9" w:rsidRDefault="000809E9" w:rsidP="000809E9"/>
    <w:p w:rsidR="000809E9" w:rsidRPr="009A3151" w:rsidRDefault="000809E9" w:rsidP="000809E9">
      <w:r>
        <w:rPr>
          <w:rFonts w:hint="eastAsia"/>
        </w:rPr>
        <w:t>通过本次实验</w:t>
      </w:r>
      <w:r w:rsidR="002D6559">
        <w:rPr>
          <w:rFonts w:hint="eastAsia"/>
        </w:rPr>
        <w:t>，对扫描线填充算法有了更加深刻的理解，自己的代码能力也有了很大的提升。</w:t>
      </w:r>
    </w:p>
    <w:sectPr w:rsidR="000809E9" w:rsidRPr="009A3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63BB8"/>
    <w:multiLevelType w:val="multilevel"/>
    <w:tmpl w:val="68D0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0809E9"/>
    <w:rsid w:val="001C57D6"/>
    <w:rsid w:val="002D6559"/>
    <w:rsid w:val="00730A7E"/>
    <w:rsid w:val="0083050D"/>
    <w:rsid w:val="008D6E01"/>
    <w:rsid w:val="00926709"/>
    <w:rsid w:val="009A3151"/>
    <w:rsid w:val="00A56FC3"/>
    <w:rsid w:val="00EE235B"/>
    <w:rsid w:val="00F078A7"/>
    <w:rsid w:val="00F474E6"/>
    <w:rsid w:val="00F94CDB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26163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730A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30A7E"/>
  </w:style>
  <w:style w:type="character" w:customStyle="1" w:styleId="keyword">
    <w:name w:val="keyword"/>
    <w:basedOn w:val="a0"/>
    <w:rsid w:val="00730A7E"/>
  </w:style>
  <w:style w:type="character" w:customStyle="1" w:styleId="datatypes">
    <w:name w:val="datatypes"/>
    <w:basedOn w:val="a0"/>
    <w:rsid w:val="00730A7E"/>
  </w:style>
  <w:style w:type="character" w:customStyle="1" w:styleId="comment">
    <w:name w:val="comment"/>
    <w:basedOn w:val="a0"/>
    <w:rsid w:val="00730A7E"/>
  </w:style>
  <w:style w:type="character" w:customStyle="1" w:styleId="string">
    <w:name w:val="string"/>
    <w:basedOn w:val="a0"/>
    <w:rsid w:val="00730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1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958</Words>
  <Characters>5464</Characters>
  <Application>Microsoft Office Word</Application>
  <DocSecurity>0</DocSecurity>
  <Lines>45</Lines>
  <Paragraphs>12</Paragraphs>
  <ScaleCrop>false</ScaleCrop>
  <Company>DoubleOX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CPDD</cp:lastModifiedBy>
  <cp:revision>10</cp:revision>
  <dcterms:created xsi:type="dcterms:W3CDTF">2017-09-29T01:03:00Z</dcterms:created>
  <dcterms:modified xsi:type="dcterms:W3CDTF">2020-12-29T10:52:00Z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