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Shipping the app as a macOS .dmg from our own website</w:t>
      </w:r>
    </w:p>
    <w:p>
      <w:r>
        <w:rPr>
          <w:i/>
        </w:rPr>
        <w:t>The short version: what it costs, how long we need, and how long Apple takes. Estimates as of 10 September 2026, in INR and IST.</w:t>
      </w:r>
    </w:p>
    <w:p>
      <w:pPr>
        <w:pStyle w:val="Heading1"/>
      </w:pPr>
      <w:r>
        <w:t>1. The one thing to understand</w:t>
      </w:r>
    </w:p>
    <w:p>
      <w:r>
        <w:rPr>
          <w:i w:val="0"/>
        </w:rPr>
        <w:t>We are not putting the app on the App Store. For a Mac to open an app downloaded from a website without a security warning, Apple needs two things: the app is signed with our Developer ID certificate, and the app has been notarised. Notarisation is an automated scan of the file by Apple's servers. There is no App Review, no person looks at the app, no guidelines, no revenue share, and nothing to appeal.</w:t>
      </w:r>
    </w:p>
    <w:p>
      <w:r>
        <w:rPr>
          <w:i w:val="0"/>
        </w:rPr>
        <w:t>So no, Apple does not take weeks to verify the app. The scan usually finishes in minutes. The only wait measured in days is the one-time membership enrolment.</w:t>
      </w:r>
    </w:p>
    <w:p>
      <w:pPr>
        <w:pStyle w:val="Heading1"/>
      </w:pPr>
      <w:r>
        <w:t>2. How long Apple takes</w:t>
      </w:r>
    </w:p>
    <w:tbl>
      <w:tblPr>
        <w:tblStyle w:val="LightGrid-Accent1"/>
        <w:tblW w:type="auto" w:w="0"/>
        <w:tblLook w:firstColumn="1" w:firstRow="1" w:lastColumn="0" w:lastRow="0" w:noHBand="0" w:noVBand="1" w:val="04A0"/>
      </w:tblPr>
      <w:tblGrid>
        <w:gridCol w:w="3249"/>
        <w:gridCol w:w="3249"/>
        <w:gridCol w:w="3249"/>
      </w:tblGrid>
      <w:tr>
        <w:tc>
          <w:tcPr>
            <w:tcW w:type="dxa" w:w="2835"/>
          </w:tcPr>
          <w:p>
            <w:r/>
            <w:r>
              <w:rPr>
                <w:b/>
              </w:rPr>
              <w:t>What</w:t>
            </w:r>
          </w:p>
        </w:tc>
        <w:tc>
          <w:tcPr>
            <w:tcW w:type="dxa" w:w="4819"/>
          </w:tcPr>
          <w:p>
            <w:r/>
            <w:r>
              <w:rPr>
                <w:b/>
              </w:rPr>
              <w:t>Apple's time</w:t>
            </w:r>
          </w:p>
        </w:tc>
        <w:tc>
          <w:tcPr>
            <w:tcW w:type="dxa" w:w="1984"/>
          </w:tcPr>
          <w:p>
            <w:r/>
            <w:r>
              <w:rPr>
                <w:b/>
              </w:rPr>
              <w:t>How often</w:t>
            </w:r>
          </w:p>
        </w:tc>
      </w:tr>
      <w:tr>
        <w:tc>
          <w:tcPr>
            <w:tcW w:type="dxa" w:w="2835"/>
          </w:tcPr>
          <w:p>
            <w:r>
              <w:t>Approving our Developer Program membership</w:t>
            </w:r>
          </w:p>
        </w:tc>
        <w:tc>
          <w:tcPr>
            <w:tcW w:type="dxa" w:w="4819"/>
          </w:tcPr>
          <w:p>
            <w:r>
              <w:t>1 – 3 working days for an individual. 1 – 2 weeks if we enrol as a company, because of the D-U-N-S business check.</w:t>
            </w:r>
          </w:p>
        </w:tc>
        <w:tc>
          <w:tcPr>
            <w:tcW w:type="dxa" w:w="1984"/>
          </w:tcPr>
          <w:p>
            <w:r>
              <w:t>Once</w:t>
            </w:r>
          </w:p>
        </w:tc>
      </w:tr>
      <w:tr>
        <w:tc>
          <w:tcPr>
            <w:tcW w:type="dxa" w:w="2835"/>
          </w:tcPr>
          <w:p>
            <w:r>
              <w:t>Issuing the Developer ID certificate</w:t>
            </w:r>
          </w:p>
        </w:tc>
        <w:tc>
          <w:tcPr>
            <w:tcW w:type="dxa" w:w="4819"/>
          </w:tcPr>
          <w:p>
            <w:r>
              <w:t>Immediate</w:t>
            </w:r>
          </w:p>
        </w:tc>
        <w:tc>
          <w:tcPr>
            <w:tcW w:type="dxa" w:w="1984"/>
          </w:tcPr>
          <w:p>
            <w:r>
              <w:t>Once every 5 years</w:t>
            </w:r>
          </w:p>
        </w:tc>
      </w:tr>
      <w:tr>
        <w:tc>
          <w:tcPr>
            <w:tcW w:type="dxa" w:w="2835"/>
          </w:tcPr>
          <w:p>
            <w:r>
              <w:t>Notarising a release (the scan)</w:t>
            </w:r>
          </w:p>
        </w:tc>
        <w:tc>
          <w:tcPr>
            <w:tcW w:type="dxa" w:w="4819"/>
          </w:tcPr>
          <w:p>
            <w:r>
              <w:t>Usually 5 – 30 minutes. Occasionally a few hours on a busy day. Never weeks.</w:t>
            </w:r>
          </w:p>
        </w:tc>
        <w:tc>
          <w:tcPr>
            <w:tcW w:type="dxa" w:w="1984"/>
          </w:tcPr>
          <w:p>
            <w:r>
              <w:t>Every release</w:t>
            </w:r>
          </w:p>
        </w:tc>
      </w:tr>
      <w:tr>
        <w:tc>
          <w:tcPr>
            <w:tcW w:type="dxa" w:w="2835"/>
          </w:tcPr>
          <w:p>
            <w:r>
              <w:t>Reviewing the app</w:t>
            </w:r>
          </w:p>
        </w:tc>
        <w:tc>
          <w:tcPr>
            <w:tcW w:type="dxa" w:w="4819"/>
          </w:tcPr>
          <w:p>
            <w:r>
              <w:t>Does not happen. That is an App Store step, and we are not on the App Store.</w:t>
            </w:r>
          </w:p>
        </w:tc>
        <w:tc>
          <w:tcPr>
            <w:tcW w:type="dxa" w:w="1984"/>
          </w:tcPr>
          <w:p>
            <w:r>
              <w:t>Never</w:t>
            </w:r>
          </w:p>
        </w:tc>
      </w:tr>
    </w:tbl>
    <w:p/>
    <w:p>
      <w:pPr>
        <w:pStyle w:val="Heading1"/>
      </w:pPr>
      <w:r>
        <w:t>3. How long we need</w:t>
      </w:r>
    </w:p>
    <w:tbl>
      <w:tblPr>
        <w:tblStyle w:val="LightGrid-Accent1"/>
        <w:tblW w:type="auto" w:w="0"/>
        <w:tblLook w:firstColumn="1" w:firstRow="1" w:lastColumn="0" w:lastRow="0" w:noHBand="0" w:noVBand="1" w:val="04A0"/>
      </w:tblPr>
      <w:tblGrid>
        <w:gridCol w:w="3249"/>
        <w:gridCol w:w="3249"/>
        <w:gridCol w:w="3249"/>
      </w:tblGrid>
      <w:tr>
        <w:tc>
          <w:tcPr>
            <w:tcW w:type="dxa" w:w="3685"/>
          </w:tcPr>
          <w:p>
            <w:r/>
            <w:r>
              <w:rPr>
                <w:b/>
              </w:rPr>
              <w:t>What</w:t>
            </w:r>
          </w:p>
        </w:tc>
        <w:tc>
          <w:tcPr>
            <w:tcW w:type="dxa" w:w="2835"/>
          </w:tcPr>
          <w:p>
            <w:r/>
            <w:r>
              <w:rPr>
                <w:b/>
              </w:rPr>
              <w:t>Our working time</w:t>
            </w:r>
          </w:p>
        </w:tc>
        <w:tc>
          <w:tcPr>
            <w:tcW w:type="dxa" w:w="3118"/>
          </w:tcPr>
          <w:p>
            <w:r/>
            <w:r>
              <w:rPr>
                <w:b/>
              </w:rPr>
              <w:t>Notes</w:t>
            </w:r>
          </w:p>
        </w:tc>
      </w:tr>
      <w:tr>
        <w:tc>
          <w:tcPr>
            <w:tcW w:type="dxa" w:w="3685"/>
          </w:tcPr>
          <w:p>
            <w:r>
              <w:t>One-time setup: enrol, certificate, notarisation credential</w:t>
            </w:r>
          </w:p>
        </w:tc>
        <w:tc>
          <w:tcPr>
            <w:tcW w:type="dxa" w:w="2835"/>
          </w:tcPr>
          <w:p>
            <w:r>
              <w:t>About 1 hour of our time, spread over the 1 – 3 days Apple takes to approve</w:t>
            </w:r>
          </w:p>
        </w:tc>
        <w:tc>
          <w:tcPr>
            <w:tcW w:type="dxa" w:w="3118"/>
          </w:tcPr>
          <w:p>
            <w:r>
              <w:t>Mostly form-filling and a keychain entry</w:t>
            </w:r>
          </w:p>
        </w:tc>
      </w:tr>
      <w:tr>
        <w:tc>
          <w:tcPr>
            <w:tcW w:type="dxa" w:w="3685"/>
          </w:tcPr>
          <w:p>
            <w:r>
              <w:t>First release: build, sign, make the .dmg, notarise, test on a clean Mac, upload</w:t>
            </w:r>
          </w:p>
        </w:tc>
        <w:tc>
          <w:tcPr>
            <w:tcW w:type="dxa" w:w="2835"/>
          </w:tcPr>
          <w:p>
            <w:r>
              <w:t>Half a day (3 – 5 hours)</w:t>
            </w:r>
          </w:p>
        </w:tc>
        <w:tc>
          <w:tcPr>
            <w:tcW w:type="dxa" w:w="3118"/>
          </w:tcPr>
          <w:p>
            <w:r>
              <w:t>The first time costs extra for entitlements and for signing every library inside the bundle</w:t>
            </w:r>
          </w:p>
        </w:tc>
      </w:tr>
      <w:tr>
        <w:tc>
          <w:tcPr>
            <w:tcW w:type="dxa" w:w="3685"/>
          </w:tcPr>
          <w:p>
            <w:r>
              <w:t>Every release after that</w:t>
            </w:r>
          </w:p>
        </w:tc>
        <w:tc>
          <w:tcPr>
            <w:tcW w:type="dxa" w:w="2835"/>
          </w:tcPr>
          <w:p>
            <w:r>
              <w:t>1 – 2 hours, most of it waiting for the build and the scan</w:t>
            </w:r>
          </w:p>
        </w:tc>
        <w:tc>
          <w:tcPr>
            <w:tcW w:type="dxa" w:w="3118"/>
          </w:tcPr>
          <w:p>
            <w:r>
              <w:t>Scriptable down to about 20 minutes of attention</w:t>
            </w:r>
          </w:p>
        </w:tc>
      </w:tr>
    </w:tbl>
    <w:p/>
    <w:p>
      <w:pPr>
        <w:pStyle w:val="Heading2"/>
      </w:pPr>
      <w:r>
        <w:t>3.1 A realistic first-release calendar (IST)</w:t>
      </w:r>
    </w:p>
    <w:tbl>
      <w:tblPr>
        <w:tblStyle w:val="LightGrid-Accent1"/>
        <w:tblW w:type="auto" w:w="0"/>
        <w:tblLook w:firstColumn="1" w:firstRow="1" w:lastColumn="0" w:lastRow="0" w:noHBand="0" w:noVBand="1" w:val="04A0"/>
      </w:tblPr>
      <w:tblGrid>
        <w:gridCol w:w="4873"/>
        <w:gridCol w:w="4873"/>
      </w:tblGrid>
      <w:tr>
        <w:tc>
          <w:tcPr>
            <w:tcW w:type="dxa" w:w="2268"/>
          </w:tcPr>
          <w:p>
            <w:r/>
            <w:r>
              <w:rPr>
                <w:b/>
              </w:rPr>
              <w:t>When</w:t>
            </w:r>
          </w:p>
        </w:tc>
        <w:tc>
          <w:tcPr>
            <w:tcW w:type="dxa" w:w="7370"/>
          </w:tcPr>
          <w:p>
            <w:r/>
            <w:r>
              <w:rPr>
                <w:b/>
              </w:rPr>
              <w:t>What</w:t>
            </w:r>
          </w:p>
        </w:tc>
      </w:tr>
      <w:tr>
        <w:tc>
          <w:tcPr>
            <w:tcW w:type="dxa" w:w="2268"/>
          </w:tcPr>
          <w:p>
            <w:r>
              <w:t>Day 1, 10:00</w:t>
            </w:r>
          </w:p>
        </w:tc>
        <w:tc>
          <w:tcPr>
            <w:tcW w:type="dxa" w:w="7370"/>
          </w:tcPr>
          <w:p>
            <w:r>
              <w:t>Enrol and pay. Nothing else can start until Apple approves.</w:t>
            </w:r>
          </w:p>
        </w:tc>
      </w:tr>
      <w:tr>
        <w:tc>
          <w:tcPr>
            <w:tcW w:type="dxa" w:w="2268"/>
          </w:tcPr>
          <w:p>
            <w:r>
              <w:t>Day 1 – 3</w:t>
            </w:r>
          </w:p>
        </w:tc>
        <w:tc>
          <w:tcPr>
            <w:tcW w:type="dxa" w:w="7370"/>
          </w:tcPr>
          <w:p>
            <w:r>
              <w:t>Wait for Apple's approval email. Prepare the website's download page meanwhile.</w:t>
            </w:r>
          </w:p>
        </w:tc>
      </w:tr>
      <w:tr>
        <w:tc>
          <w:tcPr>
            <w:tcW w:type="dxa" w:w="2268"/>
          </w:tcPr>
          <w:p>
            <w:r>
              <w:t>Day 3, 11:00</w:t>
            </w:r>
          </w:p>
        </w:tc>
        <w:tc>
          <w:tcPr>
            <w:tcW w:type="dxa" w:w="7370"/>
          </w:tcPr>
          <w:p>
            <w:r>
              <w:t>Create the certificate and the notarisation credential (30 minutes).</w:t>
            </w:r>
          </w:p>
        </w:tc>
      </w:tr>
      <w:tr>
        <w:tc>
          <w:tcPr>
            <w:tcW w:type="dxa" w:w="2268"/>
          </w:tcPr>
          <w:p>
            <w:r>
              <w:t>Day 3, 11:30 – 14:30</w:t>
            </w:r>
          </w:p>
        </w:tc>
        <w:tc>
          <w:tcPr>
            <w:tcW w:type="dxa" w:w="7370"/>
          </w:tcPr>
          <w:p>
            <w:r>
              <w:t>Build, sign, package the .dmg, submit for notarisation, staple the result.</w:t>
            </w:r>
          </w:p>
        </w:tc>
      </w:tr>
      <w:tr>
        <w:tc>
          <w:tcPr>
            <w:tcW w:type="dxa" w:w="2268"/>
          </w:tcPr>
          <w:p>
            <w:r>
              <w:t>Day 3, 14:30 – 15:30</w:t>
            </w:r>
          </w:p>
        </w:tc>
        <w:tc>
          <w:tcPr>
            <w:tcW w:type="dxa" w:w="7370"/>
          </w:tcPr>
          <w:p>
            <w:r>
              <w:t>Test on a clean user account: download, open, run. Fix and repeat if it complains.</w:t>
            </w:r>
          </w:p>
        </w:tc>
      </w:tr>
      <w:tr>
        <w:tc>
          <w:tcPr>
            <w:tcW w:type="dxa" w:w="2268"/>
          </w:tcPr>
          <w:p>
            <w:r>
              <w:t>Day 3, 16:00</w:t>
            </w:r>
          </w:p>
        </w:tc>
        <w:tc>
          <w:tcPr>
            <w:tcW w:type="dxa" w:w="7370"/>
          </w:tcPr>
          <w:p>
            <w:r>
              <w:t>Upload the .dmg to the website and publish the link.</w:t>
            </w:r>
          </w:p>
        </w:tc>
      </w:tr>
    </w:tbl>
    <w:p/>
    <w:p>
      <w:r>
        <w:rPr>
          <w:i w:val="0"/>
        </w:rPr>
        <w:t>If we enrol as a company instead of an individual, move Day 3 to roughly Day 8 – 14. Everything else is the same.</w:t>
      </w:r>
    </w:p>
    <w:p>
      <w:pPr>
        <w:pStyle w:val="Heading1"/>
      </w:pPr>
      <w:r>
        <w:t>4. What it costs</w:t>
      </w:r>
    </w:p>
    <w:tbl>
      <w:tblPr>
        <w:tblStyle w:val="LightGrid-Accent1"/>
        <w:tblW w:type="auto" w:w="0"/>
        <w:tblLook w:firstColumn="1" w:firstRow="1" w:lastColumn="0" w:lastRow="0" w:noHBand="0" w:noVBand="1" w:val="04A0"/>
      </w:tblPr>
      <w:tblGrid>
        <w:gridCol w:w="3249"/>
        <w:gridCol w:w="3249"/>
        <w:gridCol w:w="3249"/>
      </w:tblGrid>
      <w:tr>
        <w:tc>
          <w:tcPr>
            <w:tcW w:type="dxa" w:w="2835"/>
          </w:tcPr>
          <w:p>
            <w:r/>
            <w:r>
              <w:rPr>
                <w:b/>
              </w:rPr>
              <w:t>Cost</w:t>
            </w:r>
          </w:p>
        </w:tc>
        <w:tc>
          <w:tcPr>
            <w:tcW w:type="dxa" w:w="2835"/>
          </w:tcPr>
          <w:p>
            <w:r/>
            <w:r>
              <w:rPr>
                <w:b/>
              </w:rPr>
              <w:t>Amount</w:t>
            </w:r>
          </w:p>
        </w:tc>
        <w:tc>
          <w:tcPr>
            <w:tcW w:type="dxa" w:w="3969"/>
          </w:tcPr>
          <w:p>
            <w:r/>
            <w:r>
              <w:rPr>
                <w:b/>
              </w:rPr>
              <w:t>Notes</w:t>
            </w:r>
          </w:p>
        </w:tc>
      </w:tr>
      <w:tr>
        <w:tc>
          <w:tcPr>
            <w:tcW w:type="dxa" w:w="2835"/>
          </w:tcPr>
          <w:p>
            <w:r>
              <w:t>Apple Developer Program</w:t>
            </w:r>
          </w:p>
        </w:tc>
        <w:tc>
          <w:tcPr>
            <w:tcW w:type="dxa" w:w="2835"/>
          </w:tcPr>
          <w:p>
            <w:r>
              <w:t>₹8,500 – ₹9,900 per year</w:t>
            </w:r>
          </w:p>
        </w:tc>
        <w:tc>
          <w:tcPr>
            <w:tcW w:type="dxa" w:w="3969"/>
          </w:tcPr>
          <w:p>
            <w:r>
              <w:t>US $99 per year; Apple bills India in rupees. Same price for individuals and companies. Tax may be added.</w:t>
            </w:r>
          </w:p>
        </w:tc>
      </w:tr>
      <w:tr>
        <w:tc>
          <w:tcPr>
            <w:tcW w:type="dxa" w:w="2835"/>
          </w:tcPr>
          <w:p>
            <w:r>
              <w:t>Certificate, notarisation, downloads</w:t>
            </w:r>
          </w:p>
        </w:tc>
        <w:tc>
          <w:tcPr>
            <w:tcW w:type="dxa" w:w="2835"/>
          </w:tcPr>
          <w:p>
            <w:r>
              <w:t>₹0</w:t>
            </w:r>
          </w:p>
        </w:tc>
        <w:tc>
          <w:tcPr>
            <w:tcW w:type="dxa" w:w="3969"/>
          </w:tcPr>
          <w:p>
            <w:r>
              <w:t>All included. No charge per release or per download.</w:t>
            </w:r>
          </w:p>
        </w:tc>
      </w:tr>
      <w:tr>
        <w:tc>
          <w:tcPr>
            <w:tcW w:type="dxa" w:w="2835"/>
          </w:tcPr>
          <w:p>
            <w:r>
              <w:t>Website hosting</w:t>
            </w:r>
          </w:p>
        </w:tc>
        <w:tc>
          <w:tcPr>
            <w:tcW w:type="dxa" w:w="2835"/>
          </w:tcPr>
          <w:p>
            <w:r>
              <w:t>₹0 – ₹1,500 per month</w:t>
            </w:r>
          </w:p>
        </w:tc>
        <w:tc>
          <w:tcPr>
            <w:tcW w:type="dxa" w:w="3969"/>
          </w:tcPr>
          <w:p>
            <w:r>
              <w:t>A 150 – 300 MB installer costs nothing extra on most hosts until downloads run into the thousands a month.</w:t>
            </w:r>
          </w:p>
        </w:tc>
      </w:tr>
      <w:tr>
        <w:tc>
          <w:tcPr>
            <w:tcW w:type="dxa" w:w="2835"/>
          </w:tcPr>
          <w:p>
            <w:r>
              <w:t>Total</w:t>
            </w:r>
          </w:p>
        </w:tc>
        <w:tc>
          <w:tcPr>
            <w:tcW w:type="dxa" w:w="2835"/>
          </w:tcPr>
          <w:p>
            <w:r>
              <w:t>About ₹9,000 – ₹10,000 in year one, then the yearly fee</w:t>
            </w:r>
          </w:p>
        </w:tc>
        <w:tc>
          <w:tcPr>
            <w:tcW w:type="dxa" w:w="3969"/>
          </w:tcPr>
          <w:p>
            <w:r/>
          </w:p>
        </w:tc>
      </w:tr>
    </w:tbl>
    <w:p/>
    <w:p>
      <w:pPr>
        <w:pStyle w:val="Heading1"/>
      </w:pPr>
      <w:r>
        <w:t>5. The steps, in one list</w:t>
      </w:r>
    </w:p>
    <w:p>
      <w:pPr>
        <w:pStyle w:val="ListBullet"/>
      </w:pPr>
      <w:r>
        <w:t>Enrol in the Apple Developer Program (individual is faster).</w:t>
      </w:r>
    </w:p>
    <w:p>
      <w:pPr>
        <w:pStyle w:val="ListBullet"/>
      </w:pPr>
      <w:r>
        <w:t>Create a Developer ID Application certificate in Xcode. Back up its private key.</w:t>
      </w:r>
    </w:p>
    <w:p>
      <w:pPr>
        <w:pStyle w:val="ListBullet"/>
      </w:pPr>
      <w:r>
        <w:t>Create an app-specific password and store it once for the notarisation tool.</w:t>
      </w:r>
    </w:p>
    <w:p>
      <w:pPr>
        <w:pStyle w:val="ListBullet"/>
      </w:pPr>
      <w:r>
        <w:t>Build the app bundle with the packaging script.</w:t>
      </w:r>
    </w:p>
    <w:p>
      <w:pPr>
        <w:pStyle w:val="ListBullet"/>
      </w:pPr>
      <w:r>
        <w:t>Sign every binary inside the bundle with the hardened runtime, the entitlements file and a timestamp. Verify the signature.</w:t>
      </w:r>
    </w:p>
    <w:p>
      <w:pPr>
        <w:pStyle w:val="ListBullet"/>
      </w:pPr>
      <w:r>
        <w:t>Make the .dmg with the app and an Applications shortcut.</w:t>
      </w:r>
    </w:p>
    <w:p>
      <w:pPr>
        <w:pStyle w:val="ListBullet"/>
      </w:pPr>
      <w:r>
        <w:t>Submit the .dmg for notarisation, wait, staple the ticket. Sign the .dmg itself too.</w:t>
      </w:r>
    </w:p>
    <w:p>
      <w:pPr>
        <w:pStyle w:val="ListBullet"/>
      </w:pPr>
      <w:r>
        <w:t>Test on a Mac or user account that has never seen the app: download from the site, open, run. No warning should appear.</w:t>
      </w:r>
    </w:p>
    <w:p>
      <w:pPr>
        <w:pStyle w:val="ListBullet"/>
      </w:pPr>
      <w:r>
        <w:t>Upload over HTTPS, publish the link and a SHA-256 checksum. Updates repeat the same steps.</w:t>
      </w:r>
    </w:p>
    <w:p>
      <w:pPr>
        <w:pStyle w:val="Heading1"/>
      </w:pPr>
      <w:r>
        <w:t>6. Three things that catch people</w:t>
      </w:r>
    </w:p>
    <w:p>
      <w:pPr>
        <w:pStyle w:val="ListBullet"/>
      </w:pPr>
      <w:r>
        <w:t>Entitlements: an app that opens a browser, uses the microphone or loads libraries at runtime needs the matching entitlements, or it passes notarisation and still crashes at launch. Always test on a clean account.</w:t>
      </w:r>
    </w:p>
    <w:p>
      <w:pPr>
        <w:pStyle w:val="ListBullet"/>
      </w:pPr>
      <w:r>
        <w:t>Yearly renewal: the certificate lasts five years, but if the membership lapses, notarisation stops. Put the renewal date in a calendar.</w:t>
      </w:r>
    </w:p>
    <w:p>
      <w:pPr>
        <w:pStyle w:val="ListBullet"/>
      </w:pPr>
      <w:r>
        <w:t>Keep the private key and the notarisation password in the Mac keychain and one backup. Never in the repository, never in chat.</w:t>
      </w:r>
    </w:p>
    <w:p>
      <w:pPr>
        <w:pStyle w:val="Heading1"/>
      </w:pPr>
      <w:r>
        <w:t>7. Answers in one line each</w:t>
      </w:r>
    </w:p>
    <w:p>
      <w:pPr>
        <w:pStyle w:val="ListBullet"/>
      </w:pPr>
      <w:r>
        <w:t>Do we need the App Store? No.</w:t>
      </w:r>
    </w:p>
    <w:p>
      <w:pPr>
        <w:pStyle w:val="ListBullet"/>
      </w:pPr>
      <w:r>
        <w:t>Will Apple take weeks to verify? No. Minutes per release. The only days-long wait is the one-time membership approval.</w:t>
      </w:r>
    </w:p>
    <w:p>
      <w:pPr>
        <w:pStyle w:val="ListBullet"/>
      </w:pPr>
      <w:r>
        <w:t>What does it cost? About ₹9,000 – ₹10,000 the first year, then the yearly fee. Nothing per release.</w:t>
      </w:r>
    </w:p>
    <w:p>
      <w:pPr>
        <w:pStyle w:val="ListBullet"/>
      </w:pPr>
      <w:r>
        <w:t>How long for us? Half a day for the first release once approved, then 1 – 2 hours per release.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