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Rmarkdown</w:t>
      </w:r>
    </w:p>
    <w:p>
      <w:pPr>
        <w:pStyle w:val="Authors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2014</w:t>
      </w:r>
    </w:p>
    <w:bookmarkStart w:id="21" w:name="introduction"/>
    <w:p>
      <w:pPr>
        <w:pStyle w:val="Heading2"/>
      </w:pPr>
      <w:r>
        <w:t xml:space="preserve">Introduction</w:t>
      </w:r>
    </w:p>
    <w:bookmarkEnd w:id="21"/>
    <w:p>
      <w:r>
        <w:t xml:space="preserve">The Ocean Health Index</w:t>
      </w:r>
      <w:r>
        <w:t xml:space="preserve"> </w:t>
      </w:r>
      <w:r>
        <w:t xml:space="preserve">(Halpern et al., 2012; Selig et al., 2013)</w:t>
      </w:r>
      <w:r>
        <w:t xml:space="preserve"> </w:t>
      </w:r>
      <w:r>
        <w:t xml:space="preserve">derives most of its pressures from Halpern et al.</w:t>
      </w:r>
      <w:r>
        <w:t xml:space="preserve"> </w:t>
      </w:r>
      <w:r>
        <w:t xml:space="preserve">(2008)</w:t>
      </w:r>
      <w:r>
        <w:t xml:space="preserve">.</w:t>
      </w:r>
    </w:p>
    <w:bookmarkStart w:id="22" w:name="food-provision-fisheries"/>
    <w:p>
      <w:pPr>
        <w:pStyle w:val="Heading2"/>
      </w:pPr>
      <w:r>
        <w:t xml:space="preserve">Food Provision: Fisheries</w:t>
      </w:r>
    </w:p>
    <w:bookmarkEnd w:id="22"/>
    <w:p>
      <w:r>
        <w:t xml:space="preserve">Amount of sustainable wild-caught seafood compared to the max sustainable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F</m:t>
              </m:r>
              <m:r>
                <m:rPr/>
                <m:t>I</m:t>
              </m:r>
              <m:r>
                <m:rPr/>
                <m:t>S</m:t>
              </m:r>
            </m:sub>
          </m:sSub>
          <m:r>
            <m:rPr/>
            <m:t>=</m:t>
          </m:r>
          <m:r>
            <m:rPr/>
            <m:t>(</m:t>
          </m:r>
          <m:nary>
            <m:naryPr>
              <m:chr m:val="∏"/>
              <m:limLoc m:val="undOvr"/>
              <m:supHide m:val="off"/>
              <m:supHide m:val="off"/>
            </m:naryPr>
            <m:e>
              <m:r>
                <m:rPr/>
                <m:t>S</m:t>
              </m:r>
            </m:e>
            <m:sub>
              <m:r>
                <m:rPr/>
                <m:t>g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6</m:t>
              </m:r>
            </m:sup>
          </m:nary>
          <m:sSubSup>
            <m:e>
              <m:r>
                <m:rPr/>
                <m:t>S</m:t>
              </m:r>
            </m:e>
            <m:sub>
              <m:r>
                <m:rPr/>
                <m:t>i</m:t>
              </m:r>
              <m:r>
                <m:rPr/>
                <m:t>,</m:t>
              </m:r>
              <m:r>
                <m:rPr/>
                <m:t>g</m:t>
              </m:r>
            </m:sub>
            <m:sup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  <m:r>
                    <m:rPr/>
                    <m:t>,</m:t>
                  </m:r>
                  <m:r>
                    <m:rPr/>
                    <m:t>g</m:t>
                  </m:r>
                </m:sub>
              </m:sSub>
            </m:sup>
          </m:sSubSup>
          <m:sSup>
            <m:e>
              <m:r>
                <m:rPr/>
                <m:t>)</m:t>
              </m:r>
            </m:e>
            <m:sup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r>
                    <m:rPr/>
                    <m:t>∑</m:t>
                  </m:r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,</m:t>
                      </m:r>
                      <m:r>
                        <m:rPr/>
                        <m:t>g</m:t>
                      </m:r>
                    </m:sub>
                  </m:sSub>
                </m:den>
              </m:f>
            </m:sup>
          </m:sSup>
        </m:oMath>
      </m:oMathPara>
    </w:p>
    <w:p>
      <w:r>
        <w:t xml:space="preserve">Variables:</w:t>
      </w:r>
    </w:p>
    <w:p>
      <w:pPr>
        <w:pStyle w:val="Compact"/>
        <w:numPr>
          <w:numId w:val="2"/>
          <w:ilvl w:val="0"/>
        </w:numPr>
      </w:pPr>
      <m:oMath>
        <m:r>
          <m:rPr/>
          <m:t>S</m:t>
        </m:r>
        <m:r>
          <m:rPr/>
          <m:t>S</m:t>
        </m:r>
      </m:oMath>
      <w:r>
        <w:t xml:space="preserve">: stock status score, based on B/Bmsy and an underharvest penalty adjustment</w:t>
      </w:r>
    </w:p>
    <w:p>
      <w:pPr>
        <w:pStyle w:val="Compact"/>
        <w:numPr>
          <w:numId w:val="2"/>
          <w:ilvl w:val="0"/>
        </w:numPr>
      </w:pPr>
      <m:oMath>
        <m:r>
          <m:rPr/>
          <m:t>C</m:t>
        </m:r>
      </m:oMath>
      <w:r>
        <w:t xml:space="preserve">: total catch</w:t>
      </w:r>
    </w:p>
    <w:p>
      <w:pPr>
        <w:pStyle w:val="Compact"/>
        <w:numPr>
          <w:numId w:val="2"/>
          <w:ilvl w:val="0"/>
        </w:numPr>
      </w:pPr>
      <m:oMath>
        <m:r>
          <m:rPr/>
          <m:t>i</m:t>
        </m:r>
      </m:oMath>
      <w:r>
        <w:t xml:space="preserve">: OHI reporting region</w:t>
      </w:r>
    </w:p>
    <w:p>
      <w:pPr>
        <w:pStyle w:val="Compact"/>
        <w:numPr>
          <w:numId w:val="2"/>
          <w:ilvl w:val="0"/>
        </w:numPr>
      </w:pPr>
      <m:oMath>
        <m:r>
          <m:rPr/>
          <m:t>g</m:t>
        </m:r>
      </m:oMath>
      <w:r>
        <w:t xml:space="preserve">: level of taxonomic grouping (ISSCAAP)</w:t>
      </w:r>
    </w:p>
    <w:bookmarkStart w:id="23" w:name="default-rmarkdown"/>
    <w:p>
      <w:pPr>
        <w:pStyle w:val="Heading2"/>
      </w:pPr>
      <w:r>
        <w:t xml:space="preserve">Default Rmarkdown</w:t>
      </w:r>
    </w:p>
    <w:bookmarkEnd w:id="23"/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test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of cars.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Start w:id="26" w:name="github-markdown"/>
    <w:p>
      <w:pPr>
        <w:pStyle w:val="Heading2"/>
      </w:pPr>
      <w:r>
        <w:t xml:space="preserve">Github Markdown</w:t>
      </w:r>
    </w:p>
    <w:bookmarkEnd w:id="26"/>
    <w:p>
      <w:r>
        <w:t xml:space="preserve">To get github friendly Markdown document for cleanly tracking changes to document in Github, put the following output first: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md_document:</w:t>
      </w:r>
      <w:r>
        <w:br w:type="textWrapping"/>
      </w:r>
      <w:r>
        <w:rPr>
          <w:rStyle w:val="VerbatimChar"/>
        </w:rPr>
        <w:t xml:space="preserve">    variant: "markdown_github"</w:t>
      </w:r>
    </w:p>
    <w:p>
      <w:r>
        <w:t xml:space="preserve">NOTE: You need to run this</w:t>
      </w:r>
      <w:r>
        <w:t xml:space="preserve"> </w:t>
      </w:r>
      <w:r>
        <w:rPr>
          <w:b/>
        </w:rPr>
        <w:t xml:space="preserve">LAST</w:t>
      </w:r>
      <w:r>
        <w:t xml:space="preserve"> </w:t>
      </w:r>
      <w:r>
        <w:t xml:space="preserve">though, since knitting other formats wipes out the</w:t>
      </w:r>
      <w:r>
        <w:t xml:space="preserve"> </w:t>
      </w:r>
      <w:r>
        <w:rPr>
          <w:rStyle w:val="VerbatimChar"/>
        </w:rPr>
        <w:t xml:space="preserve">test_files</w:t>
      </w:r>
      <w:r>
        <w:t xml:space="preserve"> </w:t>
      </w:r>
      <w:r>
        <w:t xml:space="preserve">directory. To return to the Knit button having other options (HTML, PDF, Word), move this output type below the first option.</w:t>
      </w:r>
    </w:p>
    <w:bookmarkStart w:id="27" w:name="references"/>
    <w:p>
      <w:pPr>
        <w:pStyle w:val="Heading2"/>
      </w:pPr>
      <w:r>
        <w:t xml:space="preserve">References</w:t>
      </w:r>
    </w:p>
    <w:bookmarkEnd w:id="27"/>
    <w:p>
      <w:r>
        <w:t xml:space="preserve">Halpern, B. S., Longo, C., Hardy, D., McLeod, K. L., Samhouri, J. F., Katona, S. K., … Zeller, D. (2012). An index to assess the health and benefits of the global ocean.</w:t>
      </w:r>
      <w:r>
        <w:t xml:space="preserve"> </w:t>
      </w:r>
      <w:r>
        <w:rPr>
          <w:i/>
        </w:rPr>
        <w:t xml:space="preserve">Nature</w:t>
      </w:r>
      <w:r>
        <w:t xml:space="preserve">. doi:</w:t>
      </w:r>
      <w:hyperlink r:id="rId28">
        <w:r>
          <w:rPr>
            <w:rStyle w:val="Link"/>
          </w:rPr>
          <w:t xml:space="preserve">10.1038/nature11397</w:t>
        </w:r>
      </w:hyperlink>
    </w:p>
    <w:p>
      <w:r>
        <w:t xml:space="preserve">Halpern, B. S., Walbridge, S., Selkoe, K. A., Kappel, C. V., Micheli, F., D’Agrosa, C., … Watson, R. (2008). A Global Map of Human Impact on Marine Ecosystems.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319</w:t>
      </w:r>
      <w:r>
        <w:t xml:space="preserve">(5865), 948–952. doi:</w:t>
      </w:r>
      <w:hyperlink r:id="rId29">
        <w:r>
          <w:rPr>
            <w:rStyle w:val="Link"/>
          </w:rPr>
          <w:t xml:space="preserve">10.1126/science.1149345</w:t>
        </w:r>
      </w:hyperlink>
    </w:p>
    <w:p>
      <w:r>
        <w:t xml:space="preserve">Selig, E. R., Longo, C., Halpern, B. S., Best, B. D., Hardy, D., Elfes, C. T., … Katona, S. K. (2013). Assessing Global Marine Biodiversity Status within a Coupled Socio-Ecological Perspective.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(4), e60284. doi:</w:t>
      </w:r>
      <w:hyperlink r:id="rId30">
        <w:r>
          <w:rPr>
            <w:rStyle w:val="Link"/>
          </w:rPr>
          <w:t xml:space="preserve">10.1371/journal.pone.0060284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42f70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7ee10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8" Target="http://dx.doi.org/10.1038/nature11397" TargetMode="External" /><Relationship Type="http://schemas.openxmlformats.org/officeDocument/2006/relationships/hyperlink" Id="rId29" Target="http://dx.doi.org/10.1126/science.1149345" TargetMode="External" /><Relationship Type="http://schemas.openxmlformats.org/officeDocument/2006/relationships/hyperlink" Id="rId30" Target="http://dx.doi.org/10.1371/journal.pone.0060284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dx.doi.org/10.1038/nature11397" TargetMode="External" /><Relationship Type="http://schemas.openxmlformats.org/officeDocument/2006/relationships/hyperlink" Id="rId29" Target="http://dx.doi.org/10.1126/science.1149345" TargetMode="External" /><Relationship Type="http://schemas.openxmlformats.org/officeDocument/2006/relationships/hyperlink" Id="rId30" Target="http://dx.doi.org/10.1371/journal.pone.0060284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Rmarkdown</dc:title>
  <dc:creator>Ben Best</dc:creator>
</cp:coreProperties>
</file>