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rFonts w:ascii="Montserrat" w:cs="Montserrat" w:eastAsia="Montserrat" w:hAnsi="Montserrat"/>
          <w:b w:val="1"/>
          <w:color w:val="222222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60"/>
          <w:szCs w:val="60"/>
          <w:rtl w:val="0"/>
        </w:rPr>
        <w:t xml:space="preserve">Funkcijos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22222"/>
          <w:sz w:val="24"/>
          <w:szCs w:val="24"/>
          <w:rtl w:val="0"/>
        </w:rPr>
        <w:t xml:space="preserve">Funkcijos</w:t>
      </w: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 yra būdas grupuoti bloką fukcijų nevienkartiniam paprastam naudojimui.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Funkcijos programavime yra panašios į matematines funkcijas (pvz.: sin(x) - duos tam tikrą skaičių priklausomai nuo rezultato). Funkcijos pagreitina darbą.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Norėdami surasti pilną PHP funkcijų sarašą, užeikite į PHP interneto puslapį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663366"/>
            <w:sz w:val="24"/>
            <w:szCs w:val="24"/>
            <w:u w:val="single"/>
            <w:rtl w:val="0"/>
          </w:rPr>
          <w:t xml:space="preserve">http://www.php.net/manual/en/funcref.php</w:t>
        </w:r>
      </w:hyperlink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Parametras yra funkcijos apibrėžimo kintamasis.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Kai iškviečiama funkcija, argumentai yra duomenys, kuriuos perduodate funkcijos parametrams.</w:t>
      </w:r>
    </w:p>
    <w:p w:rsidR="00000000" w:rsidDel="00000000" w:rsidP="00000000" w:rsidRDefault="00000000" w:rsidRPr="00000000" w14:paraId="00000008">
      <w:pPr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Funkcijos deklaracijoje parametras yra kintamas.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Rule="auto"/>
        <w:rPr>
          <w:rFonts w:ascii="Montserrat" w:cs="Montserrat" w:eastAsia="Montserrat" w:hAnsi="Montserrat"/>
          <w:color w:val="2222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4"/>
          <w:szCs w:val="24"/>
          <w:rtl w:val="0"/>
        </w:rPr>
        <w:t xml:space="preserve">Argumentas yra tikroji šio kintamojo, kuris perduodamas funkcijai, vertė.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Sintaksė:</w:t>
      </w:r>
    </w:p>
    <w:p w:rsidR="00000000" w:rsidDel="00000000" w:rsidP="00000000" w:rsidRDefault="00000000" w:rsidRPr="00000000" w14:paraId="0000000C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funkcijos_vardas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([parameterai])</w:t>
      </w:r>
    </w:p>
    <w:p w:rsidR="00000000" w:rsidDel="00000000" w:rsidP="00000000" w:rsidRDefault="00000000" w:rsidRPr="00000000" w14:paraId="0000000D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kodas</w:t>
      </w:r>
    </w:p>
    <w:p w:rsidR="00000000" w:rsidDel="00000000" w:rsidP="00000000" w:rsidRDefault="00000000" w:rsidRPr="00000000" w14:paraId="00000010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Savybės: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Raktinis žodis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function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pasako PHP kad jūs deklaruojante funkciją.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Kiekviena funkcija turi savo vardą (funkcijos_vardas).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Funkcijos turi parametrus, jei juos nustatote (gali ir nebūti).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Return gražina kokį nors kintamajį ar panašiai. Jo nebūtina rašyti. Tuo atveju funkcija gražins NULL.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Pavyzdžiai:</w:t>
      </w:r>
    </w:p>
    <w:p w:rsidR="00000000" w:rsidDel="00000000" w:rsidP="00000000" w:rsidRDefault="00000000" w:rsidRPr="00000000" w14:paraId="0000001B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$vienas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 $du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$rezultatas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$vienas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$du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$rezultatas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//Norint iškviesti šią funkciją, reikia paduoti du parametrus:</w:t>
      </w:r>
    </w:p>
    <w:p w:rsidR="00000000" w:rsidDel="00000000" w:rsidP="00000000" w:rsidRDefault="00000000" w:rsidRPr="00000000" w14:paraId="00000022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Roboto Mono" w:cs="Roboto Mono" w:eastAsia="Roboto Mono" w:hAnsi="Roboto Mono"/>
          <w:color w:val="a626a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$vienas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$du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yra 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arameterai, kintamieji, kurie egzistuoja tiktai pačioje funkcijoje. Juos galima paduoti kaip vidinius kintamuosius arba kaip nuorodas..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Parametrams iš anksto galima suteikti reikšmes ir kviečiant funkciją juos praleisti.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$vienas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 $du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$vienas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$du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sudeti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Roboto Mono" w:cs="Roboto Mono" w:eastAsia="Roboto Mono" w:hAnsi="Roboto Mono"/>
          <w:color w:val="a626a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Galime sukurti funkciją, kurioje argumentų skaičius yra neribotas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vidurkis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$skaiciai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5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$sudetis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$skaiciai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$val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$sudetis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$val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$vidurkis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$sudetis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$skaiciai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$vidurkis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vidurkis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Roboto Mono" w:cs="Roboto Mono" w:eastAsia="Roboto Mono" w:hAnsi="Roboto Mono"/>
          <w:color w:val="a626a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Funkcijos viduje ir išorėje esantys kintamieji, pavadinti tuo pačiu vardu yra skirtingi kintamieji: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$kintamasis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'Labas'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labas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$kintamasis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labas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Kodas rodys klaidą, nes kintamasis funkcijos viduje neaprašytas.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Jeigu norime, kad išorėje esantis kintamasis būtų matomas ir viduje jį turime funkcijoje aprašyti: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$kintamasis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'Labas'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labas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$kintamasis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$kintamasis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labas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Funkcijose gali būti naudojami statiniai kintamieji: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$index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$index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$index\n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Kviečiant </w:t>
      </w: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foo()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 kelis kartus: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foo();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foo();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foo();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Funkcija išves rezultatus: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Rekursinė funkcija, tai tokia funkcija, kuri savo viduje kviečia pati save: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recursive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'&lt;br&gt;'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//Kviečiame save. Padidiname numerį vienetu.</w:t>
      </w:r>
    </w:p>
    <w:p w:rsidR="00000000" w:rsidDel="00000000" w:rsidP="00000000" w:rsidRDefault="00000000" w:rsidRPr="00000000" w14:paraId="0000006D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recursive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$startNum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recursive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$startNum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Anoniminės funkcijos, taip pat žinomos kaip </w:t>
      </w:r>
      <w:r w:rsidDel="00000000" w:rsidR="00000000" w:rsidRPr="00000000">
        <w:rPr>
          <w:rFonts w:ascii="Roboto Mono" w:cs="Roboto Mono" w:eastAsia="Roboto Mono" w:hAnsi="Roboto Mono"/>
          <w:i w:val="1"/>
          <w:color w:val="333333"/>
          <w:sz w:val="24"/>
          <w:szCs w:val="24"/>
          <w:shd w:fill="f2f2f2" w:val="clear"/>
          <w:rtl w:val="0"/>
        </w:rPr>
        <w:t xml:space="preserve">closures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leidžia sukurti funkcijas, kurios neturi vardo. Jos yra naudingiausios kaip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ae508d"/>
            <w:sz w:val="24"/>
            <w:szCs w:val="24"/>
            <w:shd w:fill="f2f2f2" w:val="clear"/>
            <w:rtl w:val="0"/>
          </w:rPr>
          <w:t xml:space="preserve">callback</w:t>
        </w:r>
      </w:hyperlink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parametrai kitose funkcijose, tačiau jos turi ir daug kitų panaudojimo galimybių.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Kaip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ae508d"/>
            <w:sz w:val="24"/>
            <w:szCs w:val="24"/>
            <w:shd w:fill="f2f2f2" w:val="clear"/>
            <w:rtl w:val="0"/>
          </w:rPr>
          <w:t xml:space="preserve">callback</w:t>
        </w:r>
      </w:hyperlink>
      <w:r w:rsidDel="00000000" w:rsidR="00000000" w:rsidRPr="00000000">
        <w:rPr>
          <w:rFonts w:ascii="Roboto Mono" w:cs="Roboto Mono" w:eastAsia="Roboto Mono" w:hAnsi="Roboto Mono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parametras: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$masyvas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77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8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9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A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B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usort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$masyvas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 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&lt;=&gt;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Anoniminė funkcija priskirta kintamajam: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$greet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"Hello %s"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'PHP'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Anoniminė funkcija ir matomumo ribos: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$one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 };</w:t>
      </w:r>
    </w:p>
    <w:p w:rsidR="00000000" w:rsidDel="00000000" w:rsidP="00000000" w:rsidRDefault="00000000" w:rsidRPr="00000000" w14:paraId="0000008F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$two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 };</w:t>
      </w:r>
    </w:p>
    <w:p w:rsidR="00000000" w:rsidDel="00000000" w:rsidP="00000000" w:rsidRDefault="00000000" w:rsidRPr="00000000" w14:paraId="00000092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$three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); };</w:t>
      </w:r>
    </w:p>
    <w:p w:rsidR="00000000" w:rsidDel="00000000" w:rsidP="00000000" w:rsidRDefault="00000000" w:rsidRPr="00000000" w14:paraId="00000095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 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NULL: $result nepasiekiamas</w:t>
      </w:r>
    </w:p>
    <w:p w:rsidR="00000000" w:rsidDel="00000000" w:rsidP="00000000" w:rsidRDefault="00000000" w:rsidRPr="00000000" w14:paraId="00000099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 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int(0): $result nukopijuojamas</w:t>
      </w:r>
    </w:p>
    <w:p w:rsidR="00000000" w:rsidDel="00000000" w:rsidP="00000000" w:rsidRDefault="00000000" w:rsidRPr="00000000" w14:paraId="0000009A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 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int(1)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Montserrat" w:cs="Montserrat" w:eastAsia="Montserrat" w:hAnsi="Montserrat"/>
          <w:color w:val="33333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rtl w:val="0"/>
        </w:rPr>
        <w:t xml:space="preserve">Anoniminė rekursinė funkcija: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$func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$limit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$func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 { </w:t>
      </w:r>
    </w:p>
    <w:p w:rsidR="00000000" w:rsidDel="00000000" w:rsidP="00000000" w:rsidRDefault="00000000" w:rsidRPr="00000000" w14:paraId="0000009F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$current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tikrinam eigą</w:t>
      </w:r>
    </w:p>
    <w:p w:rsidR="00000000" w:rsidDel="00000000" w:rsidP="00000000" w:rsidRDefault="00000000" w:rsidRPr="00000000" w14:paraId="000000A2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$current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2a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) { </w:t>
      </w:r>
    </w:p>
    <w:p w:rsidR="00000000" w:rsidDel="00000000" w:rsidP="00000000" w:rsidRDefault="00000000" w:rsidRPr="00000000" w14:paraId="000000A3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//išeinam </w:t>
      </w:r>
    </w:p>
    <w:p w:rsidR="00000000" w:rsidDel="00000000" w:rsidP="00000000" w:rsidRDefault="00000000" w:rsidRPr="00000000" w14:paraId="000000A4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2ee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} </w:t>
      </w:r>
    </w:p>
    <w:p w:rsidR="00000000" w:rsidDel="00000000" w:rsidP="00000000" w:rsidRDefault="00000000" w:rsidRPr="00000000" w14:paraId="000000A6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spausdinam reikšmę.</w:t>
      </w:r>
    </w:p>
    <w:p w:rsidR="00000000" w:rsidDel="00000000" w:rsidP="00000000" w:rsidRDefault="00000000" w:rsidRPr="00000000" w14:paraId="000000A8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cbb0f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$current&lt;br&gt;</w:t>
      </w:r>
      <w:r w:rsidDel="00000000" w:rsidR="00000000" w:rsidRPr="00000000">
        <w:rPr>
          <w:rFonts w:ascii="Courier New" w:cs="Courier New" w:eastAsia="Courier New" w:hAnsi="Courier New"/>
          <w:color w:val="5b5f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9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$current</w:t>
      </w:r>
      <w:r w:rsidDel="00000000" w:rsidR="00000000" w:rsidRPr="00000000">
        <w:rPr>
          <w:rFonts w:ascii="Courier New" w:cs="Courier New" w:eastAsia="Courier New" w:hAnsi="Courier New"/>
          <w:color w:val="8fa1b2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B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  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AD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}; </w:t>
      </w:r>
    </w:p>
    <w:p w:rsidR="00000000" w:rsidDel="00000000" w:rsidP="00000000" w:rsidRDefault="00000000" w:rsidRPr="00000000" w14:paraId="000000AE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7475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7573"/>
          <w:sz w:val="21"/>
          <w:szCs w:val="21"/>
          <w:rtl w:val="0"/>
        </w:rPr>
        <w:t xml:space="preserve">//  Kviečiam funkciją</w:t>
      </w:r>
    </w:p>
    <w:p w:rsidR="00000000" w:rsidDel="00000000" w:rsidP="00000000" w:rsidRDefault="00000000" w:rsidRPr="00000000" w14:paraId="000000AF">
      <w:pPr>
        <w:shd w:fill="fcfcfc" w:val="clear"/>
        <w:spacing w:line="325.71428571428567" w:lineRule="auto"/>
        <w:rPr>
          <w:rFonts w:ascii="Courier New" w:cs="Courier New" w:eastAsia="Courier New" w:hAnsi="Courier New"/>
          <w:color w:val="58595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88cc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58595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Roboto Mono" w:cs="Roboto Mono" w:eastAsia="Roboto Mono" w:hAnsi="Roboto Mon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hp.net/manual/en/funcref.php" TargetMode="External"/><Relationship Id="rId7" Type="http://schemas.openxmlformats.org/officeDocument/2006/relationships/hyperlink" Target="https://www.php.net/manual/en/language.pseudo-types.php#language.types.callback" TargetMode="External"/><Relationship Id="rId8" Type="http://schemas.openxmlformats.org/officeDocument/2006/relationships/hyperlink" Target="https://www.php.net/manual/en/language.pseudo-types.php#language.types.call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