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Masyvai</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Masyvai- tai sudėtingesnio tipo kintamieji.</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$kintamasis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'Labas'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i w:val="1"/>
          <w:color w:val="a0a1a7"/>
          <w:sz w:val="24"/>
          <w:szCs w:val="24"/>
          <w:rtl w:val="0"/>
        </w:rPr>
        <w:t xml:space="preserve">// paprastas kintamasis</w:t>
      </w:r>
    </w:p>
    <w:p w:rsidR="00000000" w:rsidDel="00000000" w:rsidP="00000000" w:rsidRDefault="00000000" w:rsidRPr="00000000" w14:paraId="00000006">
      <w:pPr>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i w:val="1"/>
          <w:color w:val="a0a1a7"/>
          <w:sz w:val="24"/>
          <w:szCs w:val="24"/>
          <w:rtl w:val="0"/>
        </w:rPr>
        <w:t xml:space="preserve">// tuščias masyvas</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Masyvas yra kintamasis, kuris gali saugoti daugiau nei vieną reikšmę. Kaip?</w:t>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143125" cy="2143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143125" cy="21431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Paprastas kintamasis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Masyvas</w:t>
            </w:r>
          </w:p>
        </w:tc>
      </w:tr>
    </w:tbl>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Paprastą kinamąjį mes galime įsivaizduoti kaip spintelę, kurioje galime laikyti įvairius daiktus:</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$spintele_1</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3">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$spintele_2</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4">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$spintele_3</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5">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$didele_spintele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'knygos, katės žaislai, 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6">
      <w:pPr>
        <w:spacing w:line="325.71428571428567"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Sutalpinti daiktams galime turėti tris skirtingas spinteles (kintamuosius) arba vieną didelę spintelę (kintamąjį), bet tokioje didelėje spintelėje nepatogu daiktus rūšiuoti. Kad galėtume patogiai prieiti prie kiekvieno daikto atskirai, naudojame spintelę su stalčiukais- masyvą:</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'2knygos'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A">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B">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'zaislai'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Čia </w:t>
      </w:r>
      <w:r w:rsidDel="00000000" w:rsidR="00000000" w:rsidRPr="00000000">
        <w:rPr>
          <w:rFonts w:ascii="Roboto Mono" w:cs="Roboto Mono" w:eastAsia="Roboto Mono" w:hAnsi="Roboto Mono"/>
          <w:sz w:val="24"/>
          <w:szCs w:val="24"/>
          <w:rtl w:val="0"/>
        </w:rPr>
        <w:t xml:space="preserve">$masyvas</w:t>
      </w:r>
      <w:r w:rsidDel="00000000" w:rsidR="00000000" w:rsidRPr="00000000">
        <w:rPr>
          <w:rFonts w:ascii="Montserrat" w:cs="Montserrat" w:eastAsia="Montserrat" w:hAnsi="Montserrat"/>
          <w:sz w:val="24"/>
          <w:szCs w:val="24"/>
          <w:rtl w:val="0"/>
        </w:rPr>
        <w:t xml:space="preserve"> yra kintamojo vardas, o kvadratiniuose skliaustuose rašomas “stalčiuko pavadinimas”. Šis pavadinimas vadinamas masyvo indeksu. Masyvo indeksas gali būti bet koks stringas arba integer tipo skaičius:</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5</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20">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21">
      <w:pPr>
        <w:spacing w:line="325.71428571428567" w:lineRule="auto"/>
        <w:rPr>
          <w:rFonts w:ascii="Montserrat" w:cs="Montserrat" w:eastAsia="Montserrat" w:hAnsi="Montserrat"/>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7</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Kuriant masyvą, indeksus nurodyti nėra būtina. Jeigu indeksas nenurodytas PHP automatiškai priskiria indeksą. Indeksu tampa vienetu didesnis už didžiausią masyve esantį indeksą. Jeigu masyvas tuščias arba masyve nėra skaitmeninių indeksų, indeksu tampa </w:t>
      </w:r>
      <w:r w:rsidDel="00000000" w:rsidR="00000000" w:rsidRPr="00000000">
        <w:rPr>
          <w:rFonts w:ascii="Roboto Mono" w:cs="Roboto Mono" w:eastAsia="Roboto Mono" w:hAnsi="Roboto Mono"/>
          <w:sz w:val="24"/>
          <w:szCs w:val="24"/>
          <w:rtl w:val="0"/>
        </w:rPr>
        <w:t xml:space="preserve">0</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'bla bla'</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i w:val="1"/>
          <w:color w:val="a0a1a7"/>
          <w:sz w:val="24"/>
          <w:szCs w:val="24"/>
          <w:rtl w:val="0"/>
        </w:rPr>
        <w:t xml:space="preserve">// masyvo indeksas automatiškai bus 0</w:t>
      </w:r>
    </w:p>
    <w:p w:rsidR="00000000" w:rsidDel="00000000" w:rsidP="00000000" w:rsidRDefault="00000000" w:rsidRPr="00000000" w14:paraId="00000026">
      <w:pPr>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986801"/>
          <w:sz w:val="24"/>
          <w:szCs w:val="24"/>
          <w:rtl w:val="0"/>
        </w:rPr>
        <w:t xml:space="preserve">0</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'bla bla'</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i w:val="1"/>
          <w:color w:val="a0a1a7"/>
          <w:sz w:val="24"/>
          <w:szCs w:val="24"/>
          <w:rtl w:val="0"/>
        </w:rPr>
        <w:t xml:space="preserve">// analogiškas rezultatas viršutinei eilutei</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Į masyvus įrašyti duomenis galima keliais būdais. Nurodant masyvo vardą ir indeksą. Taip įrašoma viena reikšmė.</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spacing w:line="325.71428571428567" w:lineRule="auto"/>
        <w:rPr>
          <w:rFonts w:ascii="Montserrat" w:cs="Montserrat" w:eastAsia="Montserrat" w:hAnsi="Montserrat"/>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Arba iškart galima įrašyti kelias reikšmes.</w:t>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'zaislai'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2F">
      <w:pPr>
        <w:spacing w:line="325.71428571428567"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Seniau masyvai buvo užrašomi kiek kitaip. Tokį užrašyma taip pat galima taikyti.</w:t>
      </w:r>
    </w:p>
    <w:p w:rsidR="00000000" w:rsidDel="00000000" w:rsidP="00000000" w:rsidRDefault="00000000" w:rsidRPr="00000000" w14:paraId="0000003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0184bc"/>
          <w:sz w:val="24"/>
          <w:szCs w:val="24"/>
          <w:rtl w:val="0"/>
        </w:rPr>
        <w:t xml:space="preserve">array</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'zaislai'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Masyvus išvesti galime pasinaudoję funkcija </w:t>
      </w:r>
      <w:r w:rsidDel="00000000" w:rsidR="00000000" w:rsidRPr="00000000">
        <w:rPr>
          <w:rFonts w:ascii="Roboto Mono" w:cs="Roboto Mono" w:eastAsia="Roboto Mono" w:hAnsi="Roboto Mono"/>
          <w:sz w:val="24"/>
          <w:szCs w:val="24"/>
          <w:rtl w:val="0"/>
        </w:rPr>
        <w:t xml:space="preserve">print_r()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0184bc"/>
          <w:sz w:val="24"/>
          <w:szCs w:val="24"/>
          <w:rtl w:val="0"/>
        </w:rPr>
        <w:t xml:space="preserve">print_r</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7">
      <w:pPr>
        <w:spacing w:line="325.71428571428567"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38">
      <w:pPr>
        <w:spacing w:line="325.71428571428567"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Kiekvienas masyvas savo “stalčiukuose” gali laikyti ne tik paprastus kintamuosius, bet ir kitus masyvus. Masyve saugomi masyvai taip pat gali saugoti masyvus ir taip be galo. Visi tokie masyvai turi tą patį, vieną kintamojo vardą ir pasiekiami nurodant kelis ar daugiau indeksų</w:t>
      </w:r>
    </w:p>
    <w:p w:rsidR="00000000" w:rsidDel="00000000" w:rsidP="00000000" w:rsidRDefault="00000000" w:rsidRPr="00000000" w14:paraId="00000039">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p>
    <w:p w:rsidR="00000000" w:rsidDel="00000000" w:rsidP="00000000" w:rsidRDefault="00000000" w:rsidRPr="00000000" w14:paraId="0000003A">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p>
    <w:p w:rsidR="00000000" w:rsidDel="00000000" w:rsidP="00000000" w:rsidRDefault="00000000" w:rsidRPr="00000000" w14:paraId="0000003B">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'zalios'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žalios kojinės'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C">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'juodos'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juodos kojinės'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D">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'margos'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margos kojinės'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E">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'pirstines'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p>
    <w:p w:rsidR="00000000" w:rsidDel="00000000" w:rsidP="00000000" w:rsidRDefault="00000000" w:rsidRPr="00000000" w14:paraId="0000003F">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'pirstines'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'kailines'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kailinės pirštinės'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40">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'pirstines'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'odines'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odinės pirštinės'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41">
      <w:pPr>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'nosines'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mano nosinės'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42">
      <w:pPr>
        <w:spacing w:line="325.71428571428567" w:lineRule="auto"/>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