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FE1F6" w14:textId="77777777" w:rsidR="00F0752E" w:rsidRPr="00F0752E" w:rsidRDefault="00F0752E" w:rsidP="00F0752E">
      <w:pPr>
        <w:pStyle w:val="Heading2"/>
        <w:spacing w:line="360" w:lineRule="auto"/>
        <w:rPr>
          <w:rFonts w:ascii="Dubai" w:hAnsi="Dubai" w:cs="Dubai"/>
          <w:b/>
          <w:bCs/>
        </w:rPr>
      </w:pPr>
      <w:r w:rsidRPr="00F0752E">
        <w:rPr>
          <w:rFonts w:ascii="Dubai" w:hAnsi="Dubai" w:cs="Dubai"/>
          <w:b/>
          <w:bCs/>
        </w:rPr>
        <w:t>Assumptions Assessment</w:t>
      </w:r>
    </w:p>
    <w:p w14:paraId="167C62F0" w14:textId="04A9AB40" w:rsidR="00F0752E" w:rsidRPr="00F0752E" w:rsidRDefault="00F0752E" w:rsidP="00F0752E">
      <w:pPr>
        <w:pStyle w:val="Heading3"/>
        <w:spacing w:line="276" w:lineRule="auto"/>
        <w:rPr>
          <w:rFonts w:ascii="Dubai" w:hAnsi="Dubai" w:cs="Dubai"/>
        </w:rPr>
      </w:pPr>
      <w:bookmarkStart w:id="0" w:name="_Table_2:_ANOVA"/>
      <w:bookmarkStart w:id="1" w:name="_Toc142210226"/>
      <w:bookmarkEnd w:id="0"/>
      <w:r w:rsidRPr="00F0752E">
        <w:rPr>
          <w:rFonts w:ascii="Dubai" w:hAnsi="Dubai" w:cs="Dubai"/>
        </w:rPr>
        <w:t xml:space="preserve">Table </w:t>
      </w:r>
      <w:r w:rsidRPr="00F0752E">
        <w:rPr>
          <w:rFonts w:ascii="Dubai" w:hAnsi="Dubai" w:cs="Dubai"/>
        </w:rPr>
        <w:fldChar w:fldCharType="begin"/>
      </w:r>
      <w:r w:rsidRPr="00F0752E">
        <w:rPr>
          <w:rFonts w:ascii="Dubai" w:hAnsi="Dubai" w:cs="Dubai"/>
        </w:rPr>
        <w:instrText xml:space="preserve"> SEQ Table \* ARABIC </w:instrText>
      </w:r>
      <w:r w:rsidRPr="00F0752E">
        <w:rPr>
          <w:rFonts w:ascii="Dubai" w:hAnsi="Dubai" w:cs="Dubai"/>
        </w:rPr>
        <w:fldChar w:fldCharType="separate"/>
      </w:r>
      <w:r w:rsidR="005F2860">
        <w:rPr>
          <w:rFonts w:ascii="Dubai" w:hAnsi="Dubai" w:cs="Dubai"/>
          <w:noProof/>
        </w:rPr>
        <w:t>1</w:t>
      </w:r>
      <w:r w:rsidRPr="00F0752E">
        <w:rPr>
          <w:rFonts w:ascii="Dubai" w:hAnsi="Dubai" w:cs="Dubai"/>
        </w:rPr>
        <w:fldChar w:fldCharType="end"/>
      </w:r>
      <w:r w:rsidRPr="00F0752E">
        <w:rPr>
          <w:rFonts w:ascii="Dubai" w:hAnsi="Dubai" w:cs="Dubai"/>
        </w:rPr>
        <w:t>: ANOVA and K-W Assumption Assessment</w:t>
      </w:r>
      <w:bookmarkEnd w:id="1"/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2232"/>
        <w:gridCol w:w="2609"/>
        <w:gridCol w:w="2421"/>
        <w:gridCol w:w="2421"/>
      </w:tblGrid>
      <w:tr w:rsidR="00F0752E" w:rsidRPr="00F0752E" w14:paraId="0C006D16" w14:textId="77777777" w:rsidTr="001C7BDB">
        <w:trPr>
          <w:trHeight w:val="989"/>
        </w:trPr>
        <w:tc>
          <w:tcPr>
            <w:tcW w:w="2232" w:type="dxa"/>
          </w:tcPr>
          <w:p w14:paraId="3CEC54BC" w14:textId="77777777" w:rsidR="00F0752E" w:rsidRPr="00F0752E" w:rsidRDefault="00F0752E" w:rsidP="001C7BDB">
            <w:pPr>
              <w:spacing w:line="276" w:lineRule="auto"/>
              <w:rPr>
                <w:rFonts w:ascii="Dubai" w:hAnsi="Dubai" w:cs="Dubai"/>
                <w:b/>
                <w:bCs/>
                <w:color w:val="000000" w:themeColor="text1"/>
              </w:rPr>
            </w:pPr>
            <w:r w:rsidRPr="00F0752E">
              <w:rPr>
                <w:rFonts w:ascii="Dubai" w:hAnsi="Dubai" w:cs="Dubai"/>
                <w:b/>
                <w:bCs/>
                <w:color w:val="000000" w:themeColor="text1"/>
              </w:rPr>
              <w:t>Assumption</w:t>
            </w:r>
          </w:p>
        </w:tc>
        <w:tc>
          <w:tcPr>
            <w:tcW w:w="2609" w:type="dxa"/>
          </w:tcPr>
          <w:p w14:paraId="517B93B0" w14:textId="77777777" w:rsidR="00F0752E" w:rsidRPr="00F0752E" w:rsidRDefault="00F0752E" w:rsidP="001C7BDB">
            <w:pPr>
              <w:spacing w:line="276" w:lineRule="auto"/>
              <w:rPr>
                <w:rFonts w:ascii="Dubai" w:hAnsi="Dubai" w:cs="Dubai"/>
                <w:b/>
                <w:bCs/>
                <w:color w:val="000000" w:themeColor="text1"/>
              </w:rPr>
            </w:pPr>
            <w:r w:rsidRPr="00F0752E">
              <w:rPr>
                <w:rFonts w:ascii="Dubai" w:hAnsi="Dubai" w:cs="Dubai"/>
                <w:b/>
                <w:bCs/>
                <w:color w:val="000000" w:themeColor="text1"/>
              </w:rPr>
              <w:t>Method used to test assumption</w:t>
            </w:r>
          </w:p>
        </w:tc>
        <w:tc>
          <w:tcPr>
            <w:tcW w:w="2421" w:type="dxa"/>
          </w:tcPr>
          <w:p w14:paraId="0CDDB1F0" w14:textId="77777777" w:rsidR="00F0752E" w:rsidRPr="00F0752E" w:rsidRDefault="00F0752E" w:rsidP="001C7BDB">
            <w:pPr>
              <w:spacing w:line="276" w:lineRule="auto"/>
              <w:rPr>
                <w:rFonts w:ascii="Dubai" w:hAnsi="Dubai" w:cs="Dubai"/>
                <w:b/>
                <w:bCs/>
                <w:color w:val="000000" w:themeColor="text1"/>
              </w:rPr>
            </w:pPr>
            <w:r w:rsidRPr="00F0752E">
              <w:rPr>
                <w:rFonts w:ascii="Dubai" w:hAnsi="Dubai" w:cs="Dubai"/>
                <w:b/>
                <w:bCs/>
                <w:color w:val="000000" w:themeColor="text1"/>
              </w:rPr>
              <w:t>Result of method</w:t>
            </w:r>
          </w:p>
        </w:tc>
        <w:tc>
          <w:tcPr>
            <w:tcW w:w="2421" w:type="dxa"/>
          </w:tcPr>
          <w:p w14:paraId="3000065A" w14:textId="77777777" w:rsidR="00F0752E" w:rsidRPr="00F0752E" w:rsidRDefault="00F0752E" w:rsidP="001C7BDB">
            <w:pPr>
              <w:spacing w:line="276" w:lineRule="auto"/>
              <w:rPr>
                <w:rFonts w:ascii="Dubai" w:hAnsi="Dubai" w:cs="Dubai"/>
                <w:b/>
                <w:bCs/>
                <w:color w:val="000000" w:themeColor="text1"/>
              </w:rPr>
            </w:pPr>
            <w:r w:rsidRPr="00F0752E">
              <w:rPr>
                <w:rFonts w:ascii="Dubai" w:hAnsi="Dubai" w:cs="Dubai"/>
                <w:b/>
                <w:bCs/>
                <w:color w:val="000000" w:themeColor="text1"/>
              </w:rPr>
              <w:t>Decision (Met or did not meet assumption)</w:t>
            </w:r>
          </w:p>
        </w:tc>
      </w:tr>
      <w:tr w:rsidR="00F0752E" w:rsidRPr="00F0752E" w14:paraId="3441761F" w14:textId="77777777" w:rsidTr="001C7BDB">
        <w:trPr>
          <w:trHeight w:val="995"/>
        </w:trPr>
        <w:tc>
          <w:tcPr>
            <w:tcW w:w="2232" w:type="dxa"/>
          </w:tcPr>
          <w:p w14:paraId="076595ED" w14:textId="77777777" w:rsidR="00F0752E" w:rsidRPr="00F0752E" w:rsidRDefault="00F0752E" w:rsidP="001C7BDB">
            <w:pPr>
              <w:spacing w:line="276" w:lineRule="auto"/>
              <w:rPr>
                <w:rFonts w:ascii="Dubai" w:hAnsi="Dubai" w:cs="Dubai"/>
                <w:color w:val="000000" w:themeColor="text1"/>
              </w:rPr>
            </w:pPr>
            <w:r w:rsidRPr="00F0752E">
              <w:rPr>
                <w:rFonts w:ascii="Dubai" w:hAnsi="Dubai" w:cs="Dubai"/>
                <w:color w:val="000000" w:themeColor="text1"/>
              </w:rPr>
              <w:t>1 Dependent continuous Variable</w:t>
            </w:r>
          </w:p>
        </w:tc>
        <w:tc>
          <w:tcPr>
            <w:tcW w:w="2609" w:type="dxa"/>
          </w:tcPr>
          <w:p w14:paraId="5F3549A9" w14:textId="77777777" w:rsidR="00F0752E" w:rsidRPr="00F0752E" w:rsidRDefault="00F0752E" w:rsidP="001C7BDB">
            <w:pPr>
              <w:spacing w:line="276" w:lineRule="auto"/>
              <w:rPr>
                <w:rFonts w:ascii="Dubai" w:hAnsi="Dubai" w:cs="Dubai"/>
                <w:color w:val="000000" w:themeColor="text1"/>
              </w:rPr>
            </w:pPr>
            <w:r w:rsidRPr="00F0752E">
              <w:rPr>
                <w:rFonts w:ascii="Dubai" w:hAnsi="Dubai" w:cs="Dubai"/>
                <w:color w:val="000000" w:themeColor="text1"/>
              </w:rPr>
              <w:t>Inherent in data set</w:t>
            </w:r>
          </w:p>
        </w:tc>
        <w:tc>
          <w:tcPr>
            <w:tcW w:w="2421" w:type="dxa"/>
          </w:tcPr>
          <w:p w14:paraId="1A57CAD0" w14:textId="77777777" w:rsidR="00F0752E" w:rsidRPr="00F0752E" w:rsidRDefault="00F0752E" w:rsidP="001C7BDB">
            <w:pPr>
              <w:spacing w:line="276" w:lineRule="auto"/>
              <w:rPr>
                <w:rFonts w:ascii="Dubai" w:hAnsi="Dubai" w:cs="Dubai"/>
                <w:color w:val="000000" w:themeColor="text1"/>
              </w:rPr>
            </w:pPr>
            <w:r w:rsidRPr="00F0752E">
              <w:rPr>
                <w:rFonts w:ascii="Dubai" w:hAnsi="Dubai" w:cs="Dubai"/>
                <w:color w:val="000000" w:themeColor="text1"/>
              </w:rPr>
              <w:t>Health expenses</w:t>
            </w:r>
          </w:p>
        </w:tc>
        <w:tc>
          <w:tcPr>
            <w:tcW w:w="2421" w:type="dxa"/>
          </w:tcPr>
          <w:p w14:paraId="350C4F0D" w14:textId="77777777" w:rsidR="00F0752E" w:rsidRPr="00F0752E" w:rsidRDefault="00F0752E" w:rsidP="001C7BDB">
            <w:pPr>
              <w:spacing w:line="276" w:lineRule="auto"/>
              <w:rPr>
                <w:rFonts w:ascii="Dubai" w:hAnsi="Dubai" w:cs="Dubai"/>
                <w:color w:val="000000" w:themeColor="text1"/>
              </w:rPr>
            </w:pPr>
            <w:r w:rsidRPr="00F0752E">
              <w:rPr>
                <w:rFonts w:ascii="Dubai" w:hAnsi="Dubai" w:cs="Dubai"/>
                <w:color w:val="000000" w:themeColor="text1"/>
              </w:rPr>
              <w:t>Met</w:t>
            </w:r>
          </w:p>
        </w:tc>
      </w:tr>
      <w:tr w:rsidR="00F0752E" w:rsidRPr="00F0752E" w14:paraId="793D9ED8" w14:textId="77777777" w:rsidTr="001C7BDB">
        <w:trPr>
          <w:trHeight w:val="989"/>
        </w:trPr>
        <w:tc>
          <w:tcPr>
            <w:tcW w:w="2232" w:type="dxa"/>
          </w:tcPr>
          <w:p w14:paraId="4E5D5947" w14:textId="77777777" w:rsidR="00F0752E" w:rsidRPr="00F0752E" w:rsidRDefault="00F0752E" w:rsidP="001C7BDB">
            <w:pPr>
              <w:spacing w:line="276" w:lineRule="auto"/>
              <w:rPr>
                <w:rFonts w:ascii="Dubai" w:hAnsi="Dubai" w:cs="Dubai"/>
                <w:color w:val="000000" w:themeColor="text1"/>
              </w:rPr>
            </w:pPr>
            <w:r w:rsidRPr="00F0752E">
              <w:rPr>
                <w:rFonts w:ascii="Dubai" w:hAnsi="Dubai" w:cs="Dubai"/>
                <w:color w:val="000000" w:themeColor="text1"/>
              </w:rPr>
              <w:t>1 Independent variable or factor w/ 2+ levels</w:t>
            </w:r>
          </w:p>
        </w:tc>
        <w:tc>
          <w:tcPr>
            <w:tcW w:w="2609" w:type="dxa"/>
          </w:tcPr>
          <w:p w14:paraId="6E36E6B6" w14:textId="77777777" w:rsidR="00F0752E" w:rsidRPr="00F0752E" w:rsidRDefault="00F0752E" w:rsidP="001C7BDB">
            <w:pPr>
              <w:spacing w:line="276" w:lineRule="auto"/>
              <w:rPr>
                <w:rFonts w:ascii="Dubai" w:hAnsi="Dubai" w:cs="Dubai"/>
                <w:color w:val="000000" w:themeColor="text1"/>
              </w:rPr>
            </w:pPr>
            <w:r w:rsidRPr="00F0752E">
              <w:rPr>
                <w:rFonts w:ascii="Dubai" w:hAnsi="Dubai" w:cs="Dubai"/>
                <w:color w:val="000000" w:themeColor="text1"/>
              </w:rPr>
              <w:t>Inherent in data set</w:t>
            </w:r>
          </w:p>
        </w:tc>
        <w:tc>
          <w:tcPr>
            <w:tcW w:w="2421" w:type="dxa"/>
          </w:tcPr>
          <w:p w14:paraId="4B3DBFDD" w14:textId="77777777" w:rsidR="00F0752E" w:rsidRPr="00F0752E" w:rsidRDefault="00F0752E" w:rsidP="001C7BDB">
            <w:pPr>
              <w:spacing w:line="276" w:lineRule="auto"/>
              <w:rPr>
                <w:rFonts w:ascii="Dubai" w:hAnsi="Dubai" w:cs="Dubai"/>
                <w:color w:val="000000" w:themeColor="text1"/>
              </w:rPr>
            </w:pPr>
            <w:r w:rsidRPr="00F0752E">
              <w:rPr>
                <w:rFonts w:ascii="Dubai" w:hAnsi="Dubai" w:cs="Dubai"/>
                <w:color w:val="000000" w:themeColor="text1"/>
              </w:rPr>
              <w:t>Family size (3 or 4 levels)</w:t>
            </w:r>
          </w:p>
        </w:tc>
        <w:tc>
          <w:tcPr>
            <w:tcW w:w="2421" w:type="dxa"/>
          </w:tcPr>
          <w:p w14:paraId="1AF662EB" w14:textId="77777777" w:rsidR="00F0752E" w:rsidRPr="00F0752E" w:rsidRDefault="00F0752E" w:rsidP="001C7BDB">
            <w:pPr>
              <w:spacing w:line="276" w:lineRule="auto"/>
              <w:rPr>
                <w:rFonts w:ascii="Dubai" w:hAnsi="Dubai" w:cs="Dubai"/>
                <w:color w:val="000000" w:themeColor="text1"/>
              </w:rPr>
            </w:pPr>
            <w:r w:rsidRPr="00F0752E">
              <w:rPr>
                <w:rFonts w:ascii="Dubai" w:hAnsi="Dubai" w:cs="Dubai"/>
                <w:color w:val="000000" w:themeColor="text1"/>
              </w:rPr>
              <w:t>Met</w:t>
            </w:r>
          </w:p>
        </w:tc>
      </w:tr>
      <w:tr w:rsidR="00F0752E" w:rsidRPr="00F0752E" w14:paraId="53464EA3" w14:textId="77777777" w:rsidTr="001C7BDB">
        <w:trPr>
          <w:trHeight w:val="657"/>
        </w:trPr>
        <w:tc>
          <w:tcPr>
            <w:tcW w:w="2232" w:type="dxa"/>
          </w:tcPr>
          <w:p w14:paraId="4C03BDA1" w14:textId="77777777" w:rsidR="00F0752E" w:rsidRPr="00F0752E" w:rsidRDefault="00F0752E" w:rsidP="001C7BDB">
            <w:pPr>
              <w:spacing w:line="276" w:lineRule="auto"/>
              <w:rPr>
                <w:rFonts w:ascii="Dubai" w:hAnsi="Dubai" w:cs="Dubai"/>
                <w:color w:val="000000" w:themeColor="text1"/>
              </w:rPr>
            </w:pPr>
            <w:r w:rsidRPr="00F0752E">
              <w:rPr>
                <w:rFonts w:ascii="Dubai" w:hAnsi="Dubai" w:cs="Dubai"/>
                <w:color w:val="000000" w:themeColor="text1"/>
              </w:rPr>
              <w:t>Independence of Observations</w:t>
            </w:r>
          </w:p>
        </w:tc>
        <w:tc>
          <w:tcPr>
            <w:tcW w:w="2609" w:type="dxa"/>
          </w:tcPr>
          <w:p w14:paraId="468E9863" w14:textId="77777777" w:rsidR="00F0752E" w:rsidRPr="00F0752E" w:rsidRDefault="00F0752E" w:rsidP="001C7BDB">
            <w:pPr>
              <w:spacing w:line="276" w:lineRule="auto"/>
              <w:rPr>
                <w:rFonts w:ascii="Dubai" w:hAnsi="Dubai" w:cs="Dubai"/>
                <w:color w:val="000000" w:themeColor="text1"/>
              </w:rPr>
            </w:pPr>
            <w:r w:rsidRPr="00F0752E">
              <w:rPr>
                <w:rFonts w:ascii="Dubai" w:hAnsi="Dubai" w:cs="Dubai"/>
                <w:color w:val="000000" w:themeColor="text1"/>
              </w:rPr>
              <w:t>Inherent in data set</w:t>
            </w:r>
          </w:p>
        </w:tc>
        <w:tc>
          <w:tcPr>
            <w:tcW w:w="2421" w:type="dxa"/>
          </w:tcPr>
          <w:p w14:paraId="6778F211" w14:textId="77777777" w:rsidR="00F0752E" w:rsidRPr="00F0752E" w:rsidRDefault="00F0752E" w:rsidP="001C7BDB">
            <w:pPr>
              <w:spacing w:line="276" w:lineRule="auto"/>
              <w:rPr>
                <w:rFonts w:ascii="Dubai" w:hAnsi="Dubai" w:cs="Dubai"/>
                <w:color w:val="000000" w:themeColor="text1"/>
              </w:rPr>
            </w:pPr>
            <w:r w:rsidRPr="00F0752E">
              <w:rPr>
                <w:rFonts w:ascii="Dubai" w:hAnsi="Dubai" w:cs="Dubai"/>
                <w:color w:val="000000" w:themeColor="text1"/>
              </w:rPr>
              <w:t>Unique subjects (unique_id)</w:t>
            </w:r>
          </w:p>
        </w:tc>
        <w:tc>
          <w:tcPr>
            <w:tcW w:w="2421" w:type="dxa"/>
          </w:tcPr>
          <w:p w14:paraId="25EB69CB" w14:textId="77777777" w:rsidR="00F0752E" w:rsidRPr="00F0752E" w:rsidRDefault="00F0752E" w:rsidP="001C7BDB">
            <w:pPr>
              <w:spacing w:line="276" w:lineRule="auto"/>
              <w:rPr>
                <w:rFonts w:ascii="Dubai" w:hAnsi="Dubai" w:cs="Dubai"/>
                <w:color w:val="000000" w:themeColor="text1"/>
              </w:rPr>
            </w:pPr>
            <w:r w:rsidRPr="00F0752E">
              <w:rPr>
                <w:rFonts w:ascii="Dubai" w:hAnsi="Dubai" w:cs="Dubai"/>
                <w:color w:val="000000" w:themeColor="text1"/>
              </w:rPr>
              <w:t>Met</w:t>
            </w:r>
          </w:p>
        </w:tc>
      </w:tr>
      <w:tr w:rsidR="00F0752E" w:rsidRPr="00F0752E" w14:paraId="36CA2DA4" w14:textId="77777777" w:rsidTr="001C7BDB">
        <w:trPr>
          <w:trHeight w:val="1653"/>
        </w:trPr>
        <w:tc>
          <w:tcPr>
            <w:tcW w:w="2232" w:type="dxa"/>
          </w:tcPr>
          <w:p w14:paraId="4B439E67" w14:textId="77777777" w:rsidR="00F0752E" w:rsidRPr="00F0752E" w:rsidRDefault="00F0752E" w:rsidP="001C7BDB">
            <w:pPr>
              <w:spacing w:line="276" w:lineRule="auto"/>
              <w:rPr>
                <w:rFonts w:ascii="Dubai" w:hAnsi="Dubai" w:cs="Dubai"/>
                <w:color w:val="000000" w:themeColor="text1"/>
              </w:rPr>
            </w:pPr>
            <w:r w:rsidRPr="00F0752E">
              <w:rPr>
                <w:rFonts w:ascii="Dubai" w:hAnsi="Dubai" w:cs="Dubai"/>
                <w:color w:val="000000" w:themeColor="text1"/>
              </w:rPr>
              <w:t>Normal Distribution</w:t>
            </w:r>
          </w:p>
        </w:tc>
        <w:tc>
          <w:tcPr>
            <w:tcW w:w="2609" w:type="dxa"/>
          </w:tcPr>
          <w:p w14:paraId="7C20B16D" w14:textId="77777777" w:rsidR="00F0752E" w:rsidRPr="00F0752E" w:rsidRDefault="00F0752E" w:rsidP="001C7BDB">
            <w:pPr>
              <w:spacing w:line="276" w:lineRule="auto"/>
              <w:rPr>
                <w:rFonts w:ascii="Dubai" w:hAnsi="Dubai" w:cs="Dubai"/>
                <w:color w:val="000000" w:themeColor="text1"/>
              </w:rPr>
            </w:pPr>
            <w:r w:rsidRPr="00F0752E">
              <w:rPr>
                <w:rFonts w:ascii="Dubai" w:hAnsi="Dubai" w:cs="Dubai"/>
                <w:color w:val="000000" w:themeColor="text1"/>
              </w:rPr>
              <w:t>S-W, Q-Q plot, boxplot, histograms.</w:t>
            </w:r>
          </w:p>
        </w:tc>
        <w:tc>
          <w:tcPr>
            <w:tcW w:w="2421" w:type="dxa"/>
          </w:tcPr>
          <w:p w14:paraId="0D43A4E7" w14:textId="77777777" w:rsidR="00F0752E" w:rsidRPr="00F0752E" w:rsidRDefault="00F0752E" w:rsidP="001C7BDB">
            <w:pPr>
              <w:spacing w:line="276" w:lineRule="auto"/>
              <w:rPr>
                <w:rFonts w:ascii="Dubai" w:hAnsi="Dubai" w:cs="Dubai"/>
                <w:color w:val="000000" w:themeColor="text1"/>
              </w:rPr>
            </w:pPr>
            <w:r w:rsidRPr="00F0752E">
              <w:rPr>
                <w:rFonts w:ascii="Dubai" w:hAnsi="Dubai" w:cs="Dubai"/>
                <w:color w:val="000000" w:themeColor="text1"/>
              </w:rPr>
              <w:t>Small, normal and large family size are not normally distributed based on S-W test and graphs.</w:t>
            </w:r>
          </w:p>
        </w:tc>
        <w:tc>
          <w:tcPr>
            <w:tcW w:w="2421" w:type="dxa"/>
          </w:tcPr>
          <w:p w14:paraId="7719E098" w14:textId="77777777" w:rsidR="00F0752E" w:rsidRPr="00F0752E" w:rsidRDefault="00F0752E" w:rsidP="001C7BDB">
            <w:pPr>
              <w:spacing w:line="276" w:lineRule="auto"/>
              <w:rPr>
                <w:rFonts w:ascii="Dubai" w:hAnsi="Dubai" w:cs="Dubai"/>
                <w:color w:val="000000" w:themeColor="text1"/>
              </w:rPr>
            </w:pPr>
            <w:r w:rsidRPr="00F0752E">
              <w:rPr>
                <w:rFonts w:ascii="Dubai" w:hAnsi="Dubai" w:cs="Dubai"/>
                <w:color w:val="000000" w:themeColor="text1"/>
              </w:rPr>
              <w:t>Not met (K-W methodology needed)</w:t>
            </w:r>
          </w:p>
        </w:tc>
      </w:tr>
      <w:tr w:rsidR="00F0752E" w:rsidRPr="00F0752E" w14:paraId="494723F6" w14:textId="77777777" w:rsidTr="001C7BDB">
        <w:trPr>
          <w:trHeight w:val="331"/>
        </w:trPr>
        <w:tc>
          <w:tcPr>
            <w:tcW w:w="2232" w:type="dxa"/>
          </w:tcPr>
          <w:p w14:paraId="0545C153" w14:textId="77777777" w:rsidR="00F0752E" w:rsidRPr="00F0752E" w:rsidRDefault="00F0752E" w:rsidP="001C7BDB">
            <w:pPr>
              <w:spacing w:line="276" w:lineRule="auto"/>
              <w:rPr>
                <w:rFonts w:ascii="Dubai" w:hAnsi="Dubai" w:cs="Dubai"/>
                <w:color w:val="000000" w:themeColor="text1"/>
              </w:rPr>
            </w:pPr>
            <w:r w:rsidRPr="00F0752E">
              <w:rPr>
                <w:rFonts w:ascii="Dubai" w:hAnsi="Dubai" w:cs="Dubai"/>
                <w:color w:val="000000" w:themeColor="text1"/>
              </w:rPr>
              <w:t>No Outliers</w:t>
            </w:r>
          </w:p>
        </w:tc>
        <w:tc>
          <w:tcPr>
            <w:tcW w:w="2609" w:type="dxa"/>
          </w:tcPr>
          <w:p w14:paraId="60165156" w14:textId="77777777" w:rsidR="00F0752E" w:rsidRPr="00F0752E" w:rsidRDefault="00F0752E" w:rsidP="001C7BDB">
            <w:pPr>
              <w:spacing w:line="276" w:lineRule="auto"/>
              <w:rPr>
                <w:rFonts w:ascii="Dubai" w:hAnsi="Dubai" w:cs="Dubai"/>
                <w:color w:val="000000" w:themeColor="text1"/>
              </w:rPr>
            </w:pPr>
            <w:r w:rsidRPr="00F0752E">
              <w:rPr>
                <w:rFonts w:ascii="Dubai" w:hAnsi="Dubai" w:cs="Dubai"/>
                <w:color w:val="000000" w:themeColor="text1"/>
              </w:rPr>
              <w:t>Box Plot</w:t>
            </w:r>
          </w:p>
        </w:tc>
        <w:tc>
          <w:tcPr>
            <w:tcW w:w="2421" w:type="dxa"/>
          </w:tcPr>
          <w:p w14:paraId="533B3552" w14:textId="77777777" w:rsidR="00F0752E" w:rsidRPr="00F0752E" w:rsidRDefault="00F0752E" w:rsidP="001C7BDB">
            <w:pPr>
              <w:spacing w:line="276" w:lineRule="auto"/>
              <w:rPr>
                <w:rFonts w:ascii="Dubai" w:hAnsi="Dubai" w:cs="Dubai"/>
                <w:color w:val="000000" w:themeColor="text1"/>
              </w:rPr>
            </w:pPr>
            <w:r w:rsidRPr="00F0752E">
              <w:rPr>
                <w:rFonts w:ascii="Dubai" w:hAnsi="Dubai" w:cs="Dubai"/>
                <w:color w:val="000000" w:themeColor="text1"/>
              </w:rPr>
              <w:t>No extreme outliers</w:t>
            </w:r>
          </w:p>
        </w:tc>
        <w:tc>
          <w:tcPr>
            <w:tcW w:w="2421" w:type="dxa"/>
          </w:tcPr>
          <w:p w14:paraId="217965E7" w14:textId="77777777" w:rsidR="00F0752E" w:rsidRPr="00F0752E" w:rsidRDefault="00F0752E" w:rsidP="001C7BDB">
            <w:pPr>
              <w:spacing w:line="276" w:lineRule="auto"/>
              <w:rPr>
                <w:rFonts w:ascii="Dubai" w:hAnsi="Dubai" w:cs="Dubai"/>
                <w:color w:val="000000" w:themeColor="text1"/>
              </w:rPr>
            </w:pPr>
            <w:r w:rsidRPr="00F0752E">
              <w:rPr>
                <w:rFonts w:ascii="Dubai" w:hAnsi="Dubai" w:cs="Dubai"/>
                <w:color w:val="000000" w:themeColor="text1"/>
              </w:rPr>
              <w:t>Met</w:t>
            </w:r>
          </w:p>
        </w:tc>
      </w:tr>
      <w:tr w:rsidR="00F0752E" w:rsidRPr="00F0752E" w14:paraId="52766E98" w14:textId="77777777" w:rsidTr="001C7BDB">
        <w:trPr>
          <w:trHeight w:val="657"/>
        </w:trPr>
        <w:tc>
          <w:tcPr>
            <w:tcW w:w="2232" w:type="dxa"/>
          </w:tcPr>
          <w:p w14:paraId="493B746D" w14:textId="77777777" w:rsidR="00F0752E" w:rsidRPr="00F0752E" w:rsidRDefault="00F0752E" w:rsidP="001C7BDB">
            <w:pPr>
              <w:spacing w:line="276" w:lineRule="auto"/>
              <w:rPr>
                <w:rFonts w:ascii="Dubai" w:hAnsi="Dubai" w:cs="Dubai"/>
                <w:color w:val="000000" w:themeColor="text1"/>
              </w:rPr>
            </w:pPr>
            <w:r w:rsidRPr="00F0752E">
              <w:rPr>
                <w:rFonts w:ascii="Dubai" w:hAnsi="Dubai" w:cs="Dubai"/>
                <w:color w:val="000000" w:themeColor="text1"/>
              </w:rPr>
              <w:t>Homoscedasticity</w:t>
            </w:r>
          </w:p>
        </w:tc>
        <w:tc>
          <w:tcPr>
            <w:tcW w:w="2609" w:type="dxa"/>
          </w:tcPr>
          <w:p w14:paraId="08EE4E32" w14:textId="77777777" w:rsidR="00F0752E" w:rsidRPr="00F0752E" w:rsidRDefault="00F0752E" w:rsidP="001C7BDB">
            <w:pPr>
              <w:spacing w:line="276" w:lineRule="auto"/>
              <w:rPr>
                <w:rFonts w:ascii="Dubai" w:hAnsi="Dubai" w:cs="Dubai"/>
                <w:color w:val="000000" w:themeColor="text1"/>
              </w:rPr>
            </w:pPr>
            <w:r w:rsidRPr="00F0752E">
              <w:rPr>
                <w:rFonts w:ascii="Dubai" w:hAnsi="Dubai" w:cs="Dubai"/>
                <w:color w:val="000000" w:themeColor="text1"/>
              </w:rPr>
              <w:t>Levene’s Test</w:t>
            </w:r>
          </w:p>
        </w:tc>
        <w:tc>
          <w:tcPr>
            <w:tcW w:w="2421" w:type="dxa"/>
          </w:tcPr>
          <w:p w14:paraId="393A8A6A" w14:textId="77777777" w:rsidR="00F0752E" w:rsidRPr="00F0752E" w:rsidRDefault="00F0752E" w:rsidP="001C7BDB">
            <w:pPr>
              <w:spacing w:line="276" w:lineRule="auto"/>
              <w:rPr>
                <w:rFonts w:ascii="Dubai" w:hAnsi="Dubai" w:cs="Dubai"/>
                <w:color w:val="000000" w:themeColor="text1"/>
              </w:rPr>
            </w:pPr>
            <w:r w:rsidRPr="00F0752E">
              <w:rPr>
                <w:rFonts w:ascii="Dubai" w:hAnsi="Dubai" w:cs="Dubai"/>
                <w:color w:val="000000" w:themeColor="text1"/>
              </w:rPr>
              <w:t>Test outcome p &lt; .001</w:t>
            </w:r>
          </w:p>
        </w:tc>
        <w:tc>
          <w:tcPr>
            <w:tcW w:w="2421" w:type="dxa"/>
          </w:tcPr>
          <w:p w14:paraId="15DCCB78" w14:textId="77777777" w:rsidR="00F0752E" w:rsidRPr="00F0752E" w:rsidRDefault="00F0752E" w:rsidP="001C7BDB">
            <w:pPr>
              <w:spacing w:line="276" w:lineRule="auto"/>
              <w:rPr>
                <w:rFonts w:ascii="Dubai" w:hAnsi="Dubai" w:cs="Dubai"/>
                <w:color w:val="000000" w:themeColor="text1"/>
              </w:rPr>
            </w:pPr>
            <w:r w:rsidRPr="00F0752E">
              <w:rPr>
                <w:rFonts w:ascii="Dubai" w:hAnsi="Dubai" w:cs="Dubai"/>
                <w:color w:val="000000" w:themeColor="text1"/>
              </w:rPr>
              <w:t>Not Met (-K-W methodology needed)</w:t>
            </w:r>
          </w:p>
        </w:tc>
      </w:tr>
    </w:tbl>
    <w:p w14:paraId="247D994F" w14:textId="77777777" w:rsidR="00F0752E" w:rsidRDefault="00F0752E" w:rsidP="00F0752E">
      <w:pPr>
        <w:spacing w:line="276" w:lineRule="auto"/>
        <w:jc w:val="both"/>
        <w:rPr>
          <w:rFonts w:ascii="Times New Roman" w:hAnsi="Times New Roman"/>
          <w:color w:val="7030A0"/>
        </w:rPr>
      </w:pPr>
    </w:p>
    <w:p w14:paraId="0C60159D" w14:textId="77777777" w:rsidR="00F0752E" w:rsidRDefault="00F0752E" w:rsidP="00F0752E">
      <w:pPr>
        <w:spacing w:line="276" w:lineRule="auto"/>
        <w:jc w:val="both"/>
        <w:rPr>
          <w:rFonts w:ascii="Times New Roman" w:hAnsi="Times New Roman"/>
          <w:color w:val="7030A0"/>
        </w:rPr>
      </w:pPr>
    </w:p>
    <w:p w14:paraId="2AF67555" w14:textId="77777777" w:rsidR="00F0752E" w:rsidRDefault="00F0752E" w:rsidP="00F0752E">
      <w:pPr>
        <w:spacing w:line="276" w:lineRule="auto"/>
        <w:jc w:val="both"/>
        <w:rPr>
          <w:rFonts w:ascii="Times New Roman" w:hAnsi="Times New Roman"/>
          <w:color w:val="7030A0"/>
        </w:rPr>
      </w:pPr>
    </w:p>
    <w:p w14:paraId="184C83EE" w14:textId="77777777" w:rsidR="00F0752E" w:rsidRPr="005369EC" w:rsidRDefault="00F0752E" w:rsidP="00F0752E">
      <w:pPr>
        <w:spacing w:line="276" w:lineRule="auto"/>
        <w:jc w:val="both"/>
        <w:rPr>
          <w:rFonts w:ascii="Times New Roman" w:hAnsi="Times New Roman"/>
          <w:color w:val="7030A0"/>
        </w:rPr>
      </w:pPr>
    </w:p>
    <w:p w14:paraId="016F283F" w14:textId="348782A2" w:rsidR="00F0752E" w:rsidRPr="00F0752E" w:rsidRDefault="00F0752E" w:rsidP="00F0752E">
      <w:pPr>
        <w:pStyle w:val="Heading3"/>
        <w:spacing w:line="276" w:lineRule="auto"/>
        <w:rPr>
          <w:rFonts w:ascii="Dubai" w:hAnsi="Dubai" w:cs="Dubai"/>
        </w:rPr>
      </w:pPr>
      <w:bookmarkStart w:id="2" w:name="_Toc142210227"/>
      <w:r w:rsidRPr="00F0752E">
        <w:rPr>
          <w:rFonts w:ascii="Dubai" w:hAnsi="Dubai" w:cs="Dubai"/>
        </w:rPr>
        <w:lastRenderedPageBreak/>
        <w:t xml:space="preserve">Table </w:t>
      </w:r>
      <w:r w:rsidRPr="00F0752E">
        <w:rPr>
          <w:rFonts w:ascii="Dubai" w:hAnsi="Dubai" w:cs="Dubai"/>
        </w:rPr>
        <w:fldChar w:fldCharType="begin"/>
      </w:r>
      <w:r w:rsidRPr="00F0752E">
        <w:rPr>
          <w:rFonts w:ascii="Dubai" w:hAnsi="Dubai" w:cs="Dubai"/>
        </w:rPr>
        <w:instrText xml:space="preserve"> SEQ Table \* ARABIC </w:instrText>
      </w:r>
      <w:r w:rsidRPr="00F0752E">
        <w:rPr>
          <w:rFonts w:ascii="Dubai" w:hAnsi="Dubai" w:cs="Dubai"/>
        </w:rPr>
        <w:fldChar w:fldCharType="separate"/>
      </w:r>
      <w:r w:rsidR="005F2860">
        <w:rPr>
          <w:rFonts w:ascii="Dubai" w:hAnsi="Dubai" w:cs="Dubai"/>
          <w:noProof/>
        </w:rPr>
        <w:t>2</w:t>
      </w:r>
      <w:r w:rsidRPr="00F0752E">
        <w:rPr>
          <w:rFonts w:ascii="Dubai" w:hAnsi="Dubai" w:cs="Dubai"/>
        </w:rPr>
        <w:fldChar w:fldCharType="end"/>
      </w:r>
      <w:r w:rsidRPr="00F0752E">
        <w:rPr>
          <w:rFonts w:ascii="Dubai" w:hAnsi="Dubai" w:cs="Dubai"/>
        </w:rPr>
        <w:t>: Shapiro-Wilkes Test and Q-Q Plot Interpretation for Anova and K-W H test</w:t>
      </w:r>
      <w:bookmarkEnd w:id="2"/>
    </w:p>
    <w:tbl>
      <w:tblPr>
        <w:tblStyle w:val="TableGrid"/>
        <w:tblW w:w="5074" w:type="pct"/>
        <w:tblLook w:val="04A0" w:firstRow="1" w:lastRow="0" w:firstColumn="1" w:lastColumn="0" w:noHBand="0" w:noVBand="1"/>
      </w:tblPr>
      <w:tblGrid>
        <w:gridCol w:w="1527"/>
        <w:gridCol w:w="1750"/>
        <w:gridCol w:w="1791"/>
        <w:gridCol w:w="2209"/>
        <w:gridCol w:w="2211"/>
      </w:tblGrid>
      <w:tr w:rsidR="00F0752E" w:rsidRPr="00F0752E" w14:paraId="516A7F16" w14:textId="77777777" w:rsidTr="001C7BDB">
        <w:trPr>
          <w:trHeight w:val="1713"/>
        </w:trPr>
        <w:tc>
          <w:tcPr>
            <w:tcW w:w="805" w:type="pct"/>
          </w:tcPr>
          <w:p w14:paraId="2067A360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b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/>
                <w:color w:val="000000" w:themeColor="text1"/>
                <w:szCs w:val="24"/>
              </w:rPr>
              <w:t>Family_size Group</w:t>
            </w:r>
          </w:p>
        </w:tc>
        <w:tc>
          <w:tcPr>
            <w:tcW w:w="922" w:type="pct"/>
          </w:tcPr>
          <w:p w14:paraId="42F34CFA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b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/>
                <w:color w:val="000000" w:themeColor="text1"/>
                <w:szCs w:val="24"/>
              </w:rPr>
              <w:t>Shapiro-Wilkes test Significance (p value)</w:t>
            </w:r>
          </w:p>
        </w:tc>
        <w:tc>
          <w:tcPr>
            <w:tcW w:w="944" w:type="pct"/>
          </w:tcPr>
          <w:p w14:paraId="0ADCF385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b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/>
                <w:color w:val="000000" w:themeColor="text1"/>
                <w:szCs w:val="24"/>
              </w:rPr>
              <w:t>P-P Interpretation</w:t>
            </w:r>
          </w:p>
          <w:p w14:paraId="5976E545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b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/>
                <w:color w:val="000000" w:themeColor="text1"/>
                <w:szCs w:val="24"/>
              </w:rPr>
              <w:t>(Normal or Not Normal)</w:t>
            </w:r>
          </w:p>
        </w:tc>
        <w:tc>
          <w:tcPr>
            <w:tcW w:w="1164" w:type="pct"/>
          </w:tcPr>
          <w:p w14:paraId="41466B7F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b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/>
                <w:color w:val="000000" w:themeColor="text1"/>
                <w:szCs w:val="24"/>
              </w:rPr>
              <w:t>Histogram Interpretation</w:t>
            </w:r>
          </w:p>
          <w:p w14:paraId="4596C266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b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/>
                <w:color w:val="000000" w:themeColor="text1"/>
                <w:szCs w:val="24"/>
              </w:rPr>
              <w:t>(Normal or Not Normal)</w:t>
            </w:r>
          </w:p>
        </w:tc>
        <w:tc>
          <w:tcPr>
            <w:tcW w:w="1165" w:type="pct"/>
          </w:tcPr>
          <w:p w14:paraId="43ACA609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b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/>
                <w:color w:val="000000" w:themeColor="text1"/>
                <w:szCs w:val="24"/>
              </w:rPr>
              <w:t>Decision – Normally Distributed or Not Normally Distributed</w:t>
            </w:r>
          </w:p>
        </w:tc>
      </w:tr>
      <w:tr w:rsidR="00F0752E" w:rsidRPr="00F0752E" w14:paraId="1714D739" w14:textId="77777777" w:rsidTr="001C7BDB">
        <w:trPr>
          <w:trHeight w:val="630"/>
        </w:trPr>
        <w:tc>
          <w:tcPr>
            <w:tcW w:w="805" w:type="pct"/>
          </w:tcPr>
          <w:p w14:paraId="7D9A4455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bCs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Cs/>
                <w:color w:val="000000" w:themeColor="text1"/>
                <w:szCs w:val="24"/>
              </w:rPr>
              <w:t>Small</w:t>
            </w:r>
          </w:p>
        </w:tc>
        <w:tc>
          <w:tcPr>
            <w:tcW w:w="922" w:type="pct"/>
          </w:tcPr>
          <w:p w14:paraId="223C6CD0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bCs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Cs/>
                <w:color w:val="000000" w:themeColor="text1"/>
                <w:szCs w:val="24"/>
              </w:rPr>
              <w:t>&lt;.001</w:t>
            </w:r>
          </w:p>
        </w:tc>
        <w:tc>
          <w:tcPr>
            <w:tcW w:w="944" w:type="pct"/>
          </w:tcPr>
          <w:p w14:paraId="03272BD4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bCs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Cs/>
                <w:color w:val="000000" w:themeColor="text1"/>
                <w:szCs w:val="24"/>
              </w:rPr>
              <w:t>~Not normal – skew</w:t>
            </w:r>
          </w:p>
        </w:tc>
        <w:tc>
          <w:tcPr>
            <w:tcW w:w="1164" w:type="pct"/>
          </w:tcPr>
          <w:p w14:paraId="10C90357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bCs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Cs/>
                <w:color w:val="000000" w:themeColor="text1"/>
                <w:szCs w:val="24"/>
              </w:rPr>
              <w:t>Not normal (Clear bimodal distribution)</w:t>
            </w:r>
          </w:p>
        </w:tc>
        <w:tc>
          <w:tcPr>
            <w:tcW w:w="1165" w:type="pct"/>
          </w:tcPr>
          <w:p w14:paraId="0A91D13D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bCs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Cs/>
                <w:color w:val="000000" w:themeColor="text1"/>
                <w:szCs w:val="24"/>
              </w:rPr>
              <w:t>Not Normally Distributed (Bimodal distribution)</w:t>
            </w:r>
          </w:p>
        </w:tc>
      </w:tr>
      <w:tr w:rsidR="00F0752E" w:rsidRPr="00F0752E" w14:paraId="18DA4AD8" w14:textId="77777777" w:rsidTr="001C7BDB">
        <w:trPr>
          <w:trHeight w:val="630"/>
        </w:trPr>
        <w:tc>
          <w:tcPr>
            <w:tcW w:w="805" w:type="pct"/>
          </w:tcPr>
          <w:p w14:paraId="159152D1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bCs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Cs/>
                <w:color w:val="000000" w:themeColor="text1"/>
                <w:szCs w:val="24"/>
              </w:rPr>
              <w:t>Normal</w:t>
            </w:r>
          </w:p>
        </w:tc>
        <w:tc>
          <w:tcPr>
            <w:tcW w:w="922" w:type="pct"/>
          </w:tcPr>
          <w:p w14:paraId="0322DCBE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bCs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Cs/>
                <w:color w:val="000000" w:themeColor="text1"/>
                <w:szCs w:val="24"/>
              </w:rPr>
              <w:t>&lt;.001</w:t>
            </w:r>
          </w:p>
        </w:tc>
        <w:tc>
          <w:tcPr>
            <w:tcW w:w="944" w:type="pct"/>
          </w:tcPr>
          <w:p w14:paraId="6B7B1D11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bCs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Cs/>
                <w:color w:val="000000" w:themeColor="text1"/>
                <w:szCs w:val="24"/>
              </w:rPr>
              <w:t>~Not normal - skew</w:t>
            </w:r>
          </w:p>
        </w:tc>
        <w:tc>
          <w:tcPr>
            <w:tcW w:w="1164" w:type="pct"/>
          </w:tcPr>
          <w:p w14:paraId="6D171048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bCs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Cs/>
                <w:color w:val="000000" w:themeColor="text1"/>
                <w:szCs w:val="24"/>
              </w:rPr>
              <w:t>~ Normal</w:t>
            </w:r>
          </w:p>
        </w:tc>
        <w:tc>
          <w:tcPr>
            <w:tcW w:w="1165" w:type="pct"/>
          </w:tcPr>
          <w:p w14:paraId="28D89BB6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bCs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Cs/>
                <w:color w:val="000000" w:themeColor="text1"/>
                <w:szCs w:val="24"/>
              </w:rPr>
              <w:t>Not Normally Distributed</w:t>
            </w:r>
          </w:p>
        </w:tc>
      </w:tr>
      <w:tr w:rsidR="00F0752E" w:rsidRPr="00F0752E" w14:paraId="378623B9" w14:textId="77777777" w:rsidTr="001C7BDB">
        <w:trPr>
          <w:trHeight w:val="619"/>
        </w:trPr>
        <w:tc>
          <w:tcPr>
            <w:tcW w:w="805" w:type="pct"/>
          </w:tcPr>
          <w:p w14:paraId="0975FD04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bCs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Cs/>
                <w:color w:val="000000" w:themeColor="text1"/>
                <w:szCs w:val="24"/>
              </w:rPr>
              <w:t>Large</w:t>
            </w:r>
          </w:p>
        </w:tc>
        <w:tc>
          <w:tcPr>
            <w:tcW w:w="922" w:type="pct"/>
          </w:tcPr>
          <w:p w14:paraId="0E782CF1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bCs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Cs/>
                <w:color w:val="000000" w:themeColor="text1"/>
                <w:szCs w:val="24"/>
              </w:rPr>
              <w:t>&lt;.001</w:t>
            </w:r>
          </w:p>
        </w:tc>
        <w:tc>
          <w:tcPr>
            <w:tcW w:w="944" w:type="pct"/>
          </w:tcPr>
          <w:p w14:paraId="3360CCA7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bCs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Cs/>
                <w:color w:val="000000" w:themeColor="text1"/>
                <w:szCs w:val="24"/>
              </w:rPr>
              <w:t>~Not normal - skew</w:t>
            </w:r>
          </w:p>
        </w:tc>
        <w:tc>
          <w:tcPr>
            <w:tcW w:w="1164" w:type="pct"/>
          </w:tcPr>
          <w:p w14:paraId="2397F7DD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bCs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Cs/>
                <w:color w:val="000000" w:themeColor="text1"/>
                <w:szCs w:val="24"/>
              </w:rPr>
              <w:t>Not normal</w:t>
            </w:r>
          </w:p>
        </w:tc>
        <w:tc>
          <w:tcPr>
            <w:tcW w:w="1165" w:type="pct"/>
          </w:tcPr>
          <w:p w14:paraId="180CA0EB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bCs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Cs/>
                <w:color w:val="000000" w:themeColor="text1"/>
                <w:szCs w:val="24"/>
              </w:rPr>
              <w:t>Not Normally Distributed</w:t>
            </w:r>
          </w:p>
        </w:tc>
      </w:tr>
    </w:tbl>
    <w:p w14:paraId="1B57C75E" w14:textId="77777777" w:rsidR="00F0752E" w:rsidRDefault="00F0752E" w:rsidP="00F0752E">
      <w:bookmarkStart w:id="3" w:name="_Methodology"/>
      <w:bookmarkEnd w:id="3"/>
    </w:p>
    <w:p w14:paraId="08C791C0" w14:textId="77777777" w:rsidR="00F0752E" w:rsidRDefault="00F0752E" w:rsidP="00F0752E"/>
    <w:p w14:paraId="0B8F6899" w14:textId="77777777" w:rsidR="00F0752E" w:rsidRDefault="00F0752E" w:rsidP="00F0752E"/>
    <w:p w14:paraId="41F7B802" w14:textId="77777777" w:rsidR="00F0752E" w:rsidRDefault="00F0752E" w:rsidP="00F0752E"/>
    <w:p w14:paraId="61940E46" w14:textId="77777777" w:rsidR="00F0752E" w:rsidRDefault="00F0752E" w:rsidP="00F0752E"/>
    <w:p w14:paraId="67D93F88" w14:textId="77777777" w:rsidR="00F0752E" w:rsidRDefault="00F0752E" w:rsidP="00F0752E"/>
    <w:p w14:paraId="6399453A" w14:textId="77777777" w:rsidR="00F0752E" w:rsidRDefault="00F0752E" w:rsidP="00F0752E"/>
    <w:p w14:paraId="00DDA382" w14:textId="77777777" w:rsidR="00F0752E" w:rsidRDefault="00F0752E" w:rsidP="00F0752E"/>
    <w:p w14:paraId="4B270E69" w14:textId="77777777" w:rsidR="00F0752E" w:rsidRDefault="00F0752E" w:rsidP="00F0752E"/>
    <w:p w14:paraId="5893BD4F" w14:textId="77777777" w:rsidR="00F0752E" w:rsidRDefault="00F0752E" w:rsidP="00F0752E"/>
    <w:p w14:paraId="64F58824" w14:textId="77777777" w:rsidR="00F0752E" w:rsidRDefault="00F0752E" w:rsidP="00F0752E"/>
    <w:p w14:paraId="45546DC9" w14:textId="77777777" w:rsidR="00F0752E" w:rsidRDefault="00F0752E" w:rsidP="00F0752E"/>
    <w:p w14:paraId="67F83289" w14:textId="77777777" w:rsidR="00F0752E" w:rsidRDefault="00F0752E" w:rsidP="00F0752E"/>
    <w:p w14:paraId="3E37C4BF" w14:textId="77777777" w:rsidR="00F0752E" w:rsidRDefault="00F0752E" w:rsidP="00F0752E"/>
    <w:p w14:paraId="5DCE7202" w14:textId="77777777" w:rsidR="00F0752E" w:rsidRDefault="00F0752E" w:rsidP="00F0752E"/>
    <w:p w14:paraId="586E519B" w14:textId="77777777" w:rsidR="00F0752E" w:rsidRPr="00100B1E" w:rsidRDefault="00F0752E" w:rsidP="00F0752E"/>
    <w:p w14:paraId="118820D7" w14:textId="77777777" w:rsidR="00F0752E" w:rsidRPr="00F0752E" w:rsidRDefault="00F0752E" w:rsidP="00F0752E">
      <w:pPr>
        <w:pStyle w:val="Heading3"/>
        <w:rPr>
          <w:rFonts w:ascii="Dubai" w:hAnsi="Dubai" w:cs="Dubai"/>
          <w:b/>
          <w:bCs/>
        </w:rPr>
      </w:pPr>
      <w:bookmarkStart w:id="4" w:name="_Toc142210228"/>
      <w:r w:rsidRPr="00F0752E">
        <w:rPr>
          <w:rFonts w:ascii="Dubai" w:hAnsi="Dubai" w:cs="Dubai"/>
          <w:b/>
          <w:bCs/>
        </w:rPr>
        <w:lastRenderedPageBreak/>
        <w:t>K-W Assumptions assessment</w:t>
      </w:r>
      <w:bookmarkEnd w:id="4"/>
    </w:p>
    <w:p w14:paraId="2E609AB8" w14:textId="77777777" w:rsidR="00F0752E" w:rsidRPr="00F0752E" w:rsidRDefault="00F0752E" w:rsidP="00F0752E">
      <w:pPr>
        <w:pStyle w:val="Heading2"/>
        <w:rPr>
          <w:rFonts w:ascii="Dubai" w:hAnsi="Dubai" w:cs="Dubai"/>
        </w:rPr>
      </w:pPr>
      <w:bookmarkStart w:id="5" w:name="_Toc119935584"/>
      <w:bookmarkStart w:id="6" w:name="_Toc142210229"/>
      <w:r w:rsidRPr="00F0752E">
        <w:rPr>
          <w:rFonts w:ascii="Dubai" w:hAnsi="Dubai" w:cs="Dubai"/>
        </w:rPr>
        <w:t>Assumption Assessments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9"/>
        <w:gridCol w:w="2232"/>
        <w:gridCol w:w="1426"/>
        <w:gridCol w:w="1470"/>
        <w:gridCol w:w="1983"/>
      </w:tblGrid>
      <w:tr w:rsidR="00F0752E" w:rsidRPr="00F0752E" w14:paraId="59A2984B" w14:textId="77777777" w:rsidTr="001C7BDB">
        <w:tc>
          <w:tcPr>
            <w:tcW w:w="2386" w:type="dxa"/>
          </w:tcPr>
          <w:p w14:paraId="4B1C4AAD" w14:textId="77777777" w:rsidR="00F0752E" w:rsidRPr="00F0752E" w:rsidRDefault="00F0752E" w:rsidP="001C7BDB">
            <w:pPr>
              <w:jc w:val="center"/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  <w:t>Assumption</w:t>
            </w:r>
          </w:p>
        </w:tc>
        <w:tc>
          <w:tcPr>
            <w:tcW w:w="2243" w:type="dxa"/>
          </w:tcPr>
          <w:p w14:paraId="1769B3C7" w14:textId="77777777" w:rsidR="00F0752E" w:rsidRPr="00F0752E" w:rsidRDefault="00F0752E" w:rsidP="001C7BDB">
            <w:pPr>
              <w:jc w:val="center"/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  <w:t>How assumption is tested/determined</w:t>
            </w:r>
          </w:p>
        </w:tc>
        <w:tc>
          <w:tcPr>
            <w:tcW w:w="1164" w:type="dxa"/>
          </w:tcPr>
          <w:p w14:paraId="4D22A678" w14:textId="77777777" w:rsidR="00F0752E" w:rsidRPr="00F0752E" w:rsidRDefault="00F0752E" w:rsidP="001C7BDB">
            <w:pPr>
              <w:jc w:val="center"/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  <w:t>If test statistic - Value</w:t>
            </w:r>
          </w:p>
        </w:tc>
        <w:tc>
          <w:tcPr>
            <w:tcW w:w="1473" w:type="dxa"/>
          </w:tcPr>
          <w:p w14:paraId="455926E1" w14:textId="77777777" w:rsidR="00F0752E" w:rsidRPr="00F0752E" w:rsidRDefault="00F0752E" w:rsidP="001C7BDB">
            <w:pPr>
              <w:jc w:val="center"/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  <w:t>Significance</w:t>
            </w:r>
          </w:p>
          <w:p w14:paraId="0835650D" w14:textId="77777777" w:rsidR="00F0752E" w:rsidRPr="00F0752E" w:rsidRDefault="00F0752E" w:rsidP="001C7BDB">
            <w:pPr>
              <w:jc w:val="center"/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  <w:t>(p-value)</w:t>
            </w:r>
          </w:p>
        </w:tc>
        <w:tc>
          <w:tcPr>
            <w:tcW w:w="2084" w:type="dxa"/>
          </w:tcPr>
          <w:p w14:paraId="03725900" w14:textId="77777777" w:rsidR="00F0752E" w:rsidRPr="00F0752E" w:rsidRDefault="00F0752E" w:rsidP="001C7BDB">
            <w:pPr>
              <w:jc w:val="center"/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  <w:t>Assumption met?</w:t>
            </w:r>
          </w:p>
          <w:p w14:paraId="54CD0E18" w14:textId="77777777" w:rsidR="00F0752E" w:rsidRPr="00F0752E" w:rsidRDefault="00F0752E" w:rsidP="001C7BDB">
            <w:pPr>
              <w:jc w:val="center"/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  <w:t>Yes or No</w:t>
            </w:r>
          </w:p>
        </w:tc>
      </w:tr>
      <w:tr w:rsidR="00F0752E" w:rsidRPr="00F0752E" w14:paraId="58F72EA5" w14:textId="77777777" w:rsidTr="001C7BDB">
        <w:tc>
          <w:tcPr>
            <w:tcW w:w="2386" w:type="dxa"/>
          </w:tcPr>
          <w:p w14:paraId="4DB94C76" w14:textId="77777777" w:rsidR="00F0752E" w:rsidRPr="00F0752E" w:rsidRDefault="00F0752E" w:rsidP="001C7BDB">
            <w:pPr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Dependent continuous or ordinal variable</w:t>
            </w:r>
          </w:p>
        </w:tc>
        <w:tc>
          <w:tcPr>
            <w:tcW w:w="2243" w:type="dxa"/>
          </w:tcPr>
          <w:p w14:paraId="58B73530" w14:textId="77777777" w:rsidR="00F0752E" w:rsidRPr="00F0752E" w:rsidRDefault="00F0752E" w:rsidP="001C7BDB">
            <w:pPr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Inherent in data set (continuous expense attribute)</w:t>
            </w:r>
          </w:p>
        </w:tc>
        <w:tc>
          <w:tcPr>
            <w:tcW w:w="1164" w:type="dxa"/>
          </w:tcPr>
          <w:p w14:paraId="078068FA" w14:textId="77777777" w:rsidR="00F0752E" w:rsidRPr="00F0752E" w:rsidRDefault="00F0752E" w:rsidP="001C7BDB">
            <w:pPr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</w:p>
        </w:tc>
        <w:tc>
          <w:tcPr>
            <w:tcW w:w="1473" w:type="dxa"/>
          </w:tcPr>
          <w:p w14:paraId="6447FFEE" w14:textId="77777777" w:rsidR="00F0752E" w:rsidRPr="00F0752E" w:rsidRDefault="00F0752E" w:rsidP="001C7BDB">
            <w:pPr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</w:p>
        </w:tc>
        <w:tc>
          <w:tcPr>
            <w:tcW w:w="2084" w:type="dxa"/>
          </w:tcPr>
          <w:p w14:paraId="393247BF" w14:textId="77777777" w:rsidR="00F0752E" w:rsidRPr="00F0752E" w:rsidRDefault="00F0752E" w:rsidP="001C7BDB">
            <w:pPr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Yes</w:t>
            </w:r>
          </w:p>
        </w:tc>
      </w:tr>
      <w:tr w:rsidR="00F0752E" w:rsidRPr="00F0752E" w14:paraId="7634854B" w14:textId="77777777" w:rsidTr="001C7BDB">
        <w:tc>
          <w:tcPr>
            <w:tcW w:w="2386" w:type="dxa"/>
          </w:tcPr>
          <w:p w14:paraId="1DC55BFE" w14:textId="77777777" w:rsidR="00F0752E" w:rsidRPr="00F0752E" w:rsidRDefault="00F0752E" w:rsidP="001C7BDB">
            <w:pPr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Independent variable with 3+ levels</w:t>
            </w:r>
          </w:p>
        </w:tc>
        <w:tc>
          <w:tcPr>
            <w:tcW w:w="2243" w:type="dxa"/>
          </w:tcPr>
          <w:p w14:paraId="3766CFE7" w14:textId="77777777" w:rsidR="00F0752E" w:rsidRPr="00F0752E" w:rsidRDefault="00F0752E" w:rsidP="001C7BDB">
            <w:pPr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Inherent in data set (3 or 4 family size levels)</w:t>
            </w:r>
          </w:p>
        </w:tc>
        <w:tc>
          <w:tcPr>
            <w:tcW w:w="1164" w:type="dxa"/>
          </w:tcPr>
          <w:p w14:paraId="7E42A655" w14:textId="77777777" w:rsidR="00F0752E" w:rsidRPr="00F0752E" w:rsidRDefault="00F0752E" w:rsidP="001C7BDB">
            <w:pPr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</w:p>
        </w:tc>
        <w:tc>
          <w:tcPr>
            <w:tcW w:w="1473" w:type="dxa"/>
          </w:tcPr>
          <w:p w14:paraId="5DF40DC7" w14:textId="77777777" w:rsidR="00F0752E" w:rsidRPr="00F0752E" w:rsidRDefault="00F0752E" w:rsidP="001C7BDB">
            <w:pPr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</w:p>
        </w:tc>
        <w:tc>
          <w:tcPr>
            <w:tcW w:w="2084" w:type="dxa"/>
          </w:tcPr>
          <w:p w14:paraId="76C171B8" w14:textId="77777777" w:rsidR="00F0752E" w:rsidRPr="00F0752E" w:rsidRDefault="00F0752E" w:rsidP="001C7BDB">
            <w:pPr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Yes</w:t>
            </w:r>
          </w:p>
        </w:tc>
      </w:tr>
      <w:tr w:rsidR="00F0752E" w:rsidRPr="00F0752E" w14:paraId="22BCAF55" w14:textId="77777777" w:rsidTr="001C7BDB">
        <w:trPr>
          <w:trHeight w:val="908"/>
        </w:trPr>
        <w:tc>
          <w:tcPr>
            <w:tcW w:w="2386" w:type="dxa"/>
          </w:tcPr>
          <w:p w14:paraId="57EA8C59" w14:textId="77777777" w:rsidR="00F0752E" w:rsidRPr="00F0752E" w:rsidRDefault="00F0752E" w:rsidP="001C7BDB">
            <w:pPr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Independent observations (no within or between group links)</w:t>
            </w:r>
          </w:p>
        </w:tc>
        <w:tc>
          <w:tcPr>
            <w:tcW w:w="2243" w:type="dxa"/>
          </w:tcPr>
          <w:p w14:paraId="5C172725" w14:textId="77777777" w:rsidR="00F0752E" w:rsidRPr="00F0752E" w:rsidRDefault="00F0752E" w:rsidP="001C7BDB">
            <w:pPr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Inherent in data set (each tuple is for a unique insuree)</w:t>
            </w:r>
          </w:p>
        </w:tc>
        <w:tc>
          <w:tcPr>
            <w:tcW w:w="1164" w:type="dxa"/>
          </w:tcPr>
          <w:p w14:paraId="7F459718" w14:textId="77777777" w:rsidR="00F0752E" w:rsidRPr="00F0752E" w:rsidRDefault="00F0752E" w:rsidP="001C7BDB">
            <w:pPr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</w:p>
        </w:tc>
        <w:tc>
          <w:tcPr>
            <w:tcW w:w="1473" w:type="dxa"/>
          </w:tcPr>
          <w:p w14:paraId="2BC28010" w14:textId="77777777" w:rsidR="00F0752E" w:rsidRPr="00F0752E" w:rsidRDefault="00F0752E" w:rsidP="001C7BDB">
            <w:pPr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</w:p>
        </w:tc>
        <w:tc>
          <w:tcPr>
            <w:tcW w:w="2084" w:type="dxa"/>
          </w:tcPr>
          <w:p w14:paraId="5FB7A187" w14:textId="77777777" w:rsidR="00F0752E" w:rsidRPr="00F0752E" w:rsidRDefault="00F0752E" w:rsidP="001C7BDB">
            <w:pPr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Yes</w:t>
            </w:r>
          </w:p>
        </w:tc>
      </w:tr>
      <w:tr w:rsidR="00F0752E" w:rsidRPr="00F0752E" w14:paraId="1C09E405" w14:textId="77777777" w:rsidTr="001C7BDB">
        <w:tc>
          <w:tcPr>
            <w:tcW w:w="2386" w:type="dxa"/>
          </w:tcPr>
          <w:p w14:paraId="3B9F09F3" w14:textId="77777777" w:rsidR="00F0752E" w:rsidRPr="00F0752E" w:rsidRDefault="00F0752E" w:rsidP="001C7BDB">
            <w:pPr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Definition of per group data distribution similarities</w:t>
            </w:r>
          </w:p>
        </w:tc>
        <w:tc>
          <w:tcPr>
            <w:tcW w:w="2243" w:type="dxa"/>
          </w:tcPr>
          <w:p w14:paraId="5F4D8059" w14:textId="77777777" w:rsidR="00F0752E" w:rsidRPr="00F0752E" w:rsidRDefault="00F0752E" w:rsidP="001C7BDB">
            <w:pPr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K-W test for distribution similarity</w:t>
            </w:r>
          </w:p>
        </w:tc>
        <w:tc>
          <w:tcPr>
            <w:tcW w:w="1164" w:type="dxa"/>
          </w:tcPr>
          <w:p w14:paraId="3B41C4B4" w14:textId="77777777" w:rsidR="00F0752E" w:rsidRPr="00F0752E" w:rsidRDefault="00F0752E" w:rsidP="001C7BDB">
            <w:pPr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K-W stat=55.987</w:t>
            </w:r>
          </w:p>
        </w:tc>
        <w:tc>
          <w:tcPr>
            <w:tcW w:w="1473" w:type="dxa"/>
          </w:tcPr>
          <w:p w14:paraId="6523F638" w14:textId="77777777" w:rsidR="00F0752E" w:rsidRPr="00F0752E" w:rsidRDefault="00F0752E" w:rsidP="001C7BDB">
            <w:pPr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P &lt; .001</w:t>
            </w:r>
          </w:p>
        </w:tc>
        <w:tc>
          <w:tcPr>
            <w:tcW w:w="2084" w:type="dxa"/>
          </w:tcPr>
          <w:p w14:paraId="2FA9B177" w14:textId="77777777" w:rsidR="00F0752E" w:rsidRPr="00F0752E" w:rsidRDefault="00F0752E" w:rsidP="001C7BDB">
            <w:pPr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Neutral (determines the analysis path)</w:t>
            </w:r>
          </w:p>
        </w:tc>
      </w:tr>
      <w:tr w:rsidR="00F0752E" w:rsidRPr="00F0752E" w14:paraId="7DF0547E" w14:textId="77777777" w:rsidTr="001C7BDB">
        <w:tc>
          <w:tcPr>
            <w:tcW w:w="2386" w:type="dxa"/>
          </w:tcPr>
          <w:p w14:paraId="427D59BA" w14:textId="77777777" w:rsidR="00F0752E" w:rsidRPr="00F0752E" w:rsidRDefault="00F0752E" w:rsidP="001C7BDB">
            <w:pPr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No outliers</w:t>
            </w:r>
          </w:p>
        </w:tc>
        <w:tc>
          <w:tcPr>
            <w:tcW w:w="2243" w:type="dxa"/>
          </w:tcPr>
          <w:p w14:paraId="5DE7FA1A" w14:textId="77777777" w:rsidR="00F0752E" w:rsidRPr="00F0752E" w:rsidRDefault="00F0752E" w:rsidP="001C7BDB">
            <w:pPr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Boxplot from K-W test</w:t>
            </w:r>
          </w:p>
        </w:tc>
        <w:tc>
          <w:tcPr>
            <w:tcW w:w="1164" w:type="dxa"/>
          </w:tcPr>
          <w:p w14:paraId="2772A6DE" w14:textId="77777777" w:rsidR="00F0752E" w:rsidRPr="00F0752E" w:rsidRDefault="00F0752E" w:rsidP="001C7BDB">
            <w:pPr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</w:p>
        </w:tc>
        <w:tc>
          <w:tcPr>
            <w:tcW w:w="1473" w:type="dxa"/>
          </w:tcPr>
          <w:p w14:paraId="747849F1" w14:textId="77777777" w:rsidR="00F0752E" w:rsidRPr="00F0752E" w:rsidRDefault="00F0752E" w:rsidP="001C7BDB">
            <w:pPr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</w:p>
        </w:tc>
        <w:tc>
          <w:tcPr>
            <w:tcW w:w="2084" w:type="dxa"/>
          </w:tcPr>
          <w:p w14:paraId="45B9A4B4" w14:textId="77777777" w:rsidR="00F0752E" w:rsidRPr="00F0752E" w:rsidRDefault="00F0752E" w:rsidP="001C7BDB">
            <w:pPr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Yes</w:t>
            </w:r>
          </w:p>
        </w:tc>
      </w:tr>
    </w:tbl>
    <w:p w14:paraId="07E67471" w14:textId="77777777" w:rsidR="00F0752E" w:rsidRPr="00C13811" w:rsidRDefault="00F0752E" w:rsidP="00F0752E"/>
    <w:p w14:paraId="32297A3F" w14:textId="77777777" w:rsidR="00F0752E" w:rsidRDefault="00F0752E" w:rsidP="00F0752E">
      <w:pPr>
        <w:pStyle w:val="Heading3"/>
        <w:rPr>
          <w:rFonts w:ascii="Times New Roman" w:hAnsi="Times New Roman" w:cs="Times New Roman"/>
          <w:b/>
          <w:bCs/>
        </w:rPr>
      </w:pPr>
      <w:bookmarkStart w:id="7" w:name="_Toc142210230"/>
    </w:p>
    <w:p w14:paraId="47FD4775" w14:textId="77777777" w:rsidR="00F0752E" w:rsidRDefault="00F0752E" w:rsidP="00F0752E">
      <w:pPr>
        <w:pStyle w:val="Heading3"/>
        <w:rPr>
          <w:rFonts w:ascii="Times New Roman" w:hAnsi="Times New Roman" w:cs="Times New Roman"/>
          <w:b/>
          <w:bCs/>
        </w:rPr>
      </w:pPr>
    </w:p>
    <w:p w14:paraId="76B4BB15" w14:textId="77777777" w:rsidR="00F0752E" w:rsidRDefault="00F0752E" w:rsidP="00F0752E">
      <w:pPr>
        <w:pStyle w:val="Heading3"/>
        <w:rPr>
          <w:rFonts w:ascii="Times New Roman" w:hAnsi="Times New Roman" w:cs="Times New Roman"/>
          <w:b/>
          <w:bCs/>
        </w:rPr>
      </w:pPr>
    </w:p>
    <w:p w14:paraId="7B364FDE" w14:textId="77777777" w:rsidR="00F0752E" w:rsidRDefault="00F0752E" w:rsidP="00F0752E">
      <w:pPr>
        <w:pStyle w:val="Heading3"/>
        <w:rPr>
          <w:rFonts w:ascii="Times New Roman" w:hAnsi="Times New Roman" w:cs="Times New Roman"/>
          <w:b/>
          <w:bCs/>
        </w:rPr>
      </w:pPr>
    </w:p>
    <w:p w14:paraId="1CAFBE8A" w14:textId="77777777" w:rsidR="00F0752E" w:rsidRDefault="00F0752E" w:rsidP="00F0752E">
      <w:pPr>
        <w:pStyle w:val="Heading3"/>
        <w:rPr>
          <w:rFonts w:ascii="Times New Roman" w:hAnsi="Times New Roman" w:cs="Times New Roman"/>
          <w:b/>
          <w:bCs/>
        </w:rPr>
      </w:pPr>
    </w:p>
    <w:p w14:paraId="728D9619" w14:textId="77777777" w:rsidR="00F0752E" w:rsidRDefault="00F0752E" w:rsidP="00F0752E">
      <w:pPr>
        <w:pStyle w:val="Heading3"/>
        <w:rPr>
          <w:rFonts w:ascii="Times New Roman" w:hAnsi="Times New Roman" w:cs="Times New Roman"/>
          <w:b/>
          <w:bCs/>
        </w:rPr>
      </w:pPr>
    </w:p>
    <w:p w14:paraId="7DB17C43" w14:textId="77777777" w:rsidR="00F0752E" w:rsidRDefault="00F0752E" w:rsidP="00F0752E">
      <w:pPr>
        <w:pStyle w:val="Heading3"/>
        <w:rPr>
          <w:rFonts w:ascii="Times New Roman" w:hAnsi="Times New Roman" w:cs="Times New Roman"/>
          <w:b/>
          <w:bCs/>
        </w:rPr>
      </w:pPr>
    </w:p>
    <w:p w14:paraId="4C210A8E" w14:textId="1F4543A9" w:rsidR="00F0752E" w:rsidRDefault="00F0752E" w:rsidP="00F0752E"/>
    <w:p w14:paraId="7D9EEBF1" w14:textId="77777777" w:rsidR="00F0752E" w:rsidRDefault="00F0752E" w:rsidP="00F0752E"/>
    <w:p w14:paraId="1AAEE693" w14:textId="77777777" w:rsidR="00F0752E" w:rsidRDefault="00F0752E" w:rsidP="00F0752E">
      <w:pPr>
        <w:pStyle w:val="Heading3"/>
        <w:rPr>
          <w:rFonts w:ascii="Times New Roman" w:hAnsi="Times New Roman" w:cs="Times New Roman"/>
          <w:b/>
          <w:bCs/>
        </w:rPr>
      </w:pPr>
    </w:p>
    <w:p w14:paraId="4C5027F0" w14:textId="77777777" w:rsidR="00F0752E" w:rsidRPr="00F0752E" w:rsidRDefault="00F0752E" w:rsidP="00F0752E"/>
    <w:p w14:paraId="2F0DC089" w14:textId="1CF91532" w:rsidR="00F0752E" w:rsidRPr="00F0752E" w:rsidRDefault="00F0752E" w:rsidP="00F0752E">
      <w:pPr>
        <w:pStyle w:val="Heading3"/>
        <w:rPr>
          <w:rFonts w:ascii="Dubai" w:hAnsi="Dubai" w:cs="Dubai"/>
          <w:b/>
          <w:bCs/>
        </w:rPr>
      </w:pPr>
      <w:r w:rsidRPr="00F0752E">
        <w:rPr>
          <w:rFonts w:ascii="Dubai" w:hAnsi="Dubai" w:cs="Dubai"/>
          <w:b/>
          <w:bCs/>
        </w:rPr>
        <w:lastRenderedPageBreak/>
        <w:t>Chi-square Goodness of Fit Assumptions</w:t>
      </w:r>
      <w:bookmarkEnd w:id="7"/>
    </w:p>
    <w:p w14:paraId="3EEF009E" w14:textId="77777777" w:rsidR="00F0752E" w:rsidRPr="00F0752E" w:rsidRDefault="00F0752E" w:rsidP="00F0752E">
      <w:pPr>
        <w:pStyle w:val="Heading3"/>
        <w:spacing w:line="276" w:lineRule="auto"/>
        <w:rPr>
          <w:rFonts w:ascii="Dubai" w:hAnsi="Dubai" w:cs="Dubai"/>
        </w:rPr>
      </w:pPr>
      <w:bookmarkStart w:id="8" w:name="_Toc142210231"/>
      <w:r w:rsidRPr="00F0752E">
        <w:rPr>
          <w:rFonts w:ascii="Dubai" w:hAnsi="Dubai" w:cs="Dubai"/>
        </w:rPr>
        <w:t>Table 4: Chi-square goodness of fit assumptions validation</w:t>
      </w:r>
      <w:bookmarkEnd w:id="8"/>
    </w:p>
    <w:tbl>
      <w:tblPr>
        <w:tblStyle w:val="TableGrid"/>
        <w:tblW w:w="9596" w:type="dxa"/>
        <w:jc w:val="center"/>
        <w:tblLook w:val="04A0" w:firstRow="1" w:lastRow="0" w:firstColumn="1" w:lastColumn="0" w:noHBand="0" w:noVBand="1"/>
      </w:tblPr>
      <w:tblGrid>
        <w:gridCol w:w="2801"/>
        <w:gridCol w:w="2732"/>
        <w:gridCol w:w="1056"/>
        <w:gridCol w:w="1491"/>
        <w:gridCol w:w="1516"/>
      </w:tblGrid>
      <w:tr w:rsidR="00F0752E" w:rsidRPr="00F0752E" w14:paraId="263E4FA0" w14:textId="77777777" w:rsidTr="001C7BDB">
        <w:trPr>
          <w:trHeight w:val="1067"/>
          <w:jc w:val="center"/>
        </w:trPr>
        <w:tc>
          <w:tcPr>
            <w:tcW w:w="2801" w:type="dxa"/>
          </w:tcPr>
          <w:p w14:paraId="71F78403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  <w:t>Assumption</w:t>
            </w:r>
          </w:p>
        </w:tc>
        <w:tc>
          <w:tcPr>
            <w:tcW w:w="2732" w:type="dxa"/>
          </w:tcPr>
          <w:p w14:paraId="3F906665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  <w:t>How assumption is tested/determined</w:t>
            </w:r>
          </w:p>
        </w:tc>
        <w:tc>
          <w:tcPr>
            <w:tcW w:w="1056" w:type="dxa"/>
          </w:tcPr>
          <w:p w14:paraId="21B4FB8C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  <w:t>If test statistic - Value</w:t>
            </w:r>
          </w:p>
        </w:tc>
        <w:tc>
          <w:tcPr>
            <w:tcW w:w="1491" w:type="dxa"/>
          </w:tcPr>
          <w:p w14:paraId="3722EEF2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  <w:t>Significance</w:t>
            </w:r>
          </w:p>
          <w:p w14:paraId="52357F86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  <w:t>(p-value)</w:t>
            </w:r>
          </w:p>
        </w:tc>
        <w:tc>
          <w:tcPr>
            <w:tcW w:w="1516" w:type="dxa"/>
          </w:tcPr>
          <w:p w14:paraId="696A07B3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  <w:t>Assumption met?</w:t>
            </w:r>
          </w:p>
          <w:p w14:paraId="23B65DEF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  <w:t>Yes or No</w:t>
            </w:r>
          </w:p>
        </w:tc>
      </w:tr>
      <w:tr w:rsidR="00F0752E" w:rsidRPr="00F0752E" w14:paraId="7341294B" w14:textId="77777777" w:rsidTr="001C7BDB">
        <w:trPr>
          <w:trHeight w:val="707"/>
          <w:jc w:val="center"/>
        </w:trPr>
        <w:tc>
          <w:tcPr>
            <w:tcW w:w="2801" w:type="dxa"/>
          </w:tcPr>
          <w:p w14:paraId="3F8170A3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Independence of observations</w:t>
            </w:r>
          </w:p>
        </w:tc>
        <w:tc>
          <w:tcPr>
            <w:tcW w:w="2732" w:type="dxa"/>
          </w:tcPr>
          <w:p w14:paraId="63CAE9F1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Inherent in data set</w:t>
            </w:r>
          </w:p>
        </w:tc>
        <w:tc>
          <w:tcPr>
            <w:tcW w:w="1056" w:type="dxa"/>
          </w:tcPr>
          <w:p w14:paraId="7A7D9C63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</w:p>
        </w:tc>
        <w:tc>
          <w:tcPr>
            <w:tcW w:w="1491" w:type="dxa"/>
          </w:tcPr>
          <w:p w14:paraId="3FE57A00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</w:p>
        </w:tc>
        <w:tc>
          <w:tcPr>
            <w:tcW w:w="1516" w:type="dxa"/>
          </w:tcPr>
          <w:p w14:paraId="61862B8A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Yes</w:t>
            </w:r>
          </w:p>
        </w:tc>
      </w:tr>
      <w:tr w:rsidR="00F0752E" w:rsidRPr="00F0752E" w14:paraId="765B42B7" w14:textId="77777777" w:rsidTr="001C7BDB">
        <w:trPr>
          <w:trHeight w:val="355"/>
          <w:jc w:val="center"/>
        </w:trPr>
        <w:tc>
          <w:tcPr>
            <w:tcW w:w="2801" w:type="dxa"/>
          </w:tcPr>
          <w:p w14:paraId="25DA0C1F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Expected frequencies (&gt;=5)</w:t>
            </w:r>
          </w:p>
        </w:tc>
        <w:tc>
          <w:tcPr>
            <w:tcW w:w="2732" w:type="dxa"/>
          </w:tcPr>
          <w:p w14:paraId="390FCE10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Expected N = ~172.17</w:t>
            </w:r>
          </w:p>
        </w:tc>
        <w:tc>
          <w:tcPr>
            <w:tcW w:w="1056" w:type="dxa"/>
          </w:tcPr>
          <w:p w14:paraId="2E611C9F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</w:p>
        </w:tc>
        <w:tc>
          <w:tcPr>
            <w:tcW w:w="1491" w:type="dxa"/>
          </w:tcPr>
          <w:p w14:paraId="5E93CD50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</w:p>
        </w:tc>
        <w:tc>
          <w:tcPr>
            <w:tcW w:w="1516" w:type="dxa"/>
          </w:tcPr>
          <w:p w14:paraId="67384FD3" w14:textId="77777777" w:rsidR="00F0752E" w:rsidRPr="00F0752E" w:rsidRDefault="00F0752E" w:rsidP="001C7BDB">
            <w:pPr>
              <w:keepNext/>
              <w:spacing w:line="276" w:lineRule="auto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Yes</w:t>
            </w:r>
          </w:p>
        </w:tc>
      </w:tr>
    </w:tbl>
    <w:p w14:paraId="12148EEB" w14:textId="77777777" w:rsidR="00F0752E" w:rsidRDefault="00F0752E" w:rsidP="00F0752E">
      <w:pPr>
        <w:spacing w:line="276" w:lineRule="auto"/>
      </w:pPr>
    </w:p>
    <w:p w14:paraId="39BB8831" w14:textId="77777777" w:rsidR="00F0752E" w:rsidRPr="00F0752E" w:rsidRDefault="00F0752E" w:rsidP="00F0752E">
      <w:pPr>
        <w:pStyle w:val="Heading3"/>
        <w:rPr>
          <w:rFonts w:ascii="Dubai" w:hAnsi="Dubai" w:cs="Dubai"/>
          <w:b/>
          <w:bCs/>
        </w:rPr>
      </w:pPr>
      <w:bookmarkStart w:id="9" w:name="_Toc142210232"/>
      <w:r w:rsidRPr="00F0752E">
        <w:rPr>
          <w:rFonts w:ascii="Dubai" w:hAnsi="Dubai" w:cs="Dubai"/>
          <w:b/>
          <w:bCs/>
        </w:rPr>
        <w:t>Chi-square Test of Association</w:t>
      </w:r>
      <w:bookmarkEnd w:id="9"/>
    </w:p>
    <w:p w14:paraId="2E08758A" w14:textId="77777777" w:rsidR="00F0752E" w:rsidRPr="00F0752E" w:rsidRDefault="00F0752E" w:rsidP="00F0752E">
      <w:pPr>
        <w:pStyle w:val="Heading3"/>
        <w:spacing w:line="276" w:lineRule="auto"/>
        <w:rPr>
          <w:rFonts w:ascii="Dubai" w:hAnsi="Dubai" w:cs="Dubai"/>
        </w:rPr>
      </w:pPr>
      <w:bookmarkStart w:id="10" w:name="_Table_5:_"/>
      <w:bookmarkStart w:id="11" w:name="_Toc142210233"/>
      <w:bookmarkEnd w:id="10"/>
      <w:r w:rsidRPr="00F0752E">
        <w:rPr>
          <w:rFonts w:ascii="Dubai" w:hAnsi="Dubai" w:cs="Dubai"/>
        </w:rPr>
        <w:t>Table 5:  Chi-square Test of Association assumptions</w:t>
      </w:r>
      <w:bookmarkEnd w:id="11"/>
    </w:p>
    <w:tbl>
      <w:tblPr>
        <w:tblStyle w:val="TableGrid"/>
        <w:tblW w:w="9688" w:type="dxa"/>
        <w:jc w:val="center"/>
        <w:tblLook w:val="04A0" w:firstRow="1" w:lastRow="0" w:firstColumn="1" w:lastColumn="0" w:noHBand="0" w:noVBand="1"/>
      </w:tblPr>
      <w:tblGrid>
        <w:gridCol w:w="3399"/>
        <w:gridCol w:w="3319"/>
        <w:gridCol w:w="2970"/>
      </w:tblGrid>
      <w:tr w:rsidR="00F0752E" w:rsidRPr="00F0752E" w14:paraId="5C94E8AB" w14:textId="77777777" w:rsidTr="001C7BDB">
        <w:trPr>
          <w:trHeight w:val="1138"/>
          <w:jc w:val="center"/>
        </w:trPr>
        <w:tc>
          <w:tcPr>
            <w:tcW w:w="3399" w:type="dxa"/>
          </w:tcPr>
          <w:p w14:paraId="1591FBB6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  <w:t>Assumption</w:t>
            </w:r>
          </w:p>
        </w:tc>
        <w:tc>
          <w:tcPr>
            <w:tcW w:w="3319" w:type="dxa"/>
          </w:tcPr>
          <w:p w14:paraId="1C724106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  <w:t>How assumption is tested/determined</w:t>
            </w:r>
          </w:p>
        </w:tc>
        <w:tc>
          <w:tcPr>
            <w:tcW w:w="2970" w:type="dxa"/>
          </w:tcPr>
          <w:p w14:paraId="663536BA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  <w:t>Assumption met?</w:t>
            </w:r>
          </w:p>
          <w:p w14:paraId="22817C93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  <w:t>Yes or No</w:t>
            </w:r>
          </w:p>
        </w:tc>
      </w:tr>
      <w:tr w:rsidR="00F0752E" w:rsidRPr="00F0752E" w14:paraId="23CA9ECF" w14:textId="77777777" w:rsidTr="001C7BDB">
        <w:trPr>
          <w:trHeight w:val="758"/>
          <w:jc w:val="center"/>
        </w:trPr>
        <w:tc>
          <w:tcPr>
            <w:tcW w:w="3399" w:type="dxa"/>
          </w:tcPr>
          <w:p w14:paraId="57AEDD15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Independence of observations</w:t>
            </w:r>
          </w:p>
        </w:tc>
        <w:tc>
          <w:tcPr>
            <w:tcW w:w="3319" w:type="dxa"/>
          </w:tcPr>
          <w:p w14:paraId="6A645D39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Inherent in data set</w:t>
            </w:r>
          </w:p>
        </w:tc>
        <w:tc>
          <w:tcPr>
            <w:tcW w:w="2970" w:type="dxa"/>
          </w:tcPr>
          <w:p w14:paraId="27593172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Yes</w:t>
            </w:r>
          </w:p>
        </w:tc>
      </w:tr>
      <w:tr w:rsidR="00F0752E" w:rsidRPr="00F0752E" w14:paraId="7E4B86BF" w14:textId="77777777" w:rsidTr="001C7BDB">
        <w:trPr>
          <w:trHeight w:val="1143"/>
          <w:jc w:val="center"/>
        </w:trPr>
        <w:tc>
          <w:tcPr>
            <w:tcW w:w="3399" w:type="dxa"/>
          </w:tcPr>
          <w:p w14:paraId="2F3B2E1D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2 Categorical variables (pairwise family size groups)</w:t>
            </w:r>
          </w:p>
        </w:tc>
        <w:tc>
          <w:tcPr>
            <w:tcW w:w="3319" w:type="dxa"/>
          </w:tcPr>
          <w:p w14:paraId="0C64C9E2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Inherent in data set</w:t>
            </w:r>
          </w:p>
        </w:tc>
        <w:tc>
          <w:tcPr>
            <w:tcW w:w="2970" w:type="dxa"/>
          </w:tcPr>
          <w:p w14:paraId="11A19130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Yes</w:t>
            </w:r>
          </w:p>
        </w:tc>
      </w:tr>
      <w:tr w:rsidR="00F0752E" w:rsidRPr="00F0752E" w14:paraId="58A4A4A5" w14:textId="77777777" w:rsidTr="001C7BDB">
        <w:trPr>
          <w:trHeight w:val="758"/>
          <w:jc w:val="center"/>
        </w:trPr>
        <w:tc>
          <w:tcPr>
            <w:tcW w:w="3399" w:type="dxa"/>
          </w:tcPr>
          <w:p w14:paraId="327D42F3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Variables with 2+ factors (AA vs BA)</w:t>
            </w:r>
          </w:p>
        </w:tc>
        <w:tc>
          <w:tcPr>
            <w:tcW w:w="3319" w:type="dxa"/>
          </w:tcPr>
          <w:p w14:paraId="0A7E3DF8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Inherent in data set</w:t>
            </w:r>
          </w:p>
        </w:tc>
        <w:tc>
          <w:tcPr>
            <w:tcW w:w="2970" w:type="dxa"/>
          </w:tcPr>
          <w:p w14:paraId="281C16D5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Yes</w:t>
            </w:r>
          </w:p>
        </w:tc>
      </w:tr>
      <w:tr w:rsidR="00F0752E" w:rsidRPr="00F0752E" w14:paraId="7C0BF8DD" w14:textId="77777777" w:rsidTr="001C7BDB">
        <w:trPr>
          <w:trHeight w:val="1138"/>
          <w:jc w:val="center"/>
        </w:trPr>
        <w:tc>
          <w:tcPr>
            <w:tcW w:w="3399" w:type="dxa"/>
          </w:tcPr>
          <w:p w14:paraId="3F4D41C8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Expected frequencies &gt;=5 (2x2 table)</w:t>
            </w:r>
          </w:p>
        </w:tc>
        <w:tc>
          <w:tcPr>
            <w:tcW w:w="3319" w:type="dxa"/>
          </w:tcPr>
          <w:p w14:paraId="11E16875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Expected N from Frequency table</w:t>
            </w:r>
          </w:p>
        </w:tc>
        <w:tc>
          <w:tcPr>
            <w:tcW w:w="2970" w:type="dxa"/>
          </w:tcPr>
          <w:p w14:paraId="0F70F8F8" w14:textId="77777777" w:rsidR="00F0752E" w:rsidRPr="00F0752E" w:rsidRDefault="00F0752E" w:rsidP="001C7BDB">
            <w:pPr>
              <w:spacing w:line="276" w:lineRule="auto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F0752E">
              <w:rPr>
                <w:rFonts w:ascii="Dubai" w:hAnsi="Dubai" w:cs="Dubai"/>
                <w:color w:val="000000" w:themeColor="text1"/>
                <w:szCs w:val="24"/>
              </w:rPr>
              <w:t>Yes (2x2 table)</w:t>
            </w:r>
          </w:p>
        </w:tc>
      </w:tr>
    </w:tbl>
    <w:p w14:paraId="72572E05" w14:textId="77777777" w:rsidR="00F0752E" w:rsidRPr="00724C3C" w:rsidRDefault="00F0752E" w:rsidP="00F0752E">
      <w:pPr>
        <w:pStyle w:val="Heading2"/>
        <w:spacing w:line="276" w:lineRule="auto"/>
        <w:rPr>
          <w:rFonts w:ascii="Times New Roman" w:hAnsi="Times New Roman" w:cs="Times New Roman"/>
          <w:b/>
          <w:bCs/>
        </w:rPr>
      </w:pPr>
    </w:p>
    <w:p w14:paraId="158D59D9" w14:textId="77777777" w:rsidR="00F0752E" w:rsidRPr="00724C3C" w:rsidRDefault="00F0752E" w:rsidP="00F0752E">
      <w:pPr>
        <w:rPr>
          <w:rFonts w:ascii="Times New Roman" w:hAnsi="Times New Roman"/>
        </w:rPr>
      </w:pPr>
    </w:p>
    <w:p w14:paraId="6ABCA030" w14:textId="77777777" w:rsidR="00F0752E" w:rsidRPr="00724C3C" w:rsidRDefault="00F0752E" w:rsidP="00F0752E">
      <w:pPr>
        <w:rPr>
          <w:rFonts w:ascii="Times New Roman" w:hAnsi="Times New Roman"/>
        </w:rPr>
      </w:pPr>
    </w:p>
    <w:p w14:paraId="615A40C7" w14:textId="77777777" w:rsidR="00F0752E" w:rsidRPr="00724C3C" w:rsidRDefault="00F0752E" w:rsidP="00F0752E">
      <w:pPr>
        <w:rPr>
          <w:rFonts w:ascii="Times New Roman" w:hAnsi="Times New Roman"/>
        </w:rPr>
      </w:pPr>
    </w:p>
    <w:p w14:paraId="5E740F59" w14:textId="77777777" w:rsidR="00F0752E" w:rsidRDefault="00F0752E" w:rsidP="00F0752E">
      <w:pPr>
        <w:rPr>
          <w:rFonts w:ascii="Times New Roman" w:hAnsi="Times New Roman"/>
        </w:rPr>
      </w:pPr>
    </w:p>
    <w:p w14:paraId="44BDE87F" w14:textId="77777777" w:rsidR="00D46F87" w:rsidRDefault="00D46F87" w:rsidP="00F0752E">
      <w:pPr>
        <w:rPr>
          <w:rFonts w:ascii="Times New Roman" w:hAnsi="Times New Roman"/>
        </w:rPr>
      </w:pPr>
    </w:p>
    <w:p w14:paraId="171882D3" w14:textId="77777777" w:rsidR="00D46F87" w:rsidRPr="002A1F09" w:rsidRDefault="00D46F87" w:rsidP="00D46F87">
      <w:pPr>
        <w:pStyle w:val="Heading2"/>
        <w:spacing w:line="276" w:lineRule="auto"/>
        <w:rPr>
          <w:rFonts w:ascii="Dubai" w:hAnsi="Dubai" w:cs="Dubai"/>
          <w:b/>
          <w:bCs/>
        </w:rPr>
      </w:pPr>
      <w:bookmarkStart w:id="12" w:name="_Toc142212265"/>
      <w:r w:rsidRPr="002A1F09">
        <w:rPr>
          <w:rFonts w:ascii="Dubai" w:hAnsi="Dubai" w:cs="Dubai"/>
          <w:b/>
          <w:bCs/>
        </w:rPr>
        <w:lastRenderedPageBreak/>
        <w:t>Anova Assumptions visualizations and Graphs</w:t>
      </w:r>
      <w:bookmarkEnd w:id="12"/>
    </w:p>
    <w:p w14:paraId="225FA54E" w14:textId="77777777" w:rsidR="00D46F87" w:rsidRPr="002A1F09" w:rsidRDefault="00D46F87" w:rsidP="00D46F87">
      <w:pPr>
        <w:spacing w:line="276" w:lineRule="auto"/>
        <w:jc w:val="both"/>
        <w:rPr>
          <w:rFonts w:ascii="Dubai" w:hAnsi="Dubai" w:cs="Dubai"/>
          <w:color w:val="000000" w:themeColor="text1"/>
        </w:rPr>
      </w:pPr>
      <w:r w:rsidRPr="002A1F09">
        <w:rPr>
          <w:rFonts w:ascii="Dubai" w:hAnsi="Dubai" w:cs="Dubai"/>
          <w:color w:val="000000" w:themeColor="text1"/>
        </w:rPr>
        <w:t xml:space="preserve">Anova assumption visualizations included are the Q-Q plot, histograms, S-W test table and Levene’s test table (for purposes of simplicity). </w:t>
      </w:r>
    </w:p>
    <w:p w14:paraId="4A557435" w14:textId="77777777" w:rsidR="00D46F87" w:rsidRDefault="00D46F87" w:rsidP="00D46F87">
      <w:pPr>
        <w:spacing w:line="276" w:lineRule="auto"/>
        <w:jc w:val="center"/>
      </w:pPr>
      <w:r>
        <w:rPr>
          <w:noProof/>
        </w:rPr>
        <w:drawing>
          <wp:inline distT="0" distB="0" distL="0" distR="0" wp14:anchorId="34BDE6FF" wp14:editId="74539A34">
            <wp:extent cx="4817628" cy="158477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623" cy="159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7EB0C" w14:textId="77777777" w:rsidR="00D46F87" w:rsidRDefault="00D46F87" w:rsidP="00D46F87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64FA75D" wp14:editId="78D478F8">
            <wp:extent cx="4795239" cy="157074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846" cy="157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10461" w14:textId="77777777" w:rsidR="00D46F87" w:rsidRDefault="00D46F87" w:rsidP="00D46F87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A31A84D" wp14:editId="2E123C29">
            <wp:extent cx="4799198" cy="16243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006" cy="162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1A8A0" w14:textId="17828ACC" w:rsidR="00D46F87" w:rsidRPr="002A1F09" w:rsidRDefault="00D46F87" w:rsidP="00D46F87">
      <w:pPr>
        <w:pStyle w:val="Caption"/>
        <w:jc w:val="center"/>
        <w:rPr>
          <w:rFonts w:ascii="Dubai" w:hAnsi="Dubai" w:cs="Dubai"/>
          <w:color w:val="000000" w:themeColor="text1"/>
          <w:sz w:val="24"/>
          <w:szCs w:val="24"/>
        </w:rPr>
      </w:pPr>
      <w:r w:rsidRPr="002A1F09">
        <w:rPr>
          <w:rFonts w:ascii="Dubai" w:hAnsi="Dubai" w:cs="Dubai"/>
          <w:color w:val="000000" w:themeColor="text1"/>
          <w:sz w:val="24"/>
          <w:szCs w:val="24"/>
        </w:rPr>
        <w:t xml:space="preserve">Figure </w:t>
      </w:r>
      <w:r w:rsidRPr="002A1F09">
        <w:rPr>
          <w:rFonts w:ascii="Dubai" w:hAnsi="Dubai" w:cs="Dubai"/>
          <w:color w:val="000000" w:themeColor="text1"/>
          <w:sz w:val="24"/>
          <w:szCs w:val="24"/>
        </w:rPr>
        <w:fldChar w:fldCharType="begin"/>
      </w:r>
      <w:r w:rsidRPr="002A1F09">
        <w:rPr>
          <w:rFonts w:ascii="Dubai" w:hAnsi="Dubai" w:cs="Dubai"/>
          <w:color w:val="000000" w:themeColor="text1"/>
          <w:sz w:val="24"/>
          <w:szCs w:val="24"/>
        </w:rPr>
        <w:instrText xml:space="preserve"> SEQ Figure \* ARABIC </w:instrText>
      </w:r>
      <w:r w:rsidRPr="002A1F09">
        <w:rPr>
          <w:rFonts w:ascii="Dubai" w:hAnsi="Dubai" w:cs="Dubai"/>
          <w:color w:val="000000" w:themeColor="text1"/>
          <w:sz w:val="24"/>
          <w:szCs w:val="24"/>
        </w:rPr>
        <w:fldChar w:fldCharType="separate"/>
      </w:r>
      <w:r w:rsidR="005F2860">
        <w:rPr>
          <w:rFonts w:ascii="Dubai" w:hAnsi="Dubai" w:cs="Dubai"/>
          <w:noProof/>
          <w:color w:val="000000" w:themeColor="text1"/>
          <w:sz w:val="24"/>
          <w:szCs w:val="24"/>
        </w:rPr>
        <w:t>1</w:t>
      </w:r>
      <w:r w:rsidRPr="002A1F09">
        <w:rPr>
          <w:rFonts w:ascii="Dubai" w:hAnsi="Dubai" w:cs="Dubai"/>
          <w:color w:val="000000" w:themeColor="text1"/>
          <w:sz w:val="24"/>
          <w:szCs w:val="24"/>
        </w:rPr>
        <w:fldChar w:fldCharType="end"/>
      </w:r>
      <w:r w:rsidRPr="002A1F09">
        <w:rPr>
          <w:rFonts w:ascii="Dubai" w:hAnsi="Dubai" w:cs="Dubai"/>
          <w:color w:val="000000" w:themeColor="text1"/>
          <w:sz w:val="24"/>
          <w:szCs w:val="24"/>
        </w:rPr>
        <w:t xml:space="preserve">: Histogram and QQ plots for all 3-levels of family size from original ANOVA analysis. Observe the bimodal distribution of the small family size histogram. Visit </w:t>
      </w:r>
      <w:hyperlink w:anchor="_Table_2:_ANOVA" w:history="1">
        <w:r w:rsidRPr="002A1F09">
          <w:rPr>
            <w:rStyle w:val="Hyperlink"/>
            <w:rFonts w:ascii="Dubai" w:hAnsi="Dubai" w:cs="Dubai"/>
            <w:color w:val="000000" w:themeColor="text1"/>
            <w:sz w:val="24"/>
            <w:szCs w:val="24"/>
          </w:rPr>
          <w:t>Table 2</w:t>
        </w:r>
      </w:hyperlink>
      <w:r w:rsidRPr="002A1F09">
        <w:rPr>
          <w:rFonts w:ascii="Dubai" w:hAnsi="Dubai" w:cs="Dubai"/>
          <w:color w:val="000000" w:themeColor="text1"/>
          <w:sz w:val="24"/>
          <w:szCs w:val="24"/>
        </w:rPr>
        <w:t xml:space="preserve"> for assumption(s) assessment.</w:t>
      </w:r>
    </w:p>
    <w:p w14:paraId="005EBC20" w14:textId="77777777" w:rsidR="00D46F87" w:rsidRDefault="00D46F87" w:rsidP="00D46F87">
      <w:pPr>
        <w:spacing w:line="276" w:lineRule="auto"/>
      </w:pPr>
    </w:p>
    <w:p w14:paraId="4D63BB5E" w14:textId="77777777" w:rsidR="00D46F87" w:rsidRPr="00496A85" w:rsidRDefault="00D46F87" w:rsidP="00D46F87">
      <w:pPr>
        <w:spacing w:line="276" w:lineRule="auto"/>
      </w:pPr>
    </w:p>
    <w:p w14:paraId="0617DCC7" w14:textId="77777777" w:rsidR="00D46F87" w:rsidRDefault="00D46F87" w:rsidP="00D46F87">
      <w:pPr>
        <w:keepNext/>
        <w:spacing w:line="276" w:lineRule="auto"/>
        <w:jc w:val="center"/>
      </w:pPr>
      <w:r w:rsidRPr="00347B91">
        <w:rPr>
          <w:rFonts w:ascii="Times New Roman" w:hAnsi="Times New Roman"/>
          <w:noProof/>
          <w:szCs w:val="24"/>
        </w:rPr>
        <w:lastRenderedPageBreak/>
        <w:drawing>
          <wp:inline distT="0" distB="0" distL="0" distR="0" wp14:anchorId="0C9AAE7D" wp14:editId="2524B0BA">
            <wp:extent cx="4207362" cy="22884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696" cy="230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8147" w14:textId="624AFE8B" w:rsidR="00D46F87" w:rsidRPr="002A1F09" w:rsidRDefault="00D46F87" w:rsidP="00D46F87">
      <w:pPr>
        <w:pStyle w:val="Caption"/>
        <w:jc w:val="center"/>
        <w:rPr>
          <w:rFonts w:ascii="Dubai" w:hAnsi="Dubai" w:cs="Dubai"/>
          <w:color w:val="000000" w:themeColor="text1"/>
          <w:sz w:val="24"/>
          <w:szCs w:val="24"/>
        </w:rPr>
      </w:pPr>
      <w:r w:rsidRPr="002A1F09">
        <w:rPr>
          <w:rFonts w:ascii="Dubai" w:hAnsi="Dubai" w:cs="Dubai"/>
          <w:color w:val="000000" w:themeColor="text1"/>
          <w:sz w:val="24"/>
          <w:szCs w:val="24"/>
        </w:rPr>
        <w:t xml:space="preserve">Figure </w:t>
      </w:r>
      <w:r w:rsidRPr="002A1F09">
        <w:rPr>
          <w:rFonts w:ascii="Dubai" w:hAnsi="Dubai" w:cs="Dubai"/>
          <w:color w:val="000000" w:themeColor="text1"/>
          <w:sz w:val="24"/>
          <w:szCs w:val="24"/>
        </w:rPr>
        <w:fldChar w:fldCharType="begin"/>
      </w:r>
      <w:r w:rsidRPr="002A1F09">
        <w:rPr>
          <w:rFonts w:ascii="Dubai" w:hAnsi="Dubai" w:cs="Dubai"/>
          <w:color w:val="000000" w:themeColor="text1"/>
          <w:sz w:val="24"/>
          <w:szCs w:val="24"/>
        </w:rPr>
        <w:instrText xml:space="preserve"> SEQ Figure \* ARABIC </w:instrText>
      </w:r>
      <w:r w:rsidRPr="002A1F09">
        <w:rPr>
          <w:rFonts w:ascii="Dubai" w:hAnsi="Dubai" w:cs="Dubai"/>
          <w:color w:val="000000" w:themeColor="text1"/>
          <w:sz w:val="24"/>
          <w:szCs w:val="24"/>
        </w:rPr>
        <w:fldChar w:fldCharType="separate"/>
      </w:r>
      <w:r w:rsidR="005F2860">
        <w:rPr>
          <w:rFonts w:ascii="Dubai" w:hAnsi="Dubai" w:cs="Dubai"/>
          <w:noProof/>
          <w:color w:val="000000" w:themeColor="text1"/>
          <w:sz w:val="24"/>
          <w:szCs w:val="24"/>
        </w:rPr>
        <w:t>2</w:t>
      </w:r>
      <w:r w:rsidRPr="002A1F09">
        <w:rPr>
          <w:rFonts w:ascii="Dubai" w:hAnsi="Dubai" w:cs="Dubai"/>
          <w:color w:val="000000" w:themeColor="text1"/>
          <w:sz w:val="24"/>
          <w:szCs w:val="24"/>
        </w:rPr>
        <w:fldChar w:fldCharType="end"/>
      </w:r>
      <w:r w:rsidRPr="002A1F09">
        <w:rPr>
          <w:rFonts w:ascii="Dubai" w:hAnsi="Dubai" w:cs="Dubai"/>
          <w:color w:val="000000" w:themeColor="text1"/>
          <w:sz w:val="24"/>
          <w:szCs w:val="24"/>
        </w:rPr>
        <w:t>: Boxplot for 3-levels of family size. There are no extreme outliers present so assumption met.</w:t>
      </w:r>
    </w:p>
    <w:p w14:paraId="55D56977" w14:textId="77777777" w:rsidR="00D46F87" w:rsidRPr="000C3425" w:rsidRDefault="00D46F87" w:rsidP="00D46F87">
      <w:pPr>
        <w:pStyle w:val="Heading3"/>
        <w:spacing w:line="276" w:lineRule="auto"/>
        <w:jc w:val="both"/>
        <w:rPr>
          <w:rFonts w:ascii="Dubai" w:hAnsi="Dubai" w:cs="Dubai"/>
        </w:rPr>
      </w:pPr>
      <w:bookmarkStart w:id="13" w:name="_Toc142212266"/>
      <w:r w:rsidRPr="000C3425">
        <w:rPr>
          <w:rFonts w:ascii="Dubai" w:hAnsi="Dubai" w:cs="Dubai"/>
        </w:rPr>
        <w:t>Table 6: Shapiro-Wilk (S-W) test for normality of data. The null assumes normality of the data so REJECT the null (p &lt; .001 for all 3-levels). Non-normality for all levels.</w:t>
      </w:r>
      <w:bookmarkEnd w:id="13"/>
    </w:p>
    <w:tbl>
      <w:tblPr>
        <w:tblW w:w="969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9"/>
        <w:gridCol w:w="1860"/>
        <w:gridCol w:w="1118"/>
        <w:gridCol w:w="1118"/>
        <w:gridCol w:w="1123"/>
        <w:gridCol w:w="1118"/>
        <w:gridCol w:w="1118"/>
        <w:gridCol w:w="1125"/>
      </w:tblGrid>
      <w:tr w:rsidR="00D46F87" w:rsidRPr="000C3425" w14:paraId="5196366B" w14:textId="77777777" w:rsidTr="001C7BDB">
        <w:trPr>
          <w:cantSplit/>
          <w:trHeight w:val="219"/>
          <w:jc w:val="center"/>
        </w:trPr>
        <w:tc>
          <w:tcPr>
            <w:tcW w:w="96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3BF0EA" w14:textId="77777777" w:rsidR="00D46F87" w:rsidRPr="000C3425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0C3425">
              <w:rPr>
                <w:rFonts w:ascii="Dubai" w:hAnsi="Dubai" w:cs="Dubai"/>
                <w:b/>
                <w:bCs/>
                <w:color w:val="000000" w:themeColor="text1"/>
                <w:sz w:val="20"/>
              </w:rPr>
              <w:t>Tests of Normality</w:t>
            </w:r>
          </w:p>
        </w:tc>
      </w:tr>
      <w:tr w:rsidR="00D46F87" w:rsidRPr="000C3425" w14:paraId="13293C58" w14:textId="77777777" w:rsidTr="001C7BDB">
        <w:trPr>
          <w:cantSplit/>
          <w:trHeight w:val="219"/>
          <w:jc w:val="center"/>
        </w:trPr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14:paraId="0AB298FE" w14:textId="77777777" w:rsidR="00D46F87" w:rsidRPr="000C3425" w:rsidRDefault="00D46F87" w:rsidP="001C7BDB">
            <w:pPr>
              <w:autoSpaceDE w:val="0"/>
              <w:autoSpaceDN w:val="0"/>
              <w:adjustRightInd w:val="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</w:p>
        </w:tc>
        <w:tc>
          <w:tcPr>
            <w:tcW w:w="18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0A3EDE4" w14:textId="77777777" w:rsidR="00D46F87" w:rsidRPr="000C3425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0C3425">
              <w:rPr>
                <w:rFonts w:ascii="Dubai" w:hAnsi="Dubai" w:cs="Dubai"/>
                <w:color w:val="000000" w:themeColor="text1"/>
                <w:sz w:val="20"/>
              </w:rPr>
              <w:t>Famsize_num</w:t>
            </w:r>
          </w:p>
        </w:tc>
        <w:tc>
          <w:tcPr>
            <w:tcW w:w="33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BE9FE59" w14:textId="77777777" w:rsidR="00D46F87" w:rsidRPr="000C3425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0C3425">
              <w:rPr>
                <w:rFonts w:ascii="Dubai" w:hAnsi="Dubai" w:cs="Dubai"/>
                <w:color w:val="000000" w:themeColor="text1"/>
                <w:sz w:val="20"/>
              </w:rPr>
              <w:t>Kolmogorov-Smirnov</w:t>
            </w:r>
            <w:r w:rsidRPr="000C3425">
              <w:rPr>
                <w:rFonts w:ascii="Dubai" w:hAnsi="Dubai" w:cs="Dubai"/>
                <w:color w:val="000000" w:themeColor="text1"/>
                <w:sz w:val="20"/>
                <w:vertAlign w:val="superscript"/>
              </w:rPr>
              <w:t>a</w:t>
            </w:r>
          </w:p>
        </w:tc>
        <w:tc>
          <w:tcPr>
            <w:tcW w:w="336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ACF70DA" w14:textId="77777777" w:rsidR="00D46F87" w:rsidRPr="000C3425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0C3425">
              <w:rPr>
                <w:rFonts w:ascii="Dubai" w:hAnsi="Dubai" w:cs="Dubai"/>
                <w:color w:val="000000" w:themeColor="text1"/>
                <w:sz w:val="20"/>
              </w:rPr>
              <w:t>Shapiro-Wilk (S-W)</w:t>
            </w:r>
          </w:p>
        </w:tc>
      </w:tr>
      <w:tr w:rsidR="00D46F87" w:rsidRPr="000C3425" w14:paraId="04426553" w14:textId="77777777" w:rsidTr="001C7BDB">
        <w:trPr>
          <w:cantSplit/>
          <w:trHeight w:val="223"/>
          <w:jc w:val="center"/>
        </w:trPr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14:paraId="2FFCAF5F" w14:textId="77777777" w:rsidR="00D46F87" w:rsidRPr="000C3425" w:rsidRDefault="00D46F87" w:rsidP="001C7BDB">
            <w:pPr>
              <w:autoSpaceDE w:val="0"/>
              <w:autoSpaceDN w:val="0"/>
              <w:adjustRightInd w:val="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</w:p>
        </w:tc>
        <w:tc>
          <w:tcPr>
            <w:tcW w:w="18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BE09A38" w14:textId="77777777" w:rsidR="00D46F87" w:rsidRPr="000C3425" w:rsidRDefault="00D46F87" w:rsidP="001C7BDB">
            <w:pPr>
              <w:autoSpaceDE w:val="0"/>
              <w:autoSpaceDN w:val="0"/>
              <w:adjustRightInd w:val="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2890D7E" w14:textId="77777777" w:rsidR="00D46F87" w:rsidRPr="000C3425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0C3425">
              <w:rPr>
                <w:rFonts w:ascii="Dubai" w:hAnsi="Dubai" w:cs="Dubai"/>
                <w:color w:val="000000" w:themeColor="text1"/>
                <w:sz w:val="20"/>
              </w:rPr>
              <w:t>Statistic</w:t>
            </w:r>
          </w:p>
        </w:tc>
        <w:tc>
          <w:tcPr>
            <w:tcW w:w="111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ED768A0" w14:textId="77777777" w:rsidR="00D46F87" w:rsidRPr="000C3425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0C3425">
              <w:rPr>
                <w:rFonts w:ascii="Dubai" w:hAnsi="Dubai" w:cs="Dubai"/>
                <w:color w:val="000000" w:themeColor="text1"/>
                <w:sz w:val="20"/>
              </w:rPr>
              <w:t>df</w:t>
            </w:r>
          </w:p>
        </w:tc>
        <w:tc>
          <w:tcPr>
            <w:tcW w:w="112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8D59166" w14:textId="77777777" w:rsidR="00D46F87" w:rsidRPr="000C3425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0C3425">
              <w:rPr>
                <w:rFonts w:ascii="Dubai" w:hAnsi="Dubai" w:cs="Dubai"/>
                <w:color w:val="000000" w:themeColor="text1"/>
                <w:sz w:val="20"/>
              </w:rPr>
              <w:t>Sig.</w:t>
            </w:r>
          </w:p>
        </w:tc>
        <w:tc>
          <w:tcPr>
            <w:tcW w:w="111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437D6A3" w14:textId="77777777" w:rsidR="00D46F87" w:rsidRPr="000C3425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0C3425">
              <w:rPr>
                <w:rFonts w:ascii="Dubai" w:hAnsi="Dubai" w:cs="Dubai"/>
                <w:color w:val="000000" w:themeColor="text1"/>
                <w:sz w:val="20"/>
              </w:rPr>
              <w:t>Statistic</w:t>
            </w:r>
          </w:p>
        </w:tc>
        <w:tc>
          <w:tcPr>
            <w:tcW w:w="111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D320A3A" w14:textId="77777777" w:rsidR="00D46F87" w:rsidRPr="000C3425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0C3425">
              <w:rPr>
                <w:rFonts w:ascii="Dubai" w:hAnsi="Dubai" w:cs="Dubai"/>
                <w:color w:val="000000" w:themeColor="text1"/>
                <w:sz w:val="20"/>
              </w:rPr>
              <w:t>df</w:t>
            </w:r>
          </w:p>
        </w:tc>
        <w:tc>
          <w:tcPr>
            <w:tcW w:w="112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3BF12D5" w14:textId="77777777" w:rsidR="00D46F87" w:rsidRPr="000C3425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0C3425">
              <w:rPr>
                <w:rFonts w:ascii="Dubai" w:hAnsi="Dubai" w:cs="Dubai"/>
                <w:color w:val="000000" w:themeColor="text1"/>
                <w:sz w:val="20"/>
              </w:rPr>
              <w:t>Sig.</w:t>
            </w:r>
          </w:p>
        </w:tc>
      </w:tr>
      <w:tr w:rsidR="00D46F87" w:rsidRPr="000C3425" w14:paraId="4094EB24" w14:textId="77777777" w:rsidTr="001C7BDB">
        <w:trPr>
          <w:cantSplit/>
          <w:trHeight w:val="219"/>
          <w:jc w:val="center"/>
        </w:trPr>
        <w:tc>
          <w:tcPr>
            <w:tcW w:w="111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35E305" w14:textId="77777777" w:rsidR="00D46F87" w:rsidRPr="000C3425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0C3425">
              <w:rPr>
                <w:rFonts w:ascii="Dubai" w:hAnsi="Dubai" w:cs="Dubai"/>
                <w:color w:val="000000" w:themeColor="text1"/>
                <w:sz w:val="20"/>
              </w:rPr>
              <w:t>expenses</w:t>
            </w:r>
          </w:p>
        </w:tc>
        <w:tc>
          <w:tcPr>
            <w:tcW w:w="186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52DD54" w14:textId="77777777" w:rsidR="00D46F87" w:rsidRPr="000C3425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0C3425">
              <w:rPr>
                <w:rFonts w:ascii="Dubai" w:hAnsi="Dubai" w:cs="Dubai"/>
                <w:color w:val="000000" w:themeColor="text1"/>
                <w:sz w:val="20"/>
              </w:rPr>
              <w:t>small family size</w:t>
            </w:r>
          </w:p>
        </w:tc>
        <w:tc>
          <w:tcPr>
            <w:tcW w:w="11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01C74B" w14:textId="77777777" w:rsidR="00D46F87" w:rsidRPr="000C3425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0C3425">
              <w:rPr>
                <w:rFonts w:ascii="Dubai" w:hAnsi="Dubai" w:cs="Dubai"/>
                <w:color w:val="000000" w:themeColor="text1"/>
                <w:sz w:val="20"/>
              </w:rPr>
              <w:t>.158</w:t>
            </w:r>
          </w:p>
        </w:tc>
        <w:tc>
          <w:tcPr>
            <w:tcW w:w="11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54768AE" w14:textId="77777777" w:rsidR="00D46F87" w:rsidRPr="000C3425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0C3425">
              <w:rPr>
                <w:rFonts w:ascii="Dubai" w:hAnsi="Dubai" w:cs="Dubai"/>
                <w:color w:val="000000" w:themeColor="text1"/>
                <w:sz w:val="20"/>
              </w:rPr>
              <w:t>458</w:t>
            </w:r>
          </w:p>
        </w:tc>
        <w:tc>
          <w:tcPr>
            <w:tcW w:w="112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F87AC49" w14:textId="77777777" w:rsidR="00D46F87" w:rsidRPr="000C3425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0C3425">
              <w:rPr>
                <w:rFonts w:ascii="Dubai" w:hAnsi="Dubai" w:cs="Dubai"/>
                <w:color w:val="000000" w:themeColor="text1"/>
                <w:sz w:val="20"/>
              </w:rPr>
              <w:t>&lt;.001</w:t>
            </w:r>
          </w:p>
        </w:tc>
        <w:tc>
          <w:tcPr>
            <w:tcW w:w="11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2E93486" w14:textId="77777777" w:rsidR="00D46F87" w:rsidRPr="000C3425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0C3425">
              <w:rPr>
                <w:rFonts w:ascii="Dubai" w:hAnsi="Dubai" w:cs="Dubai"/>
                <w:color w:val="000000" w:themeColor="text1"/>
                <w:sz w:val="20"/>
              </w:rPr>
              <w:t>.895</w:t>
            </w:r>
          </w:p>
        </w:tc>
        <w:tc>
          <w:tcPr>
            <w:tcW w:w="111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90E7E0" w14:textId="77777777" w:rsidR="00D46F87" w:rsidRPr="000C3425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0C3425">
              <w:rPr>
                <w:rFonts w:ascii="Dubai" w:hAnsi="Dubai" w:cs="Dubai"/>
                <w:color w:val="000000" w:themeColor="text1"/>
                <w:sz w:val="20"/>
              </w:rPr>
              <w:t>458</w:t>
            </w:r>
          </w:p>
        </w:tc>
        <w:tc>
          <w:tcPr>
            <w:tcW w:w="11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D1C4521" w14:textId="77777777" w:rsidR="00D46F87" w:rsidRPr="000C3425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0C3425">
              <w:rPr>
                <w:rFonts w:ascii="Dubai" w:hAnsi="Dubai" w:cs="Dubai"/>
                <w:color w:val="000000" w:themeColor="text1"/>
                <w:sz w:val="20"/>
              </w:rPr>
              <w:t>&lt;.001</w:t>
            </w:r>
          </w:p>
        </w:tc>
      </w:tr>
      <w:tr w:rsidR="00D46F87" w:rsidRPr="000C3425" w14:paraId="384F1651" w14:textId="77777777" w:rsidTr="001C7BDB">
        <w:trPr>
          <w:cantSplit/>
          <w:trHeight w:val="456"/>
          <w:jc w:val="center"/>
        </w:trPr>
        <w:tc>
          <w:tcPr>
            <w:tcW w:w="111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0D8A23" w14:textId="77777777" w:rsidR="00D46F87" w:rsidRPr="000C3425" w:rsidRDefault="00D46F87" w:rsidP="001C7BDB">
            <w:pPr>
              <w:autoSpaceDE w:val="0"/>
              <w:autoSpaceDN w:val="0"/>
              <w:adjustRightInd w:val="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</w:p>
        </w:tc>
        <w:tc>
          <w:tcPr>
            <w:tcW w:w="18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793430" w14:textId="77777777" w:rsidR="00D46F87" w:rsidRPr="000C3425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0C3425">
              <w:rPr>
                <w:rFonts w:ascii="Dubai" w:hAnsi="Dubai" w:cs="Dubai"/>
                <w:color w:val="000000" w:themeColor="text1"/>
                <w:sz w:val="20"/>
              </w:rPr>
              <w:t>normal family size</w:t>
            </w:r>
          </w:p>
        </w:tc>
        <w:tc>
          <w:tcPr>
            <w:tcW w:w="11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D3D641" w14:textId="77777777" w:rsidR="00D46F87" w:rsidRPr="000C3425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0C3425">
              <w:rPr>
                <w:rFonts w:ascii="Dubai" w:hAnsi="Dubai" w:cs="Dubai"/>
                <w:color w:val="000000" w:themeColor="text1"/>
                <w:sz w:val="20"/>
              </w:rPr>
              <w:t>.070</w:t>
            </w:r>
          </w:p>
        </w:tc>
        <w:tc>
          <w:tcPr>
            <w:tcW w:w="11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BCF33AA" w14:textId="77777777" w:rsidR="00D46F87" w:rsidRPr="000C3425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0C3425">
              <w:rPr>
                <w:rFonts w:ascii="Dubai" w:hAnsi="Dubai" w:cs="Dubai"/>
                <w:color w:val="000000" w:themeColor="text1"/>
                <w:sz w:val="20"/>
              </w:rPr>
              <w:t>424</w:t>
            </w:r>
          </w:p>
        </w:tc>
        <w:tc>
          <w:tcPr>
            <w:tcW w:w="11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6FDAF23" w14:textId="77777777" w:rsidR="00D46F87" w:rsidRPr="000C3425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0C3425">
              <w:rPr>
                <w:rFonts w:ascii="Dubai" w:hAnsi="Dubai" w:cs="Dubai"/>
                <w:color w:val="000000" w:themeColor="text1"/>
                <w:sz w:val="20"/>
              </w:rPr>
              <w:t>&lt;.001</w:t>
            </w:r>
          </w:p>
        </w:tc>
        <w:tc>
          <w:tcPr>
            <w:tcW w:w="11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D34BC42" w14:textId="77777777" w:rsidR="00D46F87" w:rsidRPr="000C3425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0C3425">
              <w:rPr>
                <w:rFonts w:ascii="Dubai" w:hAnsi="Dubai" w:cs="Dubai"/>
                <w:color w:val="000000" w:themeColor="text1"/>
                <w:sz w:val="20"/>
              </w:rPr>
              <w:t>.958</w:t>
            </w:r>
          </w:p>
        </w:tc>
        <w:tc>
          <w:tcPr>
            <w:tcW w:w="111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273B91" w14:textId="77777777" w:rsidR="00D46F87" w:rsidRPr="000C3425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0C3425">
              <w:rPr>
                <w:rFonts w:ascii="Dubai" w:hAnsi="Dubai" w:cs="Dubai"/>
                <w:color w:val="000000" w:themeColor="text1"/>
                <w:sz w:val="20"/>
              </w:rPr>
              <w:t>424</w:t>
            </w:r>
          </w:p>
        </w:tc>
        <w:tc>
          <w:tcPr>
            <w:tcW w:w="11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B2512CD" w14:textId="77777777" w:rsidR="00D46F87" w:rsidRPr="000C3425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0C3425">
              <w:rPr>
                <w:rFonts w:ascii="Dubai" w:hAnsi="Dubai" w:cs="Dubai"/>
                <w:color w:val="000000" w:themeColor="text1"/>
                <w:sz w:val="20"/>
              </w:rPr>
              <w:t>&lt;.001</w:t>
            </w:r>
          </w:p>
        </w:tc>
      </w:tr>
      <w:tr w:rsidR="00D46F87" w:rsidRPr="000C3425" w14:paraId="344EC1B5" w14:textId="77777777" w:rsidTr="001C7BDB">
        <w:trPr>
          <w:cantSplit/>
          <w:trHeight w:val="233"/>
          <w:jc w:val="center"/>
        </w:trPr>
        <w:tc>
          <w:tcPr>
            <w:tcW w:w="111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180514" w14:textId="77777777" w:rsidR="00D46F87" w:rsidRPr="000C3425" w:rsidRDefault="00D46F87" w:rsidP="001C7BDB">
            <w:pPr>
              <w:autoSpaceDE w:val="0"/>
              <w:autoSpaceDN w:val="0"/>
              <w:adjustRightInd w:val="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</w:p>
        </w:tc>
        <w:tc>
          <w:tcPr>
            <w:tcW w:w="186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87C06F" w14:textId="77777777" w:rsidR="00D46F87" w:rsidRPr="000C3425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0C3425">
              <w:rPr>
                <w:rFonts w:ascii="Dubai" w:hAnsi="Dubai" w:cs="Dubai"/>
                <w:color w:val="000000" w:themeColor="text1"/>
                <w:sz w:val="20"/>
              </w:rPr>
              <w:t>large family size</w:t>
            </w:r>
          </w:p>
        </w:tc>
        <w:tc>
          <w:tcPr>
            <w:tcW w:w="11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BEE38F1" w14:textId="77777777" w:rsidR="00D46F87" w:rsidRPr="000C3425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0C3425">
              <w:rPr>
                <w:rFonts w:ascii="Dubai" w:hAnsi="Dubai" w:cs="Dubai"/>
                <w:color w:val="000000" w:themeColor="text1"/>
                <w:sz w:val="20"/>
              </w:rPr>
              <w:t>.100</w:t>
            </w:r>
          </w:p>
        </w:tc>
        <w:tc>
          <w:tcPr>
            <w:tcW w:w="11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D0B4E7E" w14:textId="77777777" w:rsidR="00D46F87" w:rsidRPr="000C3425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0C3425">
              <w:rPr>
                <w:rFonts w:ascii="Dubai" w:hAnsi="Dubai" w:cs="Dubai"/>
                <w:color w:val="000000" w:themeColor="text1"/>
                <w:sz w:val="20"/>
              </w:rPr>
              <w:t>151</w:t>
            </w:r>
          </w:p>
        </w:tc>
        <w:tc>
          <w:tcPr>
            <w:tcW w:w="112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5CF028E" w14:textId="77777777" w:rsidR="00D46F87" w:rsidRPr="000C3425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0C3425">
              <w:rPr>
                <w:rFonts w:ascii="Dubai" w:hAnsi="Dubai" w:cs="Dubai"/>
                <w:color w:val="000000" w:themeColor="text1"/>
                <w:sz w:val="20"/>
              </w:rPr>
              <w:t>&lt;.001</w:t>
            </w:r>
          </w:p>
        </w:tc>
        <w:tc>
          <w:tcPr>
            <w:tcW w:w="11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1A1BFB3" w14:textId="77777777" w:rsidR="00D46F87" w:rsidRPr="000C3425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0C3425">
              <w:rPr>
                <w:rFonts w:ascii="Dubai" w:hAnsi="Dubai" w:cs="Dubai"/>
                <w:color w:val="000000" w:themeColor="text1"/>
                <w:sz w:val="20"/>
              </w:rPr>
              <w:t>.951</w:t>
            </w:r>
          </w:p>
        </w:tc>
        <w:tc>
          <w:tcPr>
            <w:tcW w:w="111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544261E" w14:textId="77777777" w:rsidR="00D46F87" w:rsidRPr="000C3425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0C3425">
              <w:rPr>
                <w:rFonts w:ascii="Dubai" w:hAnsi="Dubai" w:cs="Dubai"/>
                <w:color w:val="000000" w:themeColor="text1"/>
                <w:sz w:val="20"/>
              </w:rPr>
              <w:t>151</w:t>
            </w:r>
          </w:p>
        </w:tc>
        <w:tc>
          <w:tcPr>
            <w:tcW w:w="11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27742EA" w14:textId="77777777" w:rsidR="00D46F87" w:rsidRPr="000C3425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0C3425">
              <w:rPr>
                <w:rFonts w:ascii="Dubai" w:hAnsi="Dubai" w:cs="Dubai"/>
                <w:color w:val="000000" w:themeColor="text1"/>
                <w:sz w:val="20"/>
              </w:rPr>
              <w:t>&lt;.001</w:t>
            </w:r>
          </w:p>
        </w:tc>
      </w:tr>
      <w:tr w:rsidR="00D46F87" w:rsidRPr="000C3425" w14:paraId="1AA1888A" w14:textId="77777777" w:rsidTr="001C7BDB">
        <w:trPr>
          <w:cantSplit/>
          <w:trHeight w:val="332"/>
          <w:jc w:val="center"/>
        </w:trPr>
        <w:tc>
          <w:tcPr>
            <w:tcW w:w="96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729" w14:textId="77777777" w:rsidR="00D46F87" w:rsidRPr="000C3425" w:rsidRDefault="00D46F87" w:rsidP="001C7BD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right="60"/>
              <w:rPr>
                <w:rFonts w:ascii="Dubai" w:hAnsi="Dubai" w:cs="Dubai"/>
                <w:color w:val="000000" w:themeColor="text1"/>
                <w:sz w:val="20"/>
                <w:szCs w:val="20"/>
              </w:rPr>
            </w:pPr>
            <w:r w:rsidRPr="000C3425">
              <w:rPr>
                <w:rFonts w:ascii="Dubai" w:hAnsi="Dubai" w:cs="Dubai"/>
                <w:color w:val="000000" w:themeColor="text1"/>
                <w:sz w:val="20"/>
                <w:szCs w:val="20"/>
              </w:rPr>
              <w:t>Lilliefors Significance Correction</w:t>
            </w:r>
          </w:p>
        </w:tc>
      </w:tr>
    </w:tbl>
    <w:p w14:paraId="41FFC50A" w14:textId="77777777" w:rsidR="00D46F87" w:rsidRPr="00461A6C" w:rsidRDefault="00D46F87" w:rsidP="00D46F87">
      <w:pPr>
        <w:pStyle w:val="Heading3"/>
        <w:spacing w:line="276" w:lineRule="auto"/>
        <w:jc w:val="both"/>
        <w:rPr>
          <w:rFonts w:ascii="Dubai" w:hAnsi="Dubai" w:cs="Dubai"/>
        </w:rPr>
      </w:pPr>
      <w:bookmarkStart w:id="14" w:name="_Toc142212267"/>
      <w:r w:rsidRPr="00461A6C">
        <w:rPr>
          <w:rFonts w:ascii="Dubai" w:hAnsi="Dubai" w:cs="Dubai"/>
        </w:rPr>
        <w:t>Table 7: Levene’s test for homogeneity of variance between 3-levels of family size. The null hypothesis assumes variance(s) homogeneity so REJECT the null hypothesis (Levene-stat = 54.889, p &lt;.001).</w:t>
      </w:r>
      <w:bookmarkEnd w:id="14"/>
    </w:p>
    <w:tbl>
      <w:tblPr>
        <w:tblpPr w:leftFromText="180" w:rightFromText="180" w:vertAnchor="text" w:horzAnchor="margin" w:tblpY="1"/>
        <w:tblW w:w="95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5"/>
        <w:gridCol w:w="2929"/>
        <w:gridCol w:w="1749"/>
        <w:gridCol w:w="1213"/>
        <w:gridCol w:w="1213"/>
        <w:gridCol w:w="1217"/>
      </w:tblGrid>
      <w:tr w:rsidR="00D46F87" w:rsidRPr="00461A6C" w14:paraId="301EC907" w14:textId="77777777" w:rsidTr="001C7BDB">
        <w:trPr>
          <w:cantSplit/>
          <w:trHeight w:val="312"/>
        </w:trPr>
        <w:tc>
          <w:tcPr>
            <w:tcW w:w="95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36DF3C" w14:textId="77777777" w:rsidR="00D46F87" w:rsidRPr="00461A6C" w:rsidRDefault="00D46F87" w:rsidP="001C7BDB">
            <w:pPr>
              <w:autoSpaceDE w:val="0"/>
              <w:autoSpaceDN w:val="0"/>
              <w:adjustRightInd w:val="0"/>
              <w:spacing w:line="276" w:lineRule="auto"/>
              <w:ind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461A6C">
              <w:rPr>
                <w:rFonts w:ascii="Dubai" w:hAnsi="Dubai" w:cs="Dubai"/>
                <w:b/>
                <w:bCs/>
                <w:color w:val="000000" w:themeColor="text1"/>
                <w:sz w:val="20"/>
              </w:rPr>
              <w:t>Tests of Homogeneity of Variances</w:t>
            </w:r>
          </w:p>
        </w:tc>
      </w:tr>
      <w:tr w:rsidR="00D46F87" w:rsidRPr="00461A6C" w14:paraId="5D63D7C1" w14:textId="77777777" w:rsidTr="001C7BDB">
        <w:trPr>
          <w:cantSplit/>
          <w:trHeight w:val="630"/>
        </w:trPr>
        <w:tc>
          <w:tcPr>
            <w:tcW w:w="414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812EF48" w14:textId="77777777" w:rsidR="00D46F87" w:rsidRPr="00461A6C" w:rsidRDefault="00D46F87" w:rsidP="001C7BDB">
            <w:pPr>
              <w:autoSpaceDE w:val="0"/>
              <w:autoSpaceDN w:val="0"/>
              <w:adjustRightInd w:val="0"/>
              <w:spacing w:line="276" w:lineRule="auto"/>
              <w:rPr>
                <w:rFonts w:ascii="Dubai" w:hAnsi="Dubai" w:cs="Dubai"/>
                <w:color w:val="000000" w:themeColor="text1"/>
                <w:sz w:val="20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972598C" w14:textId="77777777" w:rsidR="00D46F87" w:rsidRPr="00461A6C" w:rsidRDefault="00D46F87" w:rsidP="001C7BD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461A6C">
              <w:rPr>
                <w:rFonts w:ascii="Dubai" w:hAnsi="Dubai" w:cs="Dubai"/>
                <w:color w:val="000000" w:themeColor="text1"/>
                <w:sz w:val="20"/>
              </w:rPr>
              <w:t>Levene Statistic</w:t>
            </w:r>
          </w:p>
        </w:tc>
        <w:tc>
          <w:tcPr>
            <w:tcW w:w="121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2E23922" w14:textId="77777777" w:rsidR="00D46F87" w:rsidRPr="00461A6C" w:rsidRDefault="00D46F87" w:rsidP="001C7BD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461A6C">
              <w:rPr>
                <w:rFonts w:ascii="Dubai" w:hAnsi="Dubai" w:cs="Dubai"/>
                <w:color w:val="000000" w:themeColor="text1"/>
                <w:sz w:val="20"/>
              </w:rPr>
              <w:t>df1</w:t>
            </w:r>
          </w:p>
        </w:tc>
        <w:tc>
          <w:tcPr>
            <w:tcW w:w="121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B6AF22" w14:textId="77777777" w:rsidR="00D46F87" w:rsidRPr="00461A6C" w:rsidRDefault="00D46F87" w:rsidP="001C7BD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461A6C">
              <w:rPr>
                <w:rFonts w:ascii="Dubai" w:hAnsi="Dubai" w:cs="Dubai"/>
                <w:color w:val="000000" w:themeColor="text1"/>
                <w:sz w:val="20"/>
              </w:rPr>
              <w:t>df2</w:t>
            </w:r>
          </w:p>
        </w:tc>
        <w:tc>
          <w:tcPr>
            <w:tcW w:w="12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A6986C4" w14:textId="77777777" w:rsidR="00D46F87" w:rsidRPr="00461A6C" w:rsidRDefault="00D46F87" w:rsidP="001C7BD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461A6C">
              <w:rPr>
                <w:rFonts w:ascii="Dubai" w:hAnsi="Dubai" w:cs="Dubai"/>
                <w:color w:val="000000" w:themeColor="text1"/>
                <w:sz w:val="20"/>
              </w:rPr>
              <w:t>Sig.</w:t>
            </w:r>
          </w:p>
        </w:tc>
      </w:tr>
      <w:tr w:rsidR="00D46F87" w:rsidRPr="00461A6C" w14:paraId="4F70B9FF" w14:textId="77777777" w:rsidTr="001C7BDB">
        <w:trPr>
          <w:cantSplit/>
          <w:trHeight w:val="312"/>
        </w:trPr>
        <w:tc>
          <w:tcPr>
            <w:tcW w:w="121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58FD0D" w14:textId="77777777" w:rsidR="00D46F87" w:rsidRPr="00461A6C" w:rsidRDefault="00D46F87" w:rsidP="001C7BDB">
            <w:pPr>
              <w:autoSpaceDE w:val="0"/>
              <w:autoSpaceDN w:val="0"/>
              <w:adjustRightInd w:val="0"/>
              <w:spacing w:line="276" w:lineRule="auto"/>
              <w:ind w:left="60" w:right="60"/>
              <w:rPr>
                <w:rFonts w:ascii="Dubai" w:hAnsi="Dubai" w:cs="Dubai"/>
                <w:color w:val="000000" w:themeColor="text1"/>
                <w:sz w:val="20"/>
              </w:rPr>
            </w:pPr>
            <w:r w:rsidRPr="00461A6C">
              <w:rPr>
                <w:rFonts w:ascii="Dubai" w:hAnsi="Dubai" w:cs="Dubai"/>
                <w:color w:val="000000" w:themeColor="text1"/>
                <w:sz w:val="20"/>
              </w:rPr>
              <w:t>expenses</w:t>
            </w:r>
          </w:p>
        </w:tc>
        <w:tc>
          <w:tcPr>
            <w:tcW w:w="29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F0B1D1" w14:textId="77777777" w:rsidR="00D46F87" w:rsidRPr="00461A6C" w:rsidRDefault="00D46F87" w:rsidP="001C7BDB">
            <w:pPr>
              <w:autoSpaceDE w:val="0"/>
              <w:autoSpaceDN w:val="0"/>
              <w:adjustRightInd w:val="0"/>
              <w:spacing w:line="276" w:lineRule="auto"/>
              <w:ind w:left="60" w:right="60"/>
              <w:rPr>
                <w:rFonts w:ascii="Dubai" w:hAnsi="Dubai" w:cs="Dubai"/>
                <w:color w:val="000000" w:themeColor="text1"/>
                <w:sz w:val="20"/>
              </w:rPr>
            </w:pPr>
            <w:r w:rsidRPr="00461A6C">
              <w:rPr>
                <w:rFonts w:ascii="Dubai" w:hAnsi="Dubai" w:cs="Dubai"/>
                <w:color w:val="000000" w:themeColor="text1"/>
                <w:sz w:val="20"/>
              </w:rPr>
              <w:t>Based on Mean</w:t>
            </w:r>
          </w:p>
        </w:tc>
        <w:tc>
          <w:tcPr>
            <w:tcW w:w="174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E26D74" w14:textId="77777777" w:rsidR="00D46F87" w:rsidRPr="00461A6C" w:rsidRDefault="00D46F87" w:rsidP="001C7BD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461A6C">
              <w:rPr>
                <w:rFonts w:ascii="Dubai" w:hAnsi="Dubai" w:cs="Dubai"/>
                <w:color w:val="000000" w:themeColor="text1"/>
                <w:sz w:val="20"/>
              </w:rPr>
              <w:t>65.678</w:t>
            </w:r>
          </w:p>
        </w:tc>
        <w:tc>
          <w:tcPr>
            <w:tcW w:w="12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8DBC67" w14:textId="77777777" w:rsidR="00D46F87" w:rsidRPr="00461A6C" w:rsidRDefault="00D46F87" w:rsidP="001C7BD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461A6C">
              <w:rPr>
                <w:rFonts w:ascii="Dubai" w:hAnsi="Dubai" w:cs="Dubai"/>
                <w:color w:val="000000" w:themeColor="text1"/>
                <w:sz w:val="20"/>
              </w:rPr>
              <w:t>2</w:t>
            </w:r>
          </w:p>
        </w:tc>
        <w:tc>
          <w:tcPr>
            <w:tcW w:w="12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819D46" w14:textId="77777777" w:rsidR="00D46F87" w:rsidRPr="00461A6C" w:rsidRDefault="00D46F87" w:rsidP="001C7BD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461A6C">
              <w:rPr>
                <w:rFonts w:ascii="Dubai" w:hAnsi="Dubai" w:cs="Dubai"/>
                <w:color w:val="000000" w:themeColor="text1"/>
                <w:sz w:val="20"/>
              </w:rPr>
              <w:t>1030</w:t>
            </w:r>
          </w:p>
        </w:tc>
        <w:tc>
          <w:tcPr>
            <w:tcW w:w="12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E7B68D0" w14:textId="77777777" w:rsidR="00D46F87" w:rsidRPr="00461A6C" w:rsidRDefault="00D46F87" w:rsidP="001C7BD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461A6C">
              <w:rPr>
                <w:rFonts w:ascii="Dubai" w:hAnsi="Dubai" w:cs="Dubai"/>
                <w:color w:val="000000" w:themeColor="text1"/>
                <w:sz w:val="20"/>
              </w:rPr>
              <w:t>&lt;.001</w:t>
            </w:r>
          </w:p>
        </w:tc>
      </w:tr>
      <w:tr w:rsidR="00D46F87" w:rsidRPr="00461A6C" w14:paraId="6F37DCC5" w14:textId="77777777" w:rsidTr="001C7BDB">
        <w:trPr>
          <w:cantSplit/>
          <w:trHeight w:val="335"/>
        </w:trPr>
        <w:tc>
          <w:tcPr>
            <w:tcW w:w="121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9C3B96" w14:textId="77777777" w:rsidR="00D46F87" w:rsidRPr="00461A6C" w:rsidRDefault="00D46F87" w:rsidP="001C7BDB">
            <w:pPr>
              <w:autoSpaceDE w:val="0"/>
              <w:autoSpaceDN w:val="0"/>
              <w:adjustRightInd w:val="0"/>
              <w:spacing w:line="276" w:lineRule="auto"/>
              <w:rPr>
                <w:rFonts w:ascii="Dubai" w:hAnsi="Dubai" w:cs="Dubai"/>
                <w:color w:val="000000" w:themeColor="text1"/>
                <w:sz w:val="20"/>
              </w:rPr>
            </w:pPr>
          </w:p>
        </w:tc>
        <w:tc>
          <w:tcPr>
            <w:tcW w:w="29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A6BC11" w14:textId="77777777" w:rsidR="00D46F87" w:rsidRPr="00461A6C" w:rsidRDefault="00D46F87" w:rsidP="001C7BDB">
            <w:pPr>
              <w:autoSpaceDE w:val="0"/>
              <w:autoSpaceDN w:val="0"/>
              <w:adjustRightInd w:val="0"/>
              <w:spacing w:line="276" w:lineRule="auto"/>
              <w:ind w:left="60" w:right="60"/>
              <w:rPr>
                <w:rFonts w:ascii="Dubai" w:hAnsi="Dubai" w:cs="Dubai"/>
                <w:color w:val="000000" w:themeColor="text1"/>
                <w:sz w:val="20"/>
              </w:rPr>
            </w:pPr>
            <w:r w:rsidRPr="00461A6C">
              <w:rPr>
                <w:rFonts w:ascii="Dubai" w:hAnsi="Dubai" w:cs="Dubai"/>
                <w:color w:val="000000" w:themeColor="text1"/>
                <w:sz w:val="20"/>
              </w:rPr>
              <w:t>Based on Median</w:t>
            </w:r>
          </w:p>
        </w:tc>
        <w:tc>
          <w:tcPr>
            <w:tcW w:w="174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899218" w14:textId="77777777" w:rsidR="00D46F87" w:rsidRPr="00461A6C" w:rsidRDefault="00D46F87" w:rsidP="001C7BD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461A6C">
              <w:rPr>
                <w:rFonts w:ascii="Dubai" w:hAnsi="Dubai" w:cs="Dubai"/>
                <w:color w:val="000000" w:themeColor="text1"/>
                <w:sz w:val="20"/>
              </w:rPr>
              <w:t>54.889</w:t>
            </w:r>
          </w:p>
        </w:tc>
        <w:tc>
          <w:tcPr>
            <w:tcW w:w="12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B68C38" w14:textId="77777777" w:rsidR="00D46F87" w:rsidRPr="00461A6C" w:rsidRDefault="00D46F87" w:rsidP="001C7BD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461A6C">
              <w:rPr>
                <w:rFonts w:ascii="Dubai" w:hAnsi="Dubai" w:cs="Dubai"/>
                <w:color w:val="000000" w:themeColor="text1"/>
                <w:sz w:val="20"/>
              </w:rPr>
              <w:t>2</w:t>
            </w:r>
          </w:p>
        </w:tc>
        <w:tc>
          <w:tcPr>
            <w:tcW w:w="12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2E1098" w14:textId="77777777" w:rsidR="00D46F87" w:rsidRPr="00461A6C" w:rsidRDefault="00D46F87" w:rsidP="001C7BD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461A6C">
              <w:rPr>
                <w:rFonts w:ascii="Dubai" w:hAnsi="Dubai" w:cs="Dubai"/>
                <w:color w:val="000000" w:themeColor="text1"/>
                <w:sz w:val="20"/>
              </w:rPr>
              <w:t>1030</w:t>
            </w:r>
          </w:p>
        </w:tc>
        <w:tc>
          <w:tcPr>
            <w:tcW w:w="12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93F5F4C" w14:textId="77777777" w:rsidR="00D46F87" w:rsidRPr="00461A6C" w:rsidRDefault="00D46F87" w:rsidP="001C7BD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461A6C">
              <w:rPr>
                <w:rFonts w:ascii="Dubai" w:hAnsi="Dubai" w:cs="Dubai"/>
                <w:color w:val="000000" w:themeColor="text1"/>
                <w:sz w:val="20"/>
              </w:rPr>
              <w:t>&lt;.001</w:t>
            </w:r>
          </w:p>
        </w:tc>
      </w:tr>
      <w:tr w:rsidR="00D46F87" w:rsidRPr="00461A6C" w14:paraId="1C6AD312" w14:textId="77777777" w:rsidTr="001C7BDB">
        <w:trPr>
          <w:cantSplit/>
          <w:trHeight w:val="644"/>
        </w:trPr>
        <w:tc>
          <w:tcPr>
            <w:tcW w:w="121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1D5C90" w14:textId="77777777" w:rsidR="00D46F87" w:rsidRPr="00461A6C" w:rsidRDefault="00D46F87" w:rsidP="001C7BDB">
            <w:pPr>
              <w:autoSpaceDE w:val="0"/>
              <w:autoSpaceDN w:val="0"/>
              <w:adjustRightInd w:val="0"/>
              <w:spacing w:line="276" w:lineRule="auto"/>
              <w:rPr>
                <w:rFonts w:ascii="Dubai" w:hAnsi="Dubai" w:cs="Dubai"/>
                <w:color w:val="000000" w:themeColor="text1"/>
                <w:sz w:val="20"/>
              </w:rPr>
            </w:pPr>
          </w:p>
        </w:tc>
        <w:tc>
          <w:tcPr>
            <w:tcW w:w="29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74E8D6" w14:textId="77777777" w:rsidR="00D46F87" w:rsidRPr="00461A6C" w:rsidRDefault="00D46F87" w:rsidP="001C7BDB">
            <w:pPr>
              <w:autoSpaceDE w:val="0"/>
              <w:autoSpaceDN w:val="0"/>
              <w:adjustRightInd w:val="0"/>
              <w:spacing w:line="276" w:lineRule="auto"/>
              <w:ind w:left="60" w:right="60"/>
              <w:rPr>
                <w:rFonts w:ascii="Dubai" w:hAnsi="Dubai" w:cs="Dubai"/>
                <w:color w:val="000000" w:themeColor="text1"/>
                <w:sz w:val="20"/>
              </w:rPr>
            </w:pPr>
            <w:r w:rsidRPr="00461A6C">
              <w:rPr>
                <w:rFonts w:ascii="Dubai" w:hAnsi="Dubai" w:cs="Dubai"/>
                <w:color w:val="000000" w:themeColor="text1"/>
                <w:sz w:val="20"/>
              </w:rPr>
              <w:t>Based on Median and with adjusted df</w:t>
            </w:r>
          </w:p>
        </w:tc>
        <w:tc>
          <w:tcPr>
            <w:tcW w:w="174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15427D" w14:textId="77777777" w:rsidR="00D46F87" w:rsidRPr="00461A6C" w:rsidRDefault="00D46F87" w:rsidP="001C7BD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461A6C">
              <w:rPr>
                <w:rFonts w:ascii="Dubai" w:hAnsi="Dubai" w:cs="Dubai"/>
                <w:color w:val="000000" w:themeColor="text1"/>
                <w:sz w:val="20"/>
              </w:rPr>
              <w:t>54.889</w:t>
            </w:r>
          </w:p>
        </w:tc>
        <w:tc>
          <w:tcPr>
            <w:tcW w:w="12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A4B337" w14:textId="77777777" w:rsidR="00D46F87" w:rsidRPr="00461A6C" w:rsidRDefault="00D46F87" w:rsidP="001C7BD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461A6C">
              <w:rPr>
                <w:rFonts w:ascii="Dubai" w:hAnsi="Dubai" w:cs="Dubai"/>
                <w:color w:val="000000" w:themeColor="text1"/>
                <w:sz w:val="20"/>
              </w:rPr>
              <w:t>2</w:t>
            </w:r>
          </w:p>
        </w:tc>
        <w:tc>
          <w:tcPr>
            <w:tcW w:w="12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7C1DEC" w14:textId="77777777" w:rsidR="00D46F87" w:rsidRPr="00461A6C" w:rsidRDefault="00D46F87" w:rsidP="001C7BD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461A6C">
              <w:rPr>
                <w:rFonts w:ascii="Dubai" w:hAnsi="Dubai" w:cs="Dubai"/>
                <w:color w:val="000000" w:themeColor="text1"/>
                <w:sz w:val="20"/>
              </w:rPr>
              <w:t>1019.970</w:t>
            </w:r>
          </w:p>
        </w:tc>
        <w:tc>
          <w:tcPr>
            <w:tcW w:w="12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D94B184" w14:textId="77777777" w:rsidR="00D46F87" w:rsidRPr="00461A6C" w:rsidRDefault="00D46F87" w:rsidP="001C7BD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461A6C">
              <w:rPr>
                <w:rFonts w:ascii="Dubai" w:hAnsi="Dubai" w:cs="Dubai"/>
                <w:color w:val="000000" w:themeColor="text1"/>
                <w:sz w:val="20"/>
              </w:rPr>
              <w:t>&lt;.001</w:t>
            </w:r>
          </w:p>
        </w:tc>
      </w:tr>
      <w:tr w:rsidR="00D46F87" w:rsidRPr="00461A6C" w14:paraId="0884E568" w14:textId="77777777" w:rsidTr="001C7BDB">
        <w:trPr>
          <w:cantSplit/>
          <w:trHeight w:val="335"/>
        </w:trPr>
        <w:tc>
          <w:tcPr>
            <w:tcW w:w="121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302345" w14:textId="77777777" w:rsidR="00D46F87" w:rsidRPr="00461A6C" w:rsidRDefault="00D46F87" w:rsidP="001C7BDB">
            <w:pPr>
              <w:autoSpaceDE w:val="0"/>
              <w:autoSpaceDN w:val="0"/>
              <w:adjustRightInd w:val="0"/>
              <w:spacing w:line="276" w:lineRule="auto"/>
              <w:rPr>
                <w:rFonts w:ascii="Dubai" w:hAnsi="Dubai" w:cs="Dubai"/>
                <w:color w:val="000000" w:themeColor="text1"/>
                <w:sz w:val="20"/>
              </w:rPr>
            </w:pPr>
          </w:p>
        </w:tc>
        <w:tc>
          <w:tcPr>
            <w:tcW w:w="29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C5DDB7" w14:textId="77777777" w:rsidR="00D46F87" w:rsidRPr="00461A6C" w:rsidRDefault="00D46F87" w:rsidP="001C7BDB">
            <w:pPr>
              <w:autoSpaceDE w:val="0"/>
              <w:autoSpaceDN w:val="0"/>
              <w:adjustRightInd w:val="0"/>
              <w:spacing w:line="276" w:lineRule="auto"/>
              <w:ind w:left="60" w:right="60"/>
              <w:rPr>
                <w:rFonts w:ascii="Dubai" w:hAnsi="Dubai" w:cs="Dubai"/>
                <w:color w:val="000000" w:themeColor="text1"/>
                <w:sz w:val="20"/>
              </w:rPr>
            </w:pPr>
            <w:r w:rsidRPr="00461A6C">
              <w:rPr>
                <w:rFonts w:ascii="Dubai" w:hAnsi="Dubai" w:cs="Dubai"/>
                <w:color w:val="000000" w:themeColor="text1"/>
                <w:sz w:val="20"/>
              </w:rPr>
              <w:t>Based on trimmed mean</w:t>
            </w:r>
          </w:p>
        </w:tc>
        <w:tc>
          <w:tcPr>
            <w:tcW w:w="174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FD7928A" w14:textId="77777777" w:rsidR="00D46F87" w:rsidRPr="00461A6C" w:rsidRDefault="00D46F87" w:rsidP="001C7BD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461A6C">
              <w:rPr>
                <w:rFonts w:ascii="Dubai" w:hAnsi="Dubai" w:cs="Dubai"/>
                <w:color w:val="000000" w:themeColor="text1"/>
                <w:sz w:val="20"/>
              </w:rPr>
              <w:t>64.545</w:t>
            </w:r>
          </w:p>
        </w:tc>
        <w:tc>
          <w:tcPr>
            <w:tcW w:w="12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C1DA8E7" w14:textId="77777777" w:rsidR="00D46F87" w:rsidRPr="00461A6C" w:rsidRDefault="00D46F87" w:rsidP="001C7BD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461A6C">
              <w:rPr>
                <w:rFonts w:ascii="Dubai" w:hAnsi="Dubai" w:cs="Dubai"/>
                <w:color w:val="000000" w:themeColor="text1"/>
                <w:sz w:val="20"/>
              </w:rPr>
              <w:t>2</w:t>
            </w:r>
          </w:p>
        </w:tc>
        <w:tc>
          <w:tcPr>
            <w:tcW w:w="12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8E567A1" w14:textId="77777777" w:rsidR="00D46F87" w:rsidRPr="00461A6C" w:rsidRDefault="00D46F87" w:rsidP="001C7BD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461A6C">
              <w:rPr>
                <w:rFonts w:ascii="Dubai" w:hAnsi="Dubai" w:cs="Dubai"/>
                <w:color w:val="000000" w:themeColor="text1"/>
                <w:sz w:val="20"/>
              </w:rPr>
              <w:t>1030</w:t>
            </w:r>
          </w:p>
        </w:tc>
        <w:tc>
          <w:tcPr>
            <w:tcW w:w="12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3C570CB" w14:textId="77777777" w:rsidR="00D46F87" w:rsidRPr="00461A6C" w:rsidRDefault="00D46F87" w:rsidP="001C7BDB">
            <w:pPr>
              <w:autoSpaceDE w:val="0"/>
              <w:autoSpaceDN w:val="0"/>
              <w:adjustRightInd w:val="0"/>
              <w:spacing w:line="276" w:lineRule="auto"/>
              <w:ind w:left="60" w:right="60"/>
              <w:jc w:val="center"/>
              <w:rPr>
                <w:rFonts w:ascii="Dubai" w:hAnsi="Dubai" w:cs="Dubai"/>
                <w:color w:val="000000" w:themeColor="text1"/>
                <w:sz w:val="20"/>
              </w:rPr>
            </w:pPr>
            <w:r w:rsidRPr="00461A6C">
              <w:rPr>
                <w:rFonts w:ascii="Dubai" w:hAnsi="Dubai" w:cs="Dubai"/>
                <w:color w:val="000000" w:themeColor="text1"/>
                <w:sz w:val="20"/>
              </w:rPr>
              <w:t>&lt;.001</w:t>
            </w:r>
          </w:p>
        </w:tc>
      </w:tr>
    </w:tbl>
    <w:p w14:paraId="0AE18BD0" w14:textId="77777777" w:rsidR="00D46F87" w:rsidRPr="003F4640" w:rsidRDefault="00D46F87" w:rsidP="00D46F87">
      <w:pPr>
        <w:pStyle w:val="Heading2"/>
        <w:spacing w:line="276" w:lineRule="auto"/>
        <w:rPr>
          <w:rFonts w:ascii="Dubai" w:hAnsi="Dubai" w:cs="Dubai"/>
          <w:b/>
          <w:bCs/>
        </w:rPr>
      </w:pPr>
      <w:bookmarkStart w:id="15" w:name="_Kruskal-Wallis_Assumptions_visualiz"/>
      <w:bookmarkStart w:id="16" w:name="_Toc142212268"/>
      <w:bookmarkEnd w:id="15"/>
      <w:r w:rsidRPr="003F4640">
        <w:rPr>
          <w:rFonts w:ascii="Dubai" w:hAnsi="Dubai" w:cs="Dubai"/>
          <w:b/>
          <w:bCs/>
        </w:rPr>
        <w:lastRenderedPageBreak/>
        <w:t>Kruskal-Wallis Assumptions visualizations and Graphs</w:t>
      </w:r>
      <w:bookmarkEnd w:id="16"/>
    </w:p>
    <w:p w14:paraId="09BD5054" w14:textId="77777777" w:rsidR="00D46F87" w:rsidRPr="003F4640" w:rsidRDefault="00D46F87" w:rsidP="00D46F87">
      <w:pPr>
        <w:pStyle w:val="Caption"/>
        <w:keepNext/>
        <w:rPr>
          <w:rFonts w:ascii="Dubai" w:hAnsi="Dubai" w:cs="Dubai"/>
          <w:color w:val="000000" w:themeColor="text1"/>
          <w:sz w:val="24"/>
          <w:szCs w:val="24"/>
        </w:rPr>
      </w:pPr>
      <w:r w:rsidRPr="003F4640">
        <w:rPr>
          <w:rFonts w:ascii="Dubai" w:hAnsi="Dubai" w:cs="Dubai"/>
          <w:color w:val="000000" w:themeColor="text1"/>
          <w:sz w:val="24"/>
          <w:szCs w:val="24"/>
        </w:rPr>
        <w:t>Table 9: K-W test for assumption of equal expense distributions for family size levels</w:t>
      </w:r>
    </w:p>
    <w:tbl>
      <w:tblPr>
        <w:tblStyle w:val="GridTable1Light-Accent5"/>
        <w:tblW w:w="5000" w:type="pct"/>
        <w:tblLook w:val="0000" w:firstRow="0" w:lastRow="0" w:firstColumn="0" w:lastColumn="0" w:noHBand="0" w:noVBand="0"/>
      </w:tblPr>
      <w:tblGrid>
        <w:gridCol w:w="647"/>
        <w:gridCol w:w="2646"/>
        <w:gridCol w:w="2646"/>
        <w:gridCol w:w="1322"/>
        <w:gridCol w:w="2089"/>
      </w:tblGrid>
      <w:tr w:rsidR="00D46F87" w:rsidRPr="003F4640" w14:paraId="511112BC" w14:textId="77777777" w:rsidTr="001C7BDB">
        <w:tc>
          <w:tcPr>
            <w:tcW w:w="5000" w:type="pct"/>
            <w:gridSpan w:val="5"/>
          </w:tcPr>
          <w:p w14:paraId="3EBF6EF9" w14:textId="77777777" w:rsidR="00D46F87" w:rsidRPr="003F4640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3F4640"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  <w:t>Hypothesis Test Summary</w:t>
            </w:r>
          </w:p>
        </w:tc>
      </w:tr>
      <w:tr w:rsidR="00D46F87" w:rsidRPr="003F4640" w14:paraId="528D13B6" w14:textId="77777777" w:rsidTr="001C7BDB">
        <w:tc>
          <w:tcPr>
            <w:tcW w:w="346" w:type="pct"/>
          </w:tcPr>
          <w:p w14:paraId="17088CB1" w14:textId="77777777" w:rsidR="00D46F87" w:rsidRPr="003F4640" w:rsidRDefault="00D46F87" w:rsidP="001C7BDB">
            <w:pPr>
              <w:autoSpaceDE w:val="0"/>
              <w:autoSpaceDN w:val="0"/>
              <w:adjustRightInd w:val="0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</w:p>
        </w:tc>
        <w:tc>
          <w:tcPr>
            <w:tcW w:w="1415" w:type="pct"/>
          </w:tcPr>
          <w:p w14:paraId="3E0A2656" w14:textId="77777777" w:rsidR="00D46F87" w:rsidRPr="003F4640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3F4640">
              <w:rPr>
                <w:rFonts w:ascii="Dubai" w:hAnsi="Dubai" w:cs="Dubai"/>
                <w:color w:val="000000" w:themeColor="text1"/>
                <w:szCs w:val="24"/>
              </w:rPr>
              <w:t>Null Hypothesis</w:t>
            </w:r>
          </w:p>
        </w:tc>
        <w:tc>
          <w:tcPr>
            <w:tcW w:w="1415" w:type="pct"/>
          </w:tcPr>
          <w:p w14:paraId="266D8863" w14:textId="77777777" w:rsidR="00D46F87" w:rsidRPr="003F4640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3F4640">
              <w:rPr>
                <w:rFonts w:ascii="Dubai" w:hAnsi="Dubai" w:cs="Dubai"/>
                <w:color w:val="000000" w:themeColor="text1"/>
                <w:szCs w:val="24"/>
              </w:rPr>
              <w:t>Test</w:t>
            </w:r>
          </w:p>
        </w:tc>
        <w:tc>
          <w:tcPr>
            <w:tcW w:w="707" w:type="pct"/>
          </w:tcPr>
          <w:p w14:paraId="5315FAF5" w14:textId="77777777" w:rsidR="00D46F87" w:rsidRPr="003F4640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proofErr w:type="gramStart"/>
            <w:r w:rsidRPr="003F4640">
              <w:rPr>
                <w:rFonts w:ascii="Dubai" w:hAnsi="Dubai" w:cs="Dubai"/>
                <w:color w:val="000000" w:themeColor="text1"/>
                <w:szCs w:val="24"/>
              </w:rPr>
              <w:t>Sig.</w:t>
            </w:r>
            <w:r w:rsidRPr="003F4640">
              <w:rPr>
                <w:rFonts w:ascii="Dubai" w:hAnsi="Dubai" w:cs="Dubai"/>
                <w:color w:val="000000" w:themeColor="text1"/>
                <w:szCs w:val="24"/>
                <w:vertAlign w:val="superscript"/>
              </w:rPr>
              <w:t>a,b</w:t>
            </w:r>
            <w:proofErr w:type="gramEnd"/>
          </w:p>
        </w:tc>
        <w:tc>
          <w:tcPr>
            <w:tcW w:w="1117" w:type="pct"/>
          </w:tcPr>
          <w:p w14:paraId="0D495D4D" w14:textId="77777777" w:rsidR="00D46F87" w:rsidRPr="003F4640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3F4640">
              <w:rPr>
                <w:rFonts w:ascii="Dubai" w:hAnsi="Dubai" w:cs="Dubai"/>
                <w:color w:val="000000" w:themeColor="text1"/>
                <w:szCs w:val="24"/>
              </w:rPr>
              <w:t>Decision</w:t>
            </w:r>
          </w:p>
        </w:tc>
      </w:tr>
      <w:tr w:rsidR="00D46F87" w:rsidRPr="003F4640" w14:paraId="67EDF4D0" w14:textId="77777777" w:rsidTr="001C7BDB">
        <w:tc>
          <w:tcPr>
            <w:tcW w:w="346" w:type="pct"/>
          </w:tcPr>
          <w:p w14:paraId="093A0490" w14:textId="77777777" w:rsidR="00D46F87" w:rsidRPr="003F4640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3F4640">
              <w:rPr>
                <w:rFonts w:ascii="Dubai" w:hAnsi="Dubai" w:cs="Dubai"/>
                <w:color w:val="000000" w:themeColor="text1"/>
                <w:szCs w:val="24"/>
              </w:rPr>
              <w:t>1</w:t>
            </w:r>
          </w:p>
        </w:tc>
        <w:tc>
          <w:tcPr>
            <w:tcW w:w="1415" w:type="pct"/>
          </w:tcPr>
          <w:p w14:paraId="11CDBAD1" w14:textId="77777777" w:rsidR="00D46F87" w:rsidRPr="003F4640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3F4640">
              <w:rPr>
                <w:rFonts w:ascii="Dubai" w:hAnsi="Dubai" w:cs="Dubai"/>
                <w:color w:val="000000" w:themeColor="text1"/>
                <w:szCs w:val="24"/>
              </w:rPr>
              <w:t>The distribution of health expenses is the same across categories of Famsize_num.</w:t>
            </w:r>
          </w:p>
        </w:tc>
        <w:tc>
          <w:tcPr>
            <w:tcW w:w="1415" w:type="pct"/>
          </w:tcPr>
          <w:p w14:paraId="1C84A7BD" w14:textId="77777777" w:rsidR="00D46F87" w:rsidRPr="003F4640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3F4640">
              <w:rPr>
                <w:rFonts w:ascii="Dubai" w:hAnsi="Dubai" w:cs="Dubai"/>
                <w:color w:val="000000" w:themeColor="text1"/>
                <w:szCs w:val="24"/>
              </w:rPr>
              <w:t>Independent-Samples Kruskal-Wallis Test</w:t>
            </w:r>
          </w:p>
        </w:tc>
        <w:tc>
          <w:tcPr>
            <w:tcW w:w="707" w:type="pct"/>
          </w:tcPr>
          <w:p w14:paraId="2823BFE6" w14:textId="77777777" w:rsidR="00D46F87" w:rsidRPr="003F4640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3F4640">
              <w:rPr>
                <w:rFonts w:ascii="Dubai" w:hAnsi="Dubai" w:cs="Dubai"/>
                <w:color w:val="000000" w:themeColor="text1"/>
                <w:szCs w:val="24"/>
              </w:rPr>
              <w:t>&lt;.001</w:t>
            </w:r>
          </w:p>
        </w:tc>
        <w:tc>
          <w:tcPr>
            <w:tcW w:w="1117" w:type="pct"/>
          </w:tcPr>
          <w:p w14:paraId="7E85A3E8" w14:textId="77777777" w:rsidR="00D46F87" w:rsidRPr="003F4640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3F4640">
              <w:rPr>
                <w:rFonts w:ascii="Dubai" w:hAnsi="Dubai" w:cs="Dubai"/>
                <w:color w:val="000000" w:themeColor="text1"/>
                <w:szCs w:val="24"/>
              </w:rPr>
              <w:t>Reject the null hypothesis.</w:t>
            </w:r>
          </w:p>
        </w:tc>
      </w:tr>
      <w:tr w:rsidR="00D46F87" w:rsidRPr="003F4640" w14:paraId="59687CB4" w14:textId="77777777" w:rsidTr="001C7BDB">
        <w:tc>
          <w:tcPr>
            <w:tcW w:w="5000" w:type="pct"/>
            <w:gridSpan w:val="5"/>
          </w:tcPr>
          <w:p w14:paraId="2ED5C161" w14:textId="77777777" w:rsidR="00D46F87" w:rsidRPr="003F4640" w:rsidRDefault="00D46F87" w:rsidP="001C7BDB">
            <w:pPr>
              <w:autoSpaceDE w:val="0"/>
              <w:autoSpaceDN w:val="0"/>
              <w:adjustRightInd w:val="0"/>
              <w:ind w:left="60" w:right="60"/>
              <w:rPr>
                <w:rFonts w:ascii="Dubai" w:hAnsi="Dubai" w:cs="Dubai"/>
                <w:color w:val="000000" w:themeColor="text1"/>
                <w:szCs w:val="24"/>
              </w:rPr>
            </w:pPr>
            <w:r w:rsidRPr="003F4640">
              <w:rPr>
                <w:rFonts w:ascii="Dubai" w:hAnsi="Dubai" w:cs="Dubai"/>
                <w:color w:val="000000" w:themeColor="text1"/>
                <w:szCs w:val="24"/>
              </w:rPr>
              <w:t>a. The significance level is .017.</w:t>
            </w:r>
          </w:p>
        </w:tc>
      </w:tr>
      <w:tr w:rsidR="00D46F87" w:rsidRPr="003F4640" w14:paraId="3FFB437F" w14:textId="77777777" w:rsidTr="001C7BDB">
        <w:tc>
          <w:tcPr>
            <w:tcW w:w="5000" w:type="pct"/>
            <w:gridSpan w:val="5"/>
          </w:tcPr>
          <w:p w14:paraId="1884F6C3" w14:textId="77777777" w:rsidR="00D46F87" w:rsidRPr="003F4640" w:rsidRDefault="00D46F87" w:rsidP="001C7BDB">
            <w:pPr>
              <w:autoSpaceDE w:val="0"/>
              <w:autoSpaceDN w:val="0"/>
              <w:adjustRightInd w:val="0"/>
              <w:ind w:left="60" w:right="60"/>
              <w:rPr>
                <w:rFonts w:ascii="Dubai" w:hAnsi="Dubai" w:cs="Dubai"/>
                <w:color w:val="000000" w:themeColor="text1"/>
                <w:szCs w:val="24"/>
              </w:rPr>
            </w:pPr>
            <w:r w:rsidRPr="003F4640">
              <w:rPr>
                <w:rFonts w:ascii="Dubai" w:hAnsi="Dubai" w:cs="Dubai"/>
                <w:color w:val="000000" w:themeColor="text1"/>
                <w:szCs w:val="24"/>
              </w:rPr>
              <w:t>b. Asymptotic significance is displayed.</w:t>
            </w:r>
          </w:p>
        </w:tc>
      </w:tr>
    </w:tbl>
    <w:p w14:paraId="255942DE" w14:textId="77777777" w:rsidR="00D46F87" w:rsidRPr="007434BD" w:rsidRDefault="00D46F87" w:rsidP="00D46F87">
      <w:pPr>
        <w:autoSpaceDE w:val="0"/>
        <w:autoSpaceDN w:val="0"/>
        <w:adjustRightInd w:val="0"/>
        <w:spacing w:line="400" w:lineRule="atLeast"/>
        <w:rPr>
          <w:rFonts w:ascii="Times New Roman" w:hAnsi="Times New Roman"/>
          <w:szCs w:val="24"/>
        </w:rPr>
      </w:pPr>
    </w:p>
    <w:tbl>
      <w:tblPr>
        <w:tblStyle w:val="GridTable1Light-Accent5"/>
        <w:tblW w:w="9592" w:type="dxa"/>
        <w:tblLayout w:type="fixed"/>
        <w:tblLook w:val="0000" w:firstRow="0" w:lastRow="0" w:firstColumn="0" w:lastColumn="0" w:noHBand="0" w:noVBand="0"/>
      </w:tblPr>
      <w:tblGrid>
        <w:gridCol w:w="5011"/>
        <w:gridCol w:w="4581"/>
      </w:tblGrid>
      <w:tr w:rsidR="00D46F87" w:rsidRPr="003F4640" w14:paraId="48C774BB" w14:textId="77777777" w:rsidTr="001C7BDB">
        <w:trPr>
          <w:trHeight w:val="616"/>
        </w:trPr>
        <w:tc>
          <w:tcPr>
            <w:tcW w:w="9592" w:type="dxa"/>
            <w:gridSpan w:val="2"/>
          </w:tcPr>
          <w:p w14:paraId="6C670F6B" w14:textId="77777777" w:rsidR="00D46F87" w:rsidRPr="003F4640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3F4640">
              <w:rPr>
                <w:rFonts w:ascii="Dubai" w:hAnsi="Dubai" w:cs="Dubai"/>
                <w:b/>
                <w:bCs/>
                <w:color w:val="000000" w:themeColor="text1"/>
                <w:szCs w:val="24"/>
              </w:rPr>
              <w:t>Independent-Samples Kruskal-Wallis Test Summary</w:t>
            </w:r>
          </w:p>
        </w:tc>
      </w:tr>
      <w:tr w:rsidR="00D46F87" w:rsidRPr="003F4640" w14:paraId="6DBA35FD" w14:textId="77777777" w:rsidTr="001C7BDB">
        <w:trPr>
          <w:trHeight w:val="305"/>
        </w:trPr>
        <w:tc>
          <w:tcPr>
            <w:tcW w:w="5011" w:type="dxa"/>
          </w:tcPr>
          <w:p w14:paraId="26D60353" w14:textId="77777777" w:rsidR="00D46F87" w:rsidRPr="003F4640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3F4640">
              <w:rPr>
                <w:rFonts w:ascii="Dubai" w:hAnsi="Dubai" w:cs="Dubai"/>
                <w:color w:val="000000" w:themeColor="text1"/>
                <w:szCs w:val="24"/>
              </w:rPr>
              <w:t>Total N</w:t>
            </w:r>
          </w:p>
        </w:tc>
        <w:tc>
          <w:tcPr>
            <w:tcW w:w="4581" w:type="dxa"/>
          </w:tcPr>
          <w:p w14:paraId="7B4A5560" w14:textId="77777777" w:rsidR="00D46F87" w:rsidRPr="003F4640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3F4640">
              <w:rPr>
                <w:rFonts w:ascii="Dubai" w:hAnsi="Dubai" w:cs="Dubai"/>
                <w:color w:val="000000" w:themeColor="text1"/>
                <w:szCs w:val="24"/>
              </w:rPr>
              <w:t>1033</w:t>
            </w:r>
          </w:p>
        </w:tc>
      </w:tr>
      <w:tr w:rsidR="00D46F87" w:rsidRPr="003F4640" w14:paraId="0EBA93A3" w14:textId="77777777" w:rsidTr="001C7BDB">
        <w:trPr>
          <w:trHeight w:val="305"/>
        </w:trPr>
        <w:tc>
          <w:tcPr>
            <w:tcW w:w="5011" w:type="dxa"/>
          </w:tcPr>
          <w:p w14:paraId="1BB61D54" w14:textId="77777777" w:rsidR="00D46F87" w:rsidRPr="003F4640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3F4640">
              <w:rPr>
                <w:rFonts w:ascii="Dubai" w:hAnsi="Dubai" w:cs="Dubai"/>
                <w:color w:val="000000" w:themeColor="text1"/>
                <w:szCs w:val="24"/>
              </w:rPr>
              <w:t>Test Statistic</w:t>
            </w:r>
          </w:p>
        </w:tc>
        <w:tc>
          <w:tcPr>
            <w:tcW w:w="4581" w:type="dxa"/>
          </w:tcPr>
          <w:p w14:paraId="348FE114" w14:textId="77777777" w:rsidR="00D46F87" w:rsidRPr="003F4640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3F4640">
              <w:rPr>
                <w:rFonts w:ascii="Dubai" w:hAnsi="Dubai" w:cs="Dubai"/>
                <w:color w:val="000000" w:themeColor="text1"/>
                <w:szCs w:val="24"/>
              </w:rPr>
              <w:t>25.849</w:t>
            </w:r>
            <w:r w:rsidRPr="003F4640">
              <w:rPr>
                <w:rFonts w:ascii="Dubai" w:hAnsi="Dubai" w:cs="Dubai"/>
                <w:color w:val="000000" w:themeColor="text1"/>
                <w:szCs w:val="24"/>
                <w:vertAlign w:val="superscript"/>
              </w:rPr>
              <w:t>a</w:t>
            </w:r>
          </w:p>
        </w:tc>
      </w:tr>
      <w:tr w:rsidR="00D46F87" w:rsidRPr="003F4640" w14:paraId="7481EB6F" w14:textId="77777777" w:rsidTr="001C7BDB">
        <w:trPr>
          <w:trHeight w:val="305"/>
        </w:trPr>
        <w:tc>
          <w:tcPr>
            <w:tcW w:w="5011" w:type="dxa"/>
          </w:tcPr>
          <w:p w14:paraId="26BE7FC0" w14:textId="77777777" w:rsidR="00D46F87" w:rsidRPr="003F4640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3F4640">
              <w:rPr>
                <w:rFonts w:ascii="Dubai" w:hAnsi="Dubai" w:cs="Dubai"/>
                <w:color w:val="000000" w:themeColor="text1"/>
                <w:szCs w:val="24"/>
              </w:rPr>
              <w:t>Degree Of Freedom</w:t>
            </w:r>
          </w:p>
        </w:tc>
        <w:tc>
          <w:tcPr>
            <w:tcW w:w="4581" w:type="dxa"/>
          </w:tcPr>
          <w:p w14:paraId="7537B0AE" w14:textId="77777777" w:rsidR="00D46F87" w:rsidRPr="003F4640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3F4640">
              <w:rPr>
                <w:rFonts w:ascii="Dubai" w:hAnsi="Dubai" w:cs="Dubai"/>
                <w:color w:val="000000" w:themeColor="text1"/>
                <w:szCs w:val="24"/>
              </w:rPr>
              <w:t>2</w:t>
            </w:r>
          </w:p>
        </w:tc>
      </w:tr>
      <w:tr w:rsidR="00D46F87" w:rsidRPr="003F4640" w14:paraId="46A5258C" w14:textId="77777777" w:rsidTr="001C7BDB">
        <w:trPr>
          <w:trHeight w:val="611"/>
        </w:trPr>
        <w:tc>
          <w:tcPr>
            <w:tcW w:w="5011" w:type="dxa"/>
          </w:tcPr>
          <w:p w14:paraId="3731F4A4" w14:textId="77777777" w:rsidR="00D46F87" w:rsidRPr="003F4640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3F4640">
              <w:rPr>
                <w:rFonts w:ascii="Dubai" w:hAnsi="Dubai" w:cs="Dubai"/>
                <w:color w:val="000000" w:themeColor="text1"/>
                <w:szCs w:val="24"/>
              </w:rPr>
              <w:t xml:space="preserve">Asymptotic </w:t>
            </w:r>
            <w:proofErr w:type="gramStart"/>
            <w:r w:rsidRPr="003F4640">
              <w:rPr>
                <w:rFonts w:ascii="Dubai" w:hAnsi="Dubai" w:cs="Dubai"/>
                <w:color w:val="000000" w:themeColor="text1"/>
                <w:szCs w:val="24"/>
              </w:rPr>
              <w:t>Sig.(</w:t>
            </w:r>
            <w:proofErr w:type="gramEnd"/>
            <w:r w:rsidRPr="003F4640">
              <w:rPr>
                <w:rFonts w:ascii="Dubai" w:hAnsi="Dubai" w:cs="Dubai"/>
                <w:color w:val="000000" w:themeColor="text1"/>
                <w:szCs w:val="24"/>
              </w:rPr>
              <w:t>2-sided test)</w:t>
            </w:r>
          </w:p>
        </w:tc>
        <w:tc>
          <w:tcPr>
            <w:tcW w:w="4581" w:type="dxa"/>
          </w:tcPr>
          <w:p w14:paraId="12830009" w14:textId="77777777" w:rsidR="00D46F87" w:rsidRPr="003F4640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3F4640">
              <w:rPr>
                <w:rFonts w:ascii="Dubai" w:hAnsi="Dubai" w:cs="Dubai"/>
                <w:color w:val="000000" w:themeColor="text1"/>
                <w:szCs w:val="24"/>
              </w:rPr>
              <w:t>&lt;.001</w:t>
            </w:r>
          </w:p>
        </w:tc>
      </w:tr>
      <w:tr w:rsidR="00D46F87" w:rsidRPr="003F4640" w14:paraId="7A607BA5" w14:textId="77777777" w:rsidTr="001C7BDB">
        <w:trPr>
          <w:trHeight w:val="305"/>
        </w:trPr>
        <w:tc>
          <w:tcPr>
            <w:tcW w:w="9592" w:type="dxa"/>
            <w:gridSpan w:val="2"/>
          </w:tcPr>
          <w:p w14:paraId="489E4240" w14:textId="77777777" w:rsidR="00D46F87" w:rsidRPr="003F4640" w:rsidRDefault="00D46F87" w:rsidP="001C7BDB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Dubai" w:hAnsi="Dubai" w:cs="Dubai"/>
                <w:color w:val="000000" w:themeColor="text1"/>
                <w:szCs w:val="24"/>
              </w:rPr>
            </w:pPr>
            <w:r w:rsidRPr="003F4640">
              <w:rPr>
                <w:rFonts w:ascii="Dubai" w:hAnsi="Dubai" w:cs="Dubai"/>
                <w:color w:val="000000" w:themeColor="text1"/>
                <w:szCs w:val="24"/>
              </w:rPr>
              <w:t>a. The test statistic is adjusted for ties.</w:t>
            </w:r>
          </w:p>
        </w:tc>
      </w:tr>
    </w:tbl>
    <w:p w14:paraId="62746672" w14:textId="77777777" w:rsidR="00D46F87" w:rsidRPr="007434BD" w:rsidRDefault="00D46F87" w:rsidP="00D46F87">
      <w:pPr>
        <w:autoSpaceDE w:val="0"/>
        <w:autoSpaceDN w:val="0"/>
        <w:adjustRightInd w:val="0"/>
        <w:spacing w:line="400" w:lineRule="atLeast"/>
        <w:rPr>
          <w:rFonts w:ascii="Times New Roman" w:hAnsi="Times New Roman"/>
          <w:szCs w:val="24"/>
        </w:rPr>
      </w:pPr>
    </w:p>
    <w:p w14:paraId="268B06D9" w14:textId="77777777" w:rsidR="00D46F87" w:rsidRPr="00C81C69" w:rsidRDefault="00D46F87" w:rsidP="00D46F87">
      <w:pPr>
        <w:autoSpaceDE w:val="0"/>
        <w:autoSpaceDN w:val="0"/>
        <w:adjustRightInd w:val="0"/>
        <w:spacing w:line="400" w:lineRule="atLeast"/>
        <w:jc w:val="center"/>
        <w:rPr>
          <w:rFonts w:ascii="Times New Roman" w:hAnsi="Times New Roman"/>
          <w:szCs w:val="24"/>
        </w:rPr>
      </w:pPr>
      <w:r w:rsidRPr="00E04833">
        <w:rPr>
          <w:rFonts w:ascii="Times New Roman" w:hAnsi="Times New Roman"/>
          <w:noProof/>
          <w:szCs w:val="24"/>
        </w:rPr>
        <w:drawing>
          <wp:inline distT="0" distB="0" distL="0" distR="0" wp14:anchorId="0B9C95B5" wp14:editId="45EBA425">
            <wp:extent cx="4037965" cy="210087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0669" cy="211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7A71" w14:textId="3F16EBA4" w:rsidR="00020021" w:rsidRPr="00D46F87" w:rsidRDefault="00D46F87" w:rsidP="00D46F87">
      <w:pPr>
        <w:pStyle w:val="Caption"/>
        <w:jc w:val="center"/>
        <w:rPr>
          <w:rFonts w:ascii="Dubai" w:hAnsi="Dubai" w:cs="Dubai"/>
          <w:color w:val="000000" w:themeColor="text1"/>
          <w:sz w:val="24"/>
          <w:szCs w:val="24"/>
        </w:rPr>
      </w:pPr>
      <w:r w:rsidRPr="006C02DC">
        <w:rPr>
          <w:rFonts w:ascii="Dubai" w:hAnsi="Dubai" w:cs="Dubai"/>
          <w:color w:val="000000" w:themeColor="text1"/>
          <w:sz w:val="24"/>
          <w:szCs w:val="24"/>
        </w:rPr>
        <w:t xml:space="preserve">Figure </w:t>
      </w:r>
      <w:r w:rsidRPr="006C02DC">
        <w:rPr>
          <w:rFonts w:ascii="Dubai" w:hAnsi="Dubai" w:cs="Dubai"/>
          <w:color w:val="000000" w:themeColor="text1"/>
          <w:sz w:val="24"/>
          <w:szCs w:val="24"/>
        </w:rPr>
        <w:fldChar w:fldCharType="begin"/>
      </w:r>
      <w:r w:rsidRPr="006C02DC">
        <w:rPr>
          <w:rFonts w:ascii="Dubai" w:hAnsi="Dubai" w:cs="Dubai"/>
          <w:color w:val="000000" w:themeColor="text1"/>
          <w:sz w:val="24"/>
          <w:szCs w:val="24"/>
        </w:rPr>
        <w:instrText xml:space="preserve"> SEQ Figure \* ARABIC </w:instrText>
      </w:r>
      <w:r w:rsidRPr="006C02DC">
        <w:rPr>
          <w:rFonts w:ascii="Dubai" w:hAnsi="Dubai" w:cs="Dubai"/>
          <w:color w:val="000000" w:themeColor="text1"/>
          <w:sz w:val="24"/>
          <w:szCs w:val="24"/>
        </w:rPr>
        <w:fldChar w:fldCharType="separate"/>
      </w:r>
      <w:r w:rsidR="005F2860">
        <w:rPr>
          <w:rFonts w:ascii="Dubai" w:hAnsi="Dubai" w:cs="Dubai"/>
          <w:noProof/>
          <w:color w:val="000000" w:themeColor="text1"/>
          <w:sz w:val="24"/>
          <w:szCs w:val="24"/>
        </w:rPr>
        <w:t>3</w:t>
      </w:r>
      <w:r w:rsidRPr="006C02DC">
        <w:rPr>
          <w:rFonts w:ascii="Dubai" w:hAnsi="Dubai" w:cs="Dubai"/>
          <w:color w:val="000000" w:themeColor="text1"/>
          <w:sz w:val="24"/>
          <w:szCs w:val="24"/>
        </w:rPr>
        <w:fldChar w:fldCharType="end"/>
      </w:r>
      <w:r w:rsidRPr="006C02DC">
        <w:rPr>
          <w:rFonts w:ascii="Dubai" w:hAnsi="Dubai" w:cs="Dubai"/>
          <w:color w:val="000000" w:themeColor="text1"/>
          <w:sz w:val="24"/>
          <w:szCs w:val="24"/>
        </w:rPr>
        <w:t>: Boxplot of family size levels (left) based on health expenses. Indicative of unequal distributions for all 3-levels. Right is a histogram of the expense attribute just to get a gauge of normality.</w:t>
      </w:r>
    </w:p>
    <w:sectPr w:rsidR="00020021" w:rsidRPr="00D46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652D9"/>
    <w:multiLevelType w:val="hybridMultilevel"/>
    <w:tmpl w:val="6DEEC3E6"/>
    <w:lvl w:ilvl="0" w:tplc="47829BD2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15599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2E"/>
    <w:rsid w:val="00020021"/>
    <w:rsid w:val="00071C8E"/>
    <w:rsid w:val="005F2860"/>
    <w:rsid w:val="00947AEB"/>
    <w:rsid w:val="00B54B26"/>
    <w:rsid w:val="00D46F87"/>
    <w:rsid w:val="00F0752E"/>
    <w:rsid w:val="00F8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8966"/>
  <w15:chartTrackingRefBased/>
  <w15:docId w15:val="{8DC00A26-40AE-40A6-9FF5-72DF4407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52E"/>
    <w:pPr>
      <w:spacing w:after="0" w:line="240" w:lineRule="auto"/>
    </w:pPr>
    <w:rPr>
      <w:rFonts w:ascii="Arial" w:eastAsia="Times New Roman" w:hAnsi="Arial" w:cs="Times New Roman"/>
      <w:kern w:val="0"/>
      <w:sz w:val="24"/>
      <w:szCs w:val="2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5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5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752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0752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F0752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46F87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46F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6F8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GridTable1Light-Accent5">
    <w:name w:val="Grid Table 1 Light Accent 5"/>
    <w:basedOn w:val="TableNormal"/>
    <w:uiPriority w:val="46"/>
    <w:rsid w:val="00D46F87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Tingwei Adeck</dc:creator>
  <cp:keywords/>
  <dc:description/>
  <cp:lastModifiedBy>Tingwei Adeck</cp:lastModifiedBy>
  <cp:revision>6</cp:revision>
  <cp:lastPrinted>2023-08-06T16:06:00Z</cp:lastPrinted>
  <dcterms:created xsi:type="dcterms:W3CDTF">2023-08-06T15:46:00Z</dcterms:created>
  <dcterms:modified xsi:type="dcterms:W3CDTF">2023-08-06T16:06:00Z</dcterms:modified>
</cp:coreProperties>
</file>