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5EE56" w14:textId="2D32FD10" w:rsidR="002C656F" w:rsidRDefault="002C656F" w:rsidP="002C656F">
      <w:pPr>
        <w:spacing w:before="0" w:beforeAutospacing="0" w:after="0" w:afterAutospacing="0" w:line="240" w:lineRule="auto"/>
        <w:jc w:val="both"/>
        <w:rPr>
          <w:rFonts w:asciiTheme="minorHAnsi" w:eastAsiaTheme="minorEastAsia" w:hAnsiTheme="minorHAnsi"/>
          <w:sz w:val="21"/>
        </w:rPr>
      </w:pPr>
    </w:p>
    <w:p w14:paraId="18230849" w14:textId="77777777" w:rsidR="002C656F" w:rsidRPr="002C656F" w:rsidRDefault="002C656F" w:rsidP="002C656F">
      <w:pPr>
        <w:spacing w:before="0" w:beforeAutospacing="0" w:after="0" w:afterAutospacing="0" w:line="240" w:lineRule="auto"/>
        <w:jc w:val="both"/>
        <w:rPr>
          <w:rFonts w:asciiTheme="minorHAnsi" w:eastAsiaTheme="minorEastAsia" w:hAnsiTheme="minorHAnsi"/>
          <w:sz w:val="21"/>
        </w:rPr>
      </w:pPr>
    </w:p>
    <w:p w14:paraId="07354CB6" w14:textId="77777777" w:rsidR="002C656F" w:rsidRPr="002C656F" w:rsidRDefault="002C656F" w:rsidP="002C656F">
      <w:pPr>
        <w:spacing w:before="0" w:beforeAutospacing="0" w:after="0" w:afterAutospacing="0" w:line="240" w:lineRule="auto"/>
        <w:jc w:val="both"/>
        <w:rPr>
          <w:rFonts w:asciiTheme="minorHAnsi" w:eastAsiaTheme="minorEastAsia" w:hAnsiTheme="minorHAnsi"/>
          <w:sz w:val="21"/>
        </w:rPr>
      </w:pPr>
    </w:p>
    <w:p w14:paraId="22CC9213" w14:textId="77777777" w:rsidR="002C656F" w:rsidRPr="002C656F" w:rsidRDefault="002C656F" w:rsidP="002C656F">
      <w:pPr>
        <w:spacing w:before="0" w:beforeAutospacing="0" w:after="0" w:afterAutospacing="0" w:line="240" w:lineRule="auto"/>
        <w:jc w:val="center"/>
        <w:rPr>
          <w:rFonts w:ascii="宋体" w:eastAsia="宋体" w:hAnsi="宋体" w:cs="Times New Roman"/>
          <w:b/>
          <w:szCs w:val="24"/>
        </w:rPr>
      </w:pPr>
      <w:r w:rsidRPr="002C656F">
        <w:rPr>
          <w:rFonts w:ascii="宋体" w:eastAsia="宋体" w:hAnsi="宋体" w:cs="Times New Roman"/>
          <w:b/>
          <w:noProof/>
          <w:szCs w:val="24"/>
        </w:rPr>
        <w:drawing>
          <wp:inline distT="0" distB="0" distL="0" distR="0" wp14:anchorId="43DDB47B" wp14:editId="2B619AFE">
            <wp:extent cx="3018790" cy="9620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8790" cy="962025"/>
                    </a:xfrm>
                    <a:prstGeom prst="rect">
                      <a:avLst/>
                    </a:prstGeom>
                    <a:noFill/>
                  </pic:spPr>
                </pic:pic>
              </a:graphicData>
            </a:graphic>
          </wp:inline>
        </w:drawing>
      </w:r>
    </w:p>
    <w:p w14:paraId="1D0C9FF9" w14:textId="77777777" w:rsidR="002C656F" w:rsidRPr="002C656F" w:rsidRDefault="002C656F" w:rsidP="002C656F">
      <w:pPr>
        <w:spacing w:before="0" w:beforeAutospacing="0" w:after="0" w:afterAutospacing="0" w:line="240" w:lineRule="auto"/>
        <w:jc w:val="both"/>
        <w:rPr>
          <w:rFonts w:asciiTheme="minorHAnsi" w:eastAsiaTheme="minorEastAsia" w:hAnsiTheme="minorHAnsi"/>
          <w:sz w:val="21"/>
        </w:rPr>
      </w:pPr>
    </w:p>
    <w:p w14:paraId="0861C85C" w14:textId="77777777" w:rsidR="002C656F" w:rsidRPr="002C656F" w:rsidRDefault="002C656F" w:rsidP="002C656F">
      <w:pPr>
        <w:spacing w:before="0" w:beforeAutospacing="0" w:after="0" w:afterAutospacing="0" w:line="240" w:lineRule="auto"/>
        <w:jc w:val="center"/>
        <w:rPr>
          <w:rFonts w:cs="Times New Roman"/>
          <w:sz w:val="44"/>
          <w:szCs w:val="44"/>
        </w:rPr>
      </w:pPr>
      <w:r w:rsidRPr="002C656F">
        <w:rPr>
          <w:rFonts w:cs="Times New Roman" w:hint="eastAsia"/>
          <w:sz w:val="44"/>
          <w:szCs w:val="44"/>
        </w:rPr>
        <w:t>硕</w:t>
      </w:r>
      <w:r w:rsidRPr="002C656F">
        <w:rPr>
          <w:rFonts w:cs="Times New Roman" w:hint="eastAsia"/>
          <w:sz w:val="44"/>
          <w:szCs w:val="44"/>
        </w:rPr>
        <w:t xml:space="preserve"> </w:t>
      </w:r>
      <w:r w:rsidRPr="002C656F">
        <w:rPr>
          <w:rFonts w:cs="Times New Roman" w:hint="eastAsia"/>
          <w:sz w:val="44"/>
          <w:szCs w:val="44"/>
        </w:rPr>
        <w:t>士</w:t>
      </w:r>
      <w:r w:rsidRPr="002C656F">
        <w:rPr>
          <w:rFonts w:cs="Times New Roman" w:hint="eastAsia"/>
          <w:sz w:val="44"/>
          <w:szCs w:val="44"/>
        </w:rPr>
        <w:t xml:space="preserve"> </w:t>
      </w:r>
      <w:proofErr w:type="gramStart"/>
      <w:r w:rsidRPr="002C656F">
        <w:rPr>
          <w:rFonts w:cs="Times New Roman" w:hint="eastAsia"/>
          <w:sz w:val="44"/>
          <w:szCs w:val="44"/>
        </w:rPr>
        <w:t>研</w:t>
      </w:r>
      <w:proofErr w:type="gramEnd"/>
      <w:r w:rsidRPr="002C656F">
        <w:rPr>
          <w:rFonts w:cs="Times New Roman" w:hint="eastAsia"/>
          <w:sz w:val="44"/>
          <w:szCs w:val="44"/>
        </w:rPr>
        <w:t xml:space="preserve"> </w:t>
      </w:r>
      <w:r w:rsidRPr="002C656F">
        <w:rPr>
          <w:rFonts w:cs="Times New Roman" w:hint="eastAsia"/>
          <w:sz w:val="44"/>
          <w:szCs w:val="44"/>
        </w:rPr>
        <w:t>究</w:t>
      </w:r>
      <w:r w:rsidRPr="002C656F">
        <w:rPr>
          <w:rFonts w:cs="Times New Roman" w:hint="eastAsia"/>
          <w:sz w:val="44"/>
          <w:szCs w:val="44"/>
        </w:rPr>
        <w:t xml:space="preserve"> </w:t>
      </w:r>
      <w:r w:rsidRPr="002C656F">
        <w:rPr>
          <w:rFonts w:cs="Times New Roman" w:hint="eastAsia"/>
          <w:sz w:val="44"/>
          <w:szCs w:val="44"/>
        </w:rPr>
        <w:t>生</w:t>
      </w:r>
      <w:r w:rsidRPr="002C656F">
        <w:rPr>
          <w:rFonts w:cs="Times New Roman" w:hint="eastAsia"/>
          <w:sz w:val="44"/>
          <w:szCs w:val="44"/>
        </w:rPr>
        <w:t xml:space="preserve"> </w:t>
      </w:r>
      <w:r w:rsidRPr="002C656F">
        <w:rPr>
          <w:rFonts w:cs="Times New Roman" w:hint="eastAsia"/>
          <w:sz w:val="44"/>
          <w:szCs w:val="44"/>
        </w:rPr>
        <w:t>读</w:t>
      </w:r>
      <w:r w:rsidRPr="002C656F">
        <w:rPr>
          <w:rFonts w:cs="Times New Roman" w:hint="eastAsia"/>
          <w:sz w:val="44"/>
          <w:szCs w:val="44"/>
        </w:rPr>
        <w:t xml:space="preserve"> </w:t>
      </w:r>
      <w:r w:rsidRPr="002C656F">
        <w:rPr>
          <w:rFonts w:cs="Times New Roman" w:hint="eastAsia"/>
          <w:sz w:val="44"/>
          <w:szCs w:val="44"/>
        </w:rPr>
        <w:t>书</w:t>
      </w:r>
      <w:r w:rsidRPr="002C656F">
        <w:rPr>
          <w:rFonts w:cs="Times New Roman" w:hint="eastAsia"/>
          <w:sz w:val="44"/>
          <w:szCs w:val="44"/>
        </w:rPr>
        <w:t xml:space="preserve"> </w:t>
      </w:r>
      <w:r w:rsidRPr="002C656F">
        <w:rPr>
          <w:rFonts w:cs="Times New Roman" w:hint="eastAsia"/>
          <w:sz w:val="44"/>
          <w:szCs w:val="44"/>
        </w:rPr>
        <w:t>报</w:t>
      </w:r>
      <w:r w:rsidRPr="002C656F">
        <w:rPr>
          <w:rFonts w:cs="Times New Roman" w:hint="eastAsia"/>
          <w:sz w:val="44"/>
          <w:szCs w:val="44"/>
        </w:rPr>
        <w:t xml:space="preserve"> </w:t>
      </w:r>
      <w:r w:rsidRPr="002C656F">
        <w:rPr>
          <w:rFonts w:cs="Times New Roman" w:hint="eastAsia"/>
          <w:sz w:val="44"/>
          <w:szCs w:val="44"/>
        </w:rPr>
        <w:t>告</w:t>
      </w:r>
    </w:p>
    <w:p w14:paraId="2A502E0A" w14:textId="77777777" w:rsidR="002C656F" w:rsidRPr="002C656F" w:rsidRDefault="002C656F" w:rsidP="002C656F">
      <w:pPr>
        <w:spacing w:before="0" w:beforeAutospacing="0" w:after="0" w:afterAutospacing="0" w:line="240" w:lineRule="auto"/>
        <w:jc w:val="both"/>
        <w:rPr>
          <w:rFonts w:asciiTheme="minorHAnsi" w:eastAsiaTheme="minorEastAsia" w:hAnsiTheme="minorHAnsi"/>
          <w:sz w:val="21"/>
        </w:rPr>
      </w:pPr>
    </w:p>
    <w:p w14:paraId="61030D72" w14:textId="77777777" w:rsidR="002C656F" w:rsidRPr="002C656F" w:rsidRDefault="002C656F" w:rsidP="002C656F">
      <w:pPr>
        <w:spacing w:before="0" w:beforeAutospacing="0" w:after="0" w:afterAutospacing="0" w:line="240" w:lineRule="auto"/>
        <w:ind w:leftChars="-72" w:left="-58" w:hangingChars="36" w:hanging="115"/>
        <w:jc w:val="center"/>
        <w:rPr>
          <w:rFonts w:ascii="宋体" w:eastAsia="宋体" w:hAnsi="宋体" w:cs="Times New Roman"/>
          <w:sz w:val="44"/>
          <w:szCs w:val="24"/>
        </w:rPr>
      </w:pPr>
      <w:r w:rsidRPr="002C656F">
        <w:rPr>
          <w:rFonts w:ascii="宋体" w:eastAsia="宋体" w:hAnsi="宋体" w:cs="Times New Roman" w:hint="eastAsia"/>
          <w:noProof/>
          <w:sz w:val="32"/>
          <w:szCs w:val="24"/>
        </w:rPr>
        <w:drawing>
          <wp:inline distT="0" distB="0" distL="0" distR="0" wp14:anchorId="5A83C09D" wp14:editId="0B8125AC">
            <wp:extent cx="1066800" cy="1066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4D27CA1F" w14:textId="77777777" w:rsidR="002C656F" w:rsidRPr="002C656F" w:rsidRDefault="002C656F" w:rsidP="002C656F">
      <w:pPr>
        <w:spacing w:before="0" w:beforeAutospacing="0" w:after="0" w:afterAutospacing="0" w:line="240" w:lineRule="auto"/>
        <w:jc w:val="both"/>
        <w:rPr>
          <w:rFonts w:asciiTheme="minorHAnsi" w:eastAsiaTheme="minorEastAsia" w:hAnsiTheme="minorHAnsi"/>
          <w:sz w:val="21"/>
        </w:rPr>
      </w:pPr>
    </w:p>
    <w:p w14:paraId="0A81DCD5" w14:textId="77777777" w:rsidR="002C656F" w:rsidRPr="002C656F" w:rsidRDefault="002C656F" w:rsidP="002C656F">
      <w:pPr>
        <w:spacing w:before="0" w:beforeAutospacing="0" w:after="0" w:afterAutospacing="0" w:line="240" w:lineRule="auto"/>
        <w:jc w:val="both"/>
        <w:rPr>
          <w:rFonts w:asciiTheme="minorHAnsi" w:eastAsiaTheme="minorEastAsia" w:hAnsiTheme="minorHAnsi"/>
          <w:sz w:val="21"/>
        </w:rPr>
      </w:pPr>
    </w:p>
    <w:p w14:paraId="33019B7D" w14:textId="77777777" w:rsidR="002C656F" w:rsidRPr="002C656F" w:rsidRDefault="002C656F" w:rsidP="002C656F">
      <w:pPr>
        <w:spacing w:before="0" w:beforeAutospacing="0" w:after="0" w:afterAutospacing="0" w:line="240" w:lineRule="auto"/>
        <w:jc w:val="both"/>
        <w:rPr>
          <w:rFonts w:asciiTheme="minorHAnsi" w:eastAsiaTheme="minorEastAsia" w:hAnsiTheme="minorHAnsi"/>
          <w:sz w:val="21"/>
        </w:rPr>
      </w:pPr>
    </w:p>
    <w:p w14:paraId="5FB6E885" w14:textId="45BDC7A8" w:rsidR="002C656F" w:rsidRPr="002C656F" w:rsidRDefault="002C656F" w:rsidP="002C656F">
      <w:pPr>
        <w:tabs>
          <w:tab w:val="left" w:pos="1980"/>
        </w:tabs>
        <w:spacing w:before="0" w:beforeAutospacing="0" w:after="0" w:afterAutospacing="0" w:line="240" w:lineRule="auto"/>
        <w:jc w:val="center"/>
        <w:rPr>
          <w:rFonts w:cs="Times New Roman"/>
          <w:b/>
          <w:spacing w:val="5"/>
          <w:kern w:val="0"/>
          <w:sz w:val="32"/>
          <w:szCs w:val="32"/>
        </w:rPr>
      </w:pPr>
      <w:r w:rsidRPr="002C656F">
        <w:rPr>
          <w:rFonts w:cs="Times New Roman" w:hint="eastAsia"/>
          <w:b/>
          <w:spacing w:val="5"/>
          <w:kern w:val="0"/>
          <w:sz w:val="32"/>
          <w:szCs w:val="32"/>
        </w:rPr>
        <w:t>基于</w:t>
      </w:r>
      <w:proofErr w:type="gramStart"/>
      <w:r w:rsidR="003036E5">
        <w:rPr>
          <w:rFonts w:cs="Times New Roman" w:hint="eastAsia"/>
          <w:b/>
          <w:spacing w:val="5"/>
          <w:kern w:val="0"/>
          <w:sz w:val="32"/>
          <w:szCs w:val="32"/>
        </w:rPr>
        <w:t>云计算</w:t>
      </w:r>
      <w:proofErr w:type="gramEnd"/>
      <w:r w:rsidRPr="002C656F">
        <w:rPr>
          <w:rFonts w:cs="Times New Roman" w:hint="eastAsia"/>
          <w:b/>
          <w:spacing w:val="5"/>
          <w:kern w:val="0"/>
          <w:sz w:val="32"/>
          <w:szCs w:val="32"/>
        </w:rPr>
        <w:t>的</w:t>
      </w:r>
      <w:r w:rsidR="003036E5">
        <w:rPr>
          <w:rFonts w:cs="Times New Roman" w:hint="eastAsia"/>
          <w:b/>
          <w:spacing w:val="5"/>
          <w:kern w:val="0"/>
          <w:sz w:val="32"/>
          <w:szCs w:val="32"/>
        </w:rPr>
        <w:t>三维动画应用</w:t>
      </w:r>
      <w:r w:rsidRPr="002C656F">
        <w:rPr>
          <w:rFonts w:cs="Times New Roman" w:hint="eastAsia"/>
          <w:b/>
          <w:spacing w:val="5"/>
          <w:kern w:val="0"/>
          <w:sz w:val="32"/>
          <w:szCs w:val="32"/>
        </w:rPr>
        <w:t>读书报告</w:t>
      </w:r>
    </w:p>
    <w:p w14:paraId="0703158E" w14:textId="77777777" w:rsidR="002C656F" w:rsidRPr="003036E5" w:rsidRDefault="002C656F" w:rsidP="002C656F">
      <w:pPr>
        <w:spacing w:before="0" w:beforeAutospacing="0" w:after="0" w:afterAutospacing="0" w:line="240" w:lineRule="auto"/>
        <w:jc w:val="both"/>
        <w:rPr>
          <w:rFonts w:asciiTheme="minorHAnsi" w:eastAsiaTheme="minorEastAsia" w:hAnsiTheme="minorHAnsi"/>
          <w:sz w:val="21"/>
        </w:rPr>
      </w:pPr>
    </w:p>
    <w:p w14:paraId="1C5E96E5" w14:textId="77777777" w:rsidR="002C656F" w:rsidRPr="002C656F" w:rsidRDefault="002C656F" w:rsidP="002C656F">
      <w:pPr>
        <w:spacing w:before="0" w:beforeAutospacing="0" w:after="0" w:afterAutospacing="0" w:line="240" w:lineRule="auto"/>
        <w:jc w:val="both"/>
        <w:rPr>
          <w:rFonts w:asciiTheme="minorHAnsi" w:eastAsiaTheme="minorEastAsia" w:hAnsiTheme="minorHAnsi"/>
          <w:sz w:val="21"/>
        </w:rPr>
      </w:pPr>
    </w:p>
    <w:p w14:paraId="73CF8C68" w14:textId="77777777" w:rsidR="002C656F" w:rsidRPr="002C656F" w:rsidRDefault="002C656F" w:rsidP="002C656F">
      <w:pPr>
        <w:spacing w:before="0" w:beforeAutospacing="0" w:after="0" w:afterAutospacing="0" w:line="240" w:lineRule="auto"/>
        <w:jc w:val="both"/>
        <w:rPr>
          <w:rFonts w:asciiTheme="minorHAnsi" w:eastAsiaTheme="minorEastAsia" w:hAnsiTheme="minorHAnsi"/>
          <w:sz w:val="21"/>
        </w:rPr>
      </w:pPr>
    </w:p>
    <w:p w14:paraId="7C4A5AFA" w14:textId="77777777" w:rsidR="002C656F" w:rsidRPr="002C656F" w:rsidRDefault="002C656F" w:rsidP="002C656F">
      <w:pPr>
        <w:tabs>
          <w:tab w:val="left" w:pos="2268"/>
        </w:tabs>
        <w:spacing w:before="0" w:beforeAutospacing="0" w:after="0" w:afterAutospacing="0" w:line="240" w:lineRule="auto"/>
        <w:ind w:leftChars="887" w:left="2590" w:rightChars="885" w:right="2124" w:hangingChars="159" w:hanging="461"/>
        <w:jc w:val="both"/>
        <w:rPr>
          <w:rFonts w:cs="Times New Roman"/>
          <w:sz w:val="28"/>
          <w:szCs w:val="28"/>
          <w:u w:val="single"/>
        </w:rPr>
      </w:pPr>
      <w:r w:rsidRPr="002C656F">
        <w:rPr>
          <w:rFonts w:cs="Times New Roman" w:hint="eastAsia"/>
          <w:spacing w:val="5"/>
          <w:kern w:val="0"/>
          <w:sz w:val="28"/>
          <w:szCs w:val="28"/>
        </w:rPr>
        <w:t>作者姓名</w:t>
      </w:r>
      <w:r w:rsidRPr="002C656F">
        <w:rPr>
          <w:rFonts w:cs="Times New Roman" w:hint="eastAsia"/>
          <w:spacing w:val="5"/>
          <w:kern w:val="0"/>
          <w:sz w:val="28"/>
          <w:szCs w:val="28"/>
        </w:rPr>
        <w:t xml:space="preserve"> </w:t>
      </w:r>
      <w:r w:rsidRPr="002C656F">
        <w:rPr>
          <w:rFonts w:cs="Times New Roman" w:hint="eastAsia"/>
          <w:spacing w:val="5"/>
          <w:kern w:val="0"/>
          <w:sz w:val="28"/>
          <w:szCs w:val="28"/>
          <w:u w:val="single"/>
        </w:rPr>
        <w:t xml:space="preserve"> </w:t>
      </w:r>
      <w:r w:rsidRPr="002C656F">
        <w:rPr>
          <w:rFonts w:cs="Times New Roman"/>
          <w:spacing w:val="5"/>
          <w:kern w:val="0"/>
          <w:sz w:val="28"/>
          <w:szCs w:val="28"/>
          <w:u w:val="single"/>
        </w:rPr>
        <w:t xml:space="preserve">  </w:t>
      </w:r>
      <w:r w:rsidRPr="002C656F">
        <w:rPr>
          <w:rFonts w:cs="Times New Roman" w:hint="eastAsia"/>
          <w:spacing w:val="5"/>
          <w:kern w:val="0"/>
          <w:sz w:val="28"/>
          <w:szCs w:val="28"/>
          <w:u w:val="single"/>
        </w:rPr>
        <w:t>胡</w:t>
      </w:r>
      <w:r w:rsidRPr="002C656F">
        <w:rPr>
          <w:rFonts w:cs="Times New Roman" w:hint="eastAsia"/>
          <w:spacing w:val="5"/>
          <w:kern w:val="0"/>
          <w:sz w:val="28"/>
          <w:szCs w:val="28"/>
          <w:u w:val="single"/>
        </w:rPr>
        <w:t xml:space="preserve"> </w:t>
      </w:r>
      <w:r w:rsidRPr="002C656F">
        <w:rPr>
          <w:rFonts w:cs="Times New Roman"/>
          <w:spacing w:val="5"/>
          <w:kern w:val="0"/>
          <w:sz w:val="28"/>
          <w:szCs w:val="28"/>
          <w:u w:val="single"/>
        </w:rPr>
        <w:t xml:space="preserve"> </w:t>
      </w:r>
      <w:proofErr w:type="gramStart"/>
      <w:r w:rsidRPr="002C656F">
        <w:rPr>
          <w:rFonts w:cs="Times New Roman" w:hint="eastAsia"/>
          <w:spacing w:val="5"/>
          <w:kern w:val="0"/>
          <w:sz w:val="28"/>
          <w:szCs w:val="28"/>
          <w:u w:val="single"/>
        </w:rPr>
        <w:t>悦</w:t>
      </w:r>
      <w:proofErr w:type="gramEnd"/>
      <w:r w:rsidRPr="002C656F">
        <w:rPr>
          <w:rFonts w:cs="Times New Roman" w:hint="eastAsia"/>
          <w:spacing w:val="5"/>
          <w:kern w:val="0"/>
          <w:sz w:val="28"/>
          <w:szCs w:val="28"/>
          <w:u w:val="single"/>
        </w:rPr>
        <w:t xml:space="preserve"> </w:t>
      </w:r>
      <w:r w:rsidRPr="002C656F">
        <w:rPr>
          <w:rFonts w:cs="Times New Roman"/>
          <w:spacing w:val="5"/>
          <w:kern w:val="0"/>
          <w:sz w:val="28"/>
          <w:szCs w:val="28"/>
          <w:u w:val="single"/>
        </w:rPr>
        <w:t xml:space="preserve">              </w:t>
      </w:r>
    </w:p>
    <w:p w14:paraId="4B9129EC" w14:textId="77777777" w:rsidR="002C656F" w:rsidRPr="002C656F" w:rsidRDefault="002C656F" w:rsidP="002C656F">
      <w:pPr>
        <w:tabs>
          <w:tab w:val="left" w:pos="1985"/>
          <w:tab w:val="left" w:pos="2268"/>
        </w:tabs>
        <w:spacing w:before="0" w:beforeAutospacing="0" w:after="0" w:afterAutospacing="0" w:line="240" w:lineRule="auto"/>
        <w:ind w:leftChars="887" w:left="2590" w:rightChars="885" w:right="2124" w:hangingChars="159" w:hanging="461"/>
        <w:jc w:val="both"/>
        <w:rPr>
          <w:rFonts w:cs="Times New Roman"/>
          <w:sz w:val="28"/>
          <w:szCs w:val="28"/>
          <w:u w:val="single"/>
        </w:rPr>
      </w:pPr>
      <w:r w:rsidRPr="002C656F">
        <w:rPr>
          <w:rFonts w:cs="Times New Roman" w:hint="eastAsia"/>
          <w:spacing w:val="5"/>
          <w:kern w:val="0"/>
          <w:sz w:val="28"/>
          <w:szCs w:val="28"/>
        </w:rPr>
        <w:t>作者学号</w:t>
      </w:r>
      <w:r w:rsidRPr="002C656F">
        <w:rPr>
          <w:rFonts w:cs="Times New Roman" w:hint="eastAsia"/>
          <w:sz w:val="28"/>
          <w:szCs w:val="28"/>
        </w:rPr>
        <w:t xml:space="preserve"> </w:t>
      </w:r>
      <w:r w:rsidRPr="002C656F">
        <w:rPr>
          <w:rFonts w:cs="Times New Roman" w:hint="eastAsia"/>
          <w:spacing w:val="5"/>
          <w:kern w:val="0"/>
          <w:sz w:val="28"/>
          <w:szCs w:val="28"/>
          <w:u w:val="single"/>
        </w:rPr>
        <w:t xml:space="preserve"> </w:t>
      </w:r>
      <w:r w:rsidRPr="002C656F">
        <w:rPr>
          <w:rFonts w:cs="Times New Roman"/>
          <w:spacing w:val="5"/>
          <w:kern w:val="0"/>
          <w:sz w:val="28"/>
          <w:szCs w:val="28"/>
          <w:u w:val="single"/>
        </w:rPr>
        <w:t xml:space="preserve">  21851086     </w:t>
      </w:r>
      <w:r w:rsidRPr="00AF770D">
        <w:rPr>
          <w:rFonts w:cs="Times New Roman" w:hint="eastAsia"/>
          <w:spacing w:val="5"/>
          <w:kern w:val="0"/>
          <w:sz w:val="28"/>
          <w:szCs w:val="28"/>
          <w:u w:val="single"/>
        </w:rPr>
        <w:t xml:space="preserve">   </w:t>
      </w:r>
      <w:r w:rsidRPr="002C656F">
        <w:rPr>
          <w:rFonts w:cs="Times New Roman"/>
          <w:sz w:val="28"/>
          <w:szCs w:val="28"/>
          <w:u w:val="single"/>
        </w:rPr>
        <w:t xml:space="preserve">   </w:t>
      </w:r>
      <w:r w:rsidRPr="002C656F">
        <w:rPr>
          <w:rFonts w:cs="Times New Roman" w:hint="eastAsia"/>
          <w:sz w:val="28"/>
          <w:szCs w:val="28"/>
          <w:u w:val="single"/>
        </w:rPr>
        <w:t xml:space="preserve"> </w:t>
      </w:r>
      <w:r w:rsidRPr="002C656F">
        <w:rPr>
          <w:rFonts w:cs="Times New Roman"/>
          <w:sz w:val="28"/>
          <w:szCs w:val="28"/>
          <w:u w:val="single"/>
        </w:rPr>
        <w:t xml:space="preserve">  </w:t>
      </w:r>
    </w:p>
    <w:p w14:paraId="1B021B61" w14:textId="361AD83B" w:rsidR="002C656F" w:rsidRPr="002C656F" w:rsidRDefault="002C656F" w:rsidP="002C656F">
      <w:pPr>
        <w:tabs>
          <w:tab w:val="left" w:pos="1985"/>
          <w:tab w:val="left" w:pos="2268"/>
        </w:tabs>
        <w:spacing w:before="0" w:beforeAutospacing="0" w:after="0" w:afterAutospacing="0" w:line="240" w:lineRule="auto"/>
        <w:ind w:leftChars="887" w:left="2590" w:rightChars="885" w:right="2124" w:hangingChars="159" w:hanging="461"/>
        <w:jc w:val="both"/>
        <w:rPr>
          <w:rFonts w:cs="Times New Roman"/>
          <w:sz w:val="28"/>
          <w:szCs w:val="28"/>
          <w:u w:val="single"/>
        </w:rPr>
      </w:pPr>
      <w:r w:rsidRPr="002C656F">
        <w:rPr>
          <w:rFonts w:cs="Times New Roman" w:hint="eastAsia"/>
          <w:spacing w:val="5"/>
          <w:kern w:val="0"/>
          <w:sz w:val="28"/>
          <w:szCs w:val="28"/>
        </w:rPr>
        <w:t>指导教师</w:t>
      </w:r>
      <w:r w:rsidRPr="002C656F">
        <w:rPr>
          <w:rFonts w:cs="Times New Roman" w:hint="eastAsia"/>
          <w:spacing w:val="5"/>
          <w:kern w:val="0"/>
          <w:sz w:val="28"/>
          <w:szCs w:val="28"/>
        </w:rPr>
        <w:t xml:space="preserve"> </w:t>
      </w:r>
      <w:r w:rsidRPr="002C656F">
        <w:rPr>
          <w:rFonts w:cs="Times New Roman" w:hint="eastAsia"/>
          <w:spacing w:val="5"/>
          <w:kern w:val="0"/>
          <w:sz w:val="28"/>
          <w:szCs w:val="28"/>
          <w:u w:val="single"/>
        </w:rPr>
        <w:t xml:space="preserve"> </w:t>
      </w:r>
      <w:r w:rsidRPr="002C656F">
        <w:rPr>
          <w:rFonts w:cs="Times New Roman"/>
          <w:spacing w:val="5"/>
          <w:kern w:val="0"/>
          <w:sz w:val="28"/>
          <w:szCs w:val="28"/>
          <w:u w:val="single"/>
        </w:rPr>
        <w:t xml:space="preserve">  </w:t>
      </w:r>
      <w:r w:rsidR="00AF770D" w:rsidRPr="00AF770D">
        <w:rPr>
          <w:rFonts w:cs="Times New Roman" w:hint="eastAsia"/>
          <w:spacing w:val="5"/>
          <w:kern w:val="0"/>
          <w:sz w:val="28"/>
          <w:szCs w:val="28"/>
          <w:u w:val="single"/>
        </w:rPr>
        <w:t>李启雷</w:t>
      </w:r>
      <w:r w:rsidRPr="002C656F">
        <w:rPr>
          <w:rFonts w:cs="Times New Roman" w:hint="eastAsia"/>
          <w:sz w:val="28"/>
          <w:szCs w:val="28"/>
          <w:u w:val="single"/>
        </w:rPr>
        <w:t xml:space="preserve">          </w:t>
      </w:r>
      <w:r w:rsidRPr="002C656F">
        <w:rPr>
          <w:rFonts w:cs="Times New Roman"/>
          <w:sz w:val="28"/>
          <w:szCs w:val="28"/>
          <w:u w:val="single"/>
        </w:rPr>
        <w:t xml:space="preserve">      </w:t>
      </w:r>
      <w:bookmarkStart w:id="0" w:name="_GoBack"/>
      <w:bookmarkEnd w:id="0"/>
    </w:p>
    <w:p w14:paraId="3AE10725" w14:textId="77777777" w:rsidR="002C656F" w:rsidRPr="002C656F" w:rsidRDefault="002C656F" w:rsidP="002C656F">
      <w:pPr>
        <w:tabs>
          <w:tab w:val="left" w:pos="1985"/>
          <w:tab w:val="left" w:pos="2268"/>
        </w:tabs>
        <w:spacing w:before="0" w:beforeAutospacing="0" w:after="0" w:afterAutospacing="0" w:line="240" w:lineRule="auto"/>
        <w:ind w:leftChars="887" w:left="2590" w:rightChars="885" w:right="2124" w:hangingChars="159" w:hanging="461"/>
        <w:rPr>
          <w:rFonts w:cs="Times New Roman"/>
          <w:sz w:val="28"/>
          <w:szCs w:val="28"/>
          <w:u w:val="single"/>
        </w:rPr>
      </w:pPr>
      <w:r w:rsidRPr="002C656F">
        <w:rPr>
          <w:rFonts w:cs="Times New Roman" w:hint="eastAsia"/>
          <w:spacing w:val="5"/>
          <w:kern w:val="0"/>
          <w:sz w:val="28"/>
          <w:szCs w:val="28"/>
        </w:rPr>
        <w:t>学科专业</w:t>
      </w:r>
      <w:r w:rsidRPr="002C656F">
        <w:rPr>
          <w:rFonts w:cs="Times New Roman" w:hint="eastAsia"/>
          <w:spacing w:val="5"/>
          <w:kern w:val="0"/>
          <w:sz w:val="28"/>
          <w:szCs w:val="28"/>
        </w:rPr>
        <w:t xml:space="preserve"> </w:t>
      </w:r>
      <w:r w:rsidRPr="002C656F">
        <w:rPr>
          <w:rFonts w:cs="Times New Roman" w:hint="eastAsia"/>
          <w:spacing w:val="5"/>
          <w:kern w:val="0"/>
          <w:sz w:val="28"/>
          <w:szCs w:val="28"/>
          <w:u w:val="single"/>
        </w:rPr>
        <w:t xml:space="preserve"> </w:t>
      </w:r>
      <w:r w:rsidRPr="002C656F">
        <w:rPr>
          <w:rFonts w:cs="Times New Roman"/>
          <w:spacing w:val="5"/>
          <w:kern w:val="0"/>
          <w:sz w:val="28"/>
          <w:szCs w:val="28"/>
          <w:u w:val="single"/>
        </w:rPr>
        <w:t xml:space="preserve">  </w:t>
      </w:r>
      <w:r w:rsidRPr="002C656F">
        <w:rPr>
          <w:rFonts w:cs="Times New Roman" w:hint="eastAsia"/>
          <w:sz w:val="28"/>
          <w:szCs w:val="28"/>
          <w:u w:val="single"/>
        </w:rPr>
        <w:t>软件工程</w:t>
      </w:r>
      <w:r w:rsidRPr="002C656F">
        <w:rPr>
          <w:rFonts w:cs="Times New Roman" w:hint="eastAsia"/>
          <w:sz w:val="28"/>
          <w:szCs w:val="28"/>
          <w:u w:val="single"/>
        </w:rPr>
        <w:t xml:space="preserve"> </w:t>
      </w:r>
      <w:r w:rsidRPr="002C656F">
        <w:rPr>
          <w:rFonts w:cs="Times New Roman"/>
          <w:sz w:val="28"/>
          <w:szCs w:val="28"/>
          <w:u w:val="single"/>
        </w:rPr>
        <w:t xml:space="preserve">             </w:t>
      </w:r>
    </w:p>
    <w:p w14:paraId="65DBE50A" w14:textId="77777777" w:rsidR="002C656F" w:rsidRPr="002C656F" w:rsidRDefault="002C656F" w:rsidP="002C656F">
      <w:pPr>
        <w:tabs>
          <w:tab w:val="left" w:pos="1985"/>
          <w:tab w:val="left" w:pos="2268"/>
        </w:tabs>
        <w:spacing w:before="0" w:beforeAutospacing="0" w:after="0" w:afterAutospacing="0" w:line="240" w:lineRule="auto"/>
        <w:ind w:leftChars="887" w:left="2590" w:rightChars="885" w:right="2124" w:hangingChars="159" w:hanging="461"/>
        <w:jc w:val="both"/>
        <w:rPr>
          <w:rFonts w:cs="Times New Roman"/>
          <w:spacing w:val="5"/>
          <w:kern w:val="0"/>
          <w:sz w:val="28"/>
          <w:szCs w:val="28"/>
        </w:rPr>
      </w:pPr>
      <w:r w:rsidRPr="002C656F">
        <w:rPr>
          <w:rFonts w:cs="Times New Roman" w:hint="eastAsia"/>
          <w:spacing w:val="5"/>
          <w:kern w:val="0"/>
          <w:sz w:val="28"/>
          <w:szCs w:val="28"/>
        </w:rPr>
        <w:t>所在学院</w:t>
      </w:r>
      <w:r w:rsidRPr="002C656F">
        <w:rPr>
          <w:rFonts w:cs="Times New Roman" w:hint="eastAsia"/>
          <w:spacing w:val="5"/>
          <w:kern w:val="0"/>
          <w:sz w:val="28"/>
          <w:szCs w:val="28"/>
        </w:rPr>
        <w:t xml:space="preserve"> </w:t>
      </w:r>
      <w:r w:rsidRPr="002C656F">
        <w:rPr>
          <w:rFonts w:cs="Times New Roman" w:hint="eastAsia"/>
          <w:spacing w:val="5"/>
          <w:kern w:val="0"/>
          <w:sz w:val="28"/>
          <w:szCs w:val="28"/>
          <w:u w:val="single"/>
        </w:rPr>
        <w:t xml:space="preserve"> </w:t>
      </w:r>
      <w:r w:rsidRPr="002C656F">
        <w:rPr>
          <w:rFonts w:cs="Times New Roman"/>
          <w:spacing w:val="5"/>
          <w:kern w:val="0"/>
          <w:sz w:val="28"/>
          <w:szCs w:val="28"/>
          <w:u w:val="single"/>
        </w:rPr>
        <w:t xml:space="preserve">  </w:t>
      </w:r>
      <w:r w:rsidRPr="002C656F">
        <w:rPr>
          <w:rFonts w:cs="Times New Roman" w:hint="eastAsia"/>
          <w:spacing w:val="5"/>
          <w:kern w:val="0"/>
          <w:sz w:val="28"/>
          <w:szCs w:val="28"/>
          <w:u w:val="single"/>
        </w:rPr>
        <w:t>软件学院</w:t>
      </w:r>
      <w:r w:rsidRPr="002C656F">
        <w:rPr>
          <w:rFonts w:cs="Times New Roman" w:hint="eastAsia"/>
          <w:spacing w:val="5"/>
          <w:kern w:val="0"/>
          <w:sz w:val="28"/>
          <w:szCs w:val="28"/>
          <w:u w:val="single"/>
        </w:rPr>
        <w:t xml:space="preserve">    </w:t>
      </w:r>
      <w:r w:rsidRPr="002C656F">
        <w:rPr>
          <w:rFonts w:cs="Times New Roman"/>
          <w:spacing w:val="5"/>
          <w:kern w:val="0"/>
          <w:sz w:val="28"/>
          <w:szCs w:val="28"/>
          <w:u w:val="single"/>
        </w:rPr>
        <w:t xml:space="preserve">         </w:t>
      </w:r>
    </w:p>
    <w:p w14:paraId="3FEE9F3A" w14:textId="77777777" w:rsidR="002C656F" w:rsidRPr="002C656F" w:rsidRDefault="002C656F" w:rsidP="002C656F">
      <w:pPr>
        <w:tabs>
          <w:tab w:val="left" w:pos="1985"/>
          <w:tab w:val="left" w:pos="2268"/>
        </w:tabs>
        <w:spacing w:before="0" w:beforeAutospacing="0" w:after="0" w:afterAutospacing="0" w:line="240" w:lineRule="auto"/>
        <w:ind w:leftChars="887" w:left="2590" w:rightChars="885" w:right="2124" w:hangingChars="159" w:hanging="461"/>
        <w:jc w:val="both"/>
        <w:rPr>
          <w:rFonts w:cs="Times New Roman"/>
          <w:spacing w:val="5"/>
          <w:kern w:val="0"/>
          <w:sz w:val="28"/>
          <w:szCs w:val="28"/>
        </w:rPr>
      </w:pPr>
      <w:r w:rsidRPr="002C656F">
        <w:rPr>
          <w:rFonts w:cs="Times New Roman" w:hint="eastAsia"/>
          <w:spacing w:val="5"/>
          <w:kern w:val="0"/>
          <w:sz w:val="28"/>
          <w:szCs w:val="28"/>
        </w:rPr>
        <w:t>提交日期</w:t>
      </w:r>
      <w:r w:rsidRPr="002C656F">
        <w:rPr>
          <w:rFonts w:cs="Times New Roman" w:hint="eastAsia"/>
          <w:spacing w:val="5"/>
          <w:kern w:val="0"/>
          <w:sz w:val="28"/>
          <w:szCs w:val="28"/>
        </w:rPr>
        <w:t xml:space="preserve"> </w:t>
      </w:r>
      <w:r w:rsidRPr="002C656F">
        <w:rPr>
          <w:rFonts w:cs="Times New Roman" w:hint="eastAsia"/>
          <w:spacing w:val="5"/>
          <w:kern w:val="0"/>
          <w:sz w:val="28"/>
          <w:szCs w:val="28"/>
          <w:u w:val="single"/>
        </w:rPr>
        <w:t xml:space="preserve"> </w:t>
      </w:r>
      <w:r w:rsidRPr="002C656F">
        <w:rPr>
          <w:rFonts w:cs="Times New Roman"/>
          <w:spacing w:val="5"/>
          <w:kern w:val="0"/>
          <w:sz w:val="28"/>
          <w:szCs w:val="28"/>
          <w:u w:val="single"/>
        </w:rPr>
        <w:t xml:space="preserve">  </w:t>
      </w:r>
      <w:r w:rsidRPr="002C656F">
        <w:rPr>
          <w:rFonts w:cs="Times New Roman" w:hint="eastAsia"/>
          <w:spacing w:val="5"/>
          <w:kern w:val="0"/>
          <w:sz w:val="28"/>
          <w:szCs w:val="28"/>
          <w:u w:val="single"/>
        </w:rPr>
        <w:t>二〇一八年十二月</w:t>
      </w:r>
      <w:r w:rsidRPr="002C656F">
        <w:rPr>
          <w:rFonts w:cs="Times New Roman"/>
          <w:spacing w:val="5"/>
          <w:kern w:val="0"/>
          <w:sz w:val="28"/>
          <w:szCs w:val="28"/>
          <w:u w:val="single"/>
        </w:rPr>
        <w:t xml:space="preserve">     </w:t>
      </w:r>
    </w:p>
    <w:p w14:paraId="405F51CE" w14:textId="77777777" w:rsidR="002C656F" w:rsidRPr="002C656F" w:rsidRDefault="002C656F" w:rsidP="002C656F">
      <w:pPr>
        <w:spacing w:before="0" w:beforeAutospacing="0" w:after="0" w:afterAutospacing="0" w:line="240" w:lineRule="auto"/>
        <w:jc w:val="both"/>
        <w:rPr>
          <w:rFonts w:asciiTheme="minorHAnsi" w:eastAsiaTheme="minorEastAsia" w:hAnsiTheme="minorHAnsi"/>
          <w:sz w:val="21"/>
        </w:rPr>
      </w:pPr>
      <w:r w:rsidRPr="002C656F">
        <w:rPr>
          <w:rFonts w:asciiTheme="minorHAnsi" w:eastAsiaTheme="minorEastAsia" w:hAnsiTheme="minorHAnsi"/>
          <w:sz w:val="21"/>
        </w:rPr>
        <w:br w:type="page"/>
      </w:r>
    </w:p>
    <w:p w14:paraId="23D22E98" w14:textId="77777777" w:rsidR="002C656F" w:rsidRPr="002C656F" w:rsidRDefault="002C656F" w:rsidP="002C656F">
      <w:pPr>
        <w:spacing w:before="0" w:beforeAutospacing="0" w:after="0" w:afterAutospacing="0" w:line="240" w:lineRule="auto"/>
        <w:jc w:val="both"/>
        <w:rPr>
          <w:rFonts w:asciiTheme="minorHAnsi" w:eastAsiaTheme="minorEastAsia" w:hAnsiTheme="minorHAnsi"/>
          <w:sz w:val="21"/>
        </w:rPr>
      </w:pPr>
    </w:p>
    <w:p w14:paraId="51524021" w14:textId="77777777" w:rsidR="002C656F" w:rsidRPr="002C656F" w:rsidRDefault="002C656F" w:rsidP="002C656F">
      <w:pPr>
        <w:spacing w:before="0" w:beforeAutospacing="0" w:after="0" w:afterAutospacing="0" w:line="240" w:lineRule="auto"/>
        <w:jc w:val="both"/>
        <w:rPr>
          <w:rFonts w:asciiTheme="minorHAnsi" w:eastAsiaTheme="minorEastAsia" w:hAnsiTheme="minorHAnsi"/>
          <w:sz w:val="21"/>
        </w:rPr>
      </w:pPr>
    </w:p>
    <w:p w14:paraId="5B7313B2" w14:textId="77777777" w:rsidR="002C656F" w:rsidRPr="002C656F" w:rsidRDefault="002C656F" w:rsidP="002C656F">
      <w:pPr>
        <w:spacing w:before="0" w:beforeAutospacing="0" w:after="0" w:afterAutospacing="0" w:line="240" w:lineRule="auto"/>
        <w:jc w:val="both"/>
        <w:rPr>
          <w:rFonts w:asciiTheme="minorHAnsi" w:eastAsiaTheme="minorEastAsia" w:hAnsiTheme="minorHAnsi"/>
          <w:sz w:val="21"/>
        </w:rPr>
      </w:pPr>
    </w:p>
    <w:p w14:paraId="68C7681B" w14:textId="77D7AF92" w:rsidR="002C656F" w:rsidRPr="002C656F" w:rsidRDefault="002C656F" w:rsidP="002C656F">
      <w:pPr>
        <w:spacing w:before="0" w:beforeAutospacing="0" w:after="0" w:afterAutospacing="0" w:line="240" w:lineRule="auto"/>
        <w:jc w:val="center"/>
        <w:rPr>
          <w:rFonts w:eastAsia="黑体"/>
          <w:b/>
          <w:sz w:val="30"/>
          <w:szCs w:val="30"/>
        </w:rPr>
      </w:pPr>
      <w:r w:rsidRPr="002C656F">
        <w:rPr>
          <w:rFonts w:eastAsia="黑体" w:hint="eastAsia"/>
          <w:b/>
          <w:sz w:val="30"/>
          <w:szCs w:val="30"/>
        </w:rPr>
        <w:t>R</w:t>
      </w:r>
      <w:r w:rsidRPr="002C656F">
        <w:rPr>
          <w:rFonts w:eastAsia="黑体"/>
          <w:b/>
          <w:sz w:val="30"/>
          <w:szCs w:val="30"/>
        </w:rPr>
        <w:t xml:space="preserve">eading </w:t>
      </w:r>
      <w:r w:rsidRPr="002C656F">
        <w:rPr>
          <w:rFonts w:eastAsia="黑体" w:hint="eastAsia"/>
          <w:b/>
          <w:sz w:val="30"/>
          <w:szCs w:val="30"/>
        </w:rPr>
        <w:t>R</w:t>
      </w:r>
      <w:r w:rsidRPr="002C656F">
        <w:rPr>
          <w:rFonts w:eastAsia="黑体"/>
          <w:b/>
          <w:sz w:val="30"/>
          <w:szCs w:val="30"/>
        </w:rPr>
        <w:t xml:space="preserve">eport </w:t>
      </w:r>
      <w:r w:rsidRPr="002C656F">
        <w:rPr>
          <w:rFonts w:eastAsia="黑体" w:hint="eastAsia"/>
          <w:b/>
          <w:sz w:val="30"/>
          <w:szCs w:val="30"/>
        </w:rPr>
        <w:t>on</w:t>
      </w:r>
      <w:r w:rsidRPr="002C656F">
        <w:rPr>
          <w:rFonts w:eastAsia="黑体"/>
          <w:b/>
          <w:sz w:val="30"/>
          <w:szCs w:val="30"/>
        </w:rPr>
        <w:t xml:space="preserve"> </w:t>
      </w:r>
      <w:r w:rsidR="003036E5" w:rsidRPr="003036E5">
        <w:rPr>
          <w:rFonts w:eastAsia="黑体"/>
          <w:b/>
          <w:sz w:val="30"/>
          <w:szCs w:val="30"/>
        </w:rPr>
        <w:t xml:space="preserve">3D </w:t>
      </w:r>
      <w:r w:rsidR="003036E5">
        <w:rPr>
          <w:rFonts w:eastAsia="黑体" w:hint="eastAsia"/>
          <w:b/>
          <w:sz w:val="30"/>
          <w:szCs w:val="30"/>
        </w:rPr>
        <w:t>A</w:t>
      </w:r>
      <w:r w:rsidR="003036E5" w:rsidRPr="003036E5">
        <w:rPr>
          <w:rFonts w:eastAsia="黑体"/>
          <w:b/>
          <w:sz w:val="30"/>
          <w:szCs w:val="30"/>
        </w:rPr>
        <w:t xml:space="preserve">nimation </w:t>
      </w:r>
      <w:r w:rsidR="003036E5">
        <w:rPr>
          <w:rFonts w:eastAsia="黑体" w:hint="eastAsia"/>
          <w:b/>
          <w:sz w:val="30"/>
          <w:szCs w:val="30"/>
        </w:rPr>
        <w:t>A</w:t>
      </w:r>
      <w:r w:rsidR="003036E5" w:rsidRPr="003036E5">
        <w:rPr>
          <w:rFonts w:eastAsia="黑体"/>
          <w:b/>
          <w:sz w:val="30"/>
          <w:szCs w:val="30"/>
        </w:rPr>
        <w:t>pplication</w:t>
      </w:r>
    </w:p>
    <w:p w14:paraId="44F1C8D9" w14:textId="705E4A3A" w:rsidR="002C656F" w:rsidRPr="002C656F" w:rsidRDefault="002C656F" w:rsidP="002C656F">
      <w:pPr>
        <w:spacing w:before="0" w:beforeAutospacing="0" w:after="0" w:afterAutospacing="0" w:line="240" w:lineRule="auto"/>
        <w:jc w:val="center"/>
        <w:rPr>
          <w:rFonts w:eastAsia="黑体"/>
          <w:b/>
          <w:sz w:val="30"/>
          <w:szCs w:val="30"/>
        </w:rPr>
      </w:pPr>
      <w:r w:rsidRPr="002C656F">
        <w:rPr>
          <w:rFonts w:eastAsia="黑体" w:hint="eastAsia"/>
          <w:b/>
          <w:sz w:val="30"/>
          <w:szCs w:val="30"/>
        </w:rPr>
        <w:t>B</w:t>
      </w:r>
      <w:r w:rsidRPr="002C656F">
        <w:rPr>
          <w:rFonts w:eastAsia="黑体"/>
          <w:b/>
          <w:sz w:val="30"/>
          <w:szCs w:val="30"/>
        </w:rPr>
        <w:t xml:space="preserve">ased </w:t>
      </w:r>
      <w:r w:rsidRPr="002C656F">
        <w:rPr>
          <w:rFonts w:eastAsia="黑体" w:hint="eastAsia"/>
          <w:b/>
          <w:sz w:val="30"/>
          <w:szCs w:val="30"/>
        </w:rPr>
        <w:t>on</w:t>
      </w:r>
      <w:r w:rsidRPr="002C656F">
        <w:rPr>
          <w:rFonts w:eastAsia="黑体"/>
          <w:b/>
          <w:sz w:val="30"/>
          <w:szCs w:val="30"/>
        </w:rPr>
        <w:t xml:space="preserve"> </w:t>
      </w:r>
      <w:r w:rsidR="003036E5" w:rsidRPr="003036E5">
        <w:rPr>
          <w:rFonts w:eastAsia="黑体"/>
          <w:b/>
          <w:sz w:val="30"/>
          <w:szCs w:val="30"/>
        </w:rPr>
        <w:t xml:space="preserve">Cloud </w:t>
      </w:r>
      <w:r w:rsidR="003036E5">
        <w:rPr>
          <w:rFonts w:eastAsia="黑体" w:hint="eastAsia"/>
          <w:b/>
          <w:sz w:val="30"/>
          <w:szCs w:val="30"/>
        </w:rPr>
        <w:t>C</w:t>
      </w:r>
      <w:r w:rsidR="003036E5" w:rsidRPr="003036E5">
        <w:rPr>
          <w:rFonts w:eastAsia="黑体"/>
          <w:b/>
          <w:sz w:val="30"/>
          <w:szCs w:val="30"/>
        </w:rPr>
        <w:t>omputing</w:t>
      </w:r>
    </w:p>
    <w:p w14:paraId="0AB2FC09" w14:textId="77777777" w:rsidR="002C656F" w:rsidRPr="002C656F" w:rsidRDefault="002C656F" w:rsidP="002C656F">
      <w:pPr>
        <w:spacing w:before="0" w:beforeAutospacing="0" w:after="0" w:afterAutospacing="0" w:line="240" w:lineRule="auto"/>
        <w:jc w:val="both"/>
        <w:rPr>
          <w:rFonts w:asciiTheme="minorHAnsi" w:eastAsiaTheme="minorEastAsia" w:hAnsiTheme="minorHAnsi"/>
          <w:sz w:val="21"/>
        </w:rPr>
      </w:pPr>
    </w:p>
    <w:p w14:paraId="0F7B9886" w14:textId="77777777" w:rsidR="002C656F" w:rsidRPr="002C656F" w:rsidRDefault="002C656F" w:rsidP="002C656F">
      <w:pPr>
        <w:spacing w:before="0" w:beforeAutospacing="0" w:after="0" w:afterAutospacing="0" w:line="240" w:lineRule="auto"/>
        <w:jc w:val="both"/>
        <w:rPr>
          <w:rFonts w:asciiTheme="minorHAnsi" w:eastAsiaTheme="minorEastAsia" w:hAnsiTheme="minorHAnsi"/>
          <w:sz w:val="21"/>
        </w:rPr>
      </w:pPr>
    </w:p>
    <w:p w14:paraId="13970973" w14:textId="77777777" w:rsidR="002C656F" w:rsidRPr="002C656F" w:rsidRDefault="002C656F" w:rsidP="002C656F">
      <w:pPr>
        <w:spacing w:before="0" w:beforeAutospacing="0" w:after="0" w:afterAutospacing="0" w:line="240" w:lineRule="auto"/>
        <w:jc w:val="both"/>
        <w:rPr>
          <w:rFonts w:asciiTheme="minorHAnsi" w:eastAsiaTheme="minorEastAsia" w:hAnsiTheme="minorHAnsi"/>
          <w:sz w:val="21"/>
        </w:rPr>
      </w:pPr>
    </w:p>
    <w:p w14:paraId="2452402B" w14:textId="77777777" w:rsidR="002C656F" w:rsidRPr="002C656F" w:rsidRDefault="002C656F" w:rsidP="002C656F">
      <w:pPr>
        <w:spacing w:before="0" w:beforeAutospacing="0" w:after="0" w:afterAutospacing="0" w:line="240" w:lineRule="auto"/>
        <w:jc w:val="center"/>
        <w:rPr>
          <w:rFonts w:eastAsia="黑体"/>
          <w:sz w:val="28"/>
          <w:szCs w:val="28"/>
        </w:rPr>
      </w:pPr>
      <w:r w:rsidRPr="002C656F">
        <w:rPr>
          <w:rFonts w:eastAsia="黑体"/>
          <w:sz w:val="28"/>
          <w:szCs w:val="28"/>
        </w:rPr>
        <w:t>A Dissertation Submitted to</w:t>
      </w:r>
    </w:p>
    <w:p w14:paraId="02747EBA" w14:textId="77777777" w:rsidR="002C656F" w:rsidRPr="002C656F" w:rsidRDefault="002C656F" w:rsidP="002C656F">
      <w:pPr>
        <w:spacing w:before="0" w:beforeAutospacing="0" w:after="0" w:afterAutospacing="0" w:line="240" w:lineRule="auto"/>
        <w:jc w:val="center"/>
        <w:rPr>
          <w:rFonts w:eastAsia="黑体"/>
          <w:sz w:val="28"/>
          <w:szCs w:val="28"/>
        </w:rPr>
      </w:pPr>
      <w:r w:rsidRPr="002C656F">
        <w:rPr>
          <w:rFonts w:eastAsia="黑体"/>
          <w:sz w:val="28"/>
          <w:szCs w:val="28"/>
        </w:rPr>
        <w:t xml:space="preserve"> Zhejiang University</w:t>
      </w:r>
    </w:p>
    <w:p w14:paraId="4A2E5586" w14:textId="77777777" w:rsidR="002C656F" w:rsidRPr="002C656F" w:rsidRDefault="002C656F" w:rsidP="002C656F">
      <w:pPr>
        <w:spacing w:before="0" w:beforeAutospacing="0" w:after="0" w:afterAutospacing="0" w:line="240" w:lineRule="auto"/>
        <w:jc w:val="center"/>
        <w:rPr>
          <w:rFonts w:eastAsia="黑体"/>
          <w:sz w:val="28"/>
          <w:szCs w:val="28"/>
        </w:rPr>
      </w:pPr>
      <w:r w:rsidRPr="002C656F">
        <w:rPr>
          <w:rFonts w:eastAsia="黑体"/>
          <w:sz w:val="28"/>
          <w:szCs w:val="28"/>
        </w:rPr>
        <w:t xml:space="preserve"> in partial fulfillment of the requirements for</w:t>
      </w:r>
    </w:p>
    <w:p w14:paraId="6E93D91C" w14:textId="77777777" w:rsidR="002C656F" w:rsidRPr="002C656F" w:rsidRDefault="002C656F" w:rsidP="002C656F">
      <w:pPr>
        <w:spacing w:before="0" w:beforeAutospacing="0" w:after="0" w:afterAutospacing="0" w:line="240" w:lineRule="auto"/>
        <w:jc w:val="center"/>
        <w:rPr>
          <w:rFonts w:eastAsia="黑体"/>
          <w:sz w:val="28"/>
          <w:szCs w:val="28"/>
        </w:rPr>
      </w:pPr>
      <w:r w:rsidRPr="002C656F">
        <w:rPr>
          <w:rFonts w:eastAsia="黑体"/>
          <w:sz w:val="28"/>
          <w:szCs w:val="28"/>
        </w:rPr>
        <w:t>the degree of</w:t>
      </w:r>
    </w:p>
    <w:p w14:paraId="38FCF970" w14:textId="77777777" w:rsidR="002C656F" w:rsidRPr="002C656F" w:rsidRDefault="002C656F" w:rsidP="002C656F">
      <w:pPr>
        <w:spacing w:before="0" w:beforeAutospacing="0" w:after="0" w:afterAutospacing="0" w:line="240" w:lineRule="auto"/>
        <w:jc w:val="center"/>
        <w:rPr>
          <w:rFonts w:eastAsia="黑体"/>
          <w:sz w:val="28"/>
          <w:szCs w:val="28"/>
        </w:rPr>
      </w:pPr>
      <w:r w:rsidRPr="002C656F">
        <w:rPr>
          <w:rFonts w:eastAsia="黑体"/>
          <w:sz w:val="28"/>
          <w:szCs w:val="28"/>
        </w:rPr>
        <w:t>Master of Engineering</w:t>
      </w:r>
    </w:p>
    <w:p w14:paraId="5BFA17AD" w14:textId="77777777" w:rsidR="002C656F" w:rsidRPr="002C656F" w:rsidRDefault="002C656F" w:rsidP="002C656F">
      <w:pPr>
        <w:spacing w:before="0" w:beforeAutospacing="0" w:after="0" w:afterAutospacing="0" w:line="240" w:lineRule="auto"/>
        <w:jc w:val="both"/>
        <w:rPr>
          <w:rFonts w:asciiTheme="minorHAnsi" w:eastAsiaTheme="minorEastAsia" w:hAnsiTheme="minorHAnsi"/>
          <w:sz w:val="21"/>
        </w:rPr>
      </w:pPr>
    </w:p>
    <w:p w14:paraId="246B2775" w14:textId="77777777" w:rsidR="002C656F" w:rsidRPr="002C656F" w:rsidRDefault="002C656F" w:rsidP="002C656F">
      <w:pPr>
        <w:spacing w:before="0" w:beforeAutospacing="0" w:after="0" w:afterAutospacing="0" w:line="240" w:lineRule="auto"/>
        <w:jc w:val="both"/>
        <w:rPr>
          <w:rFonts w:asciiTheme="minorHAnsi" w:eastAsiaTheme="minorEastAsia" w:hAnsiTheme="minorHAnsi"/>
          <w:sz w:val="21"/>
        </w:rPr>
      </w:pPr>
    </w:p>
    <w:p w14:paraId="3DD584A7" w14:textId="77777777" w:rsidR="002C656F" w:rsidRPr="002C656F" w:rsidRDefault="002C656F" w:rsidP="002C656F">
      <w:pPr>
        <w:spacing w:before="0" w:beforeAutospacing="0" w:after="0" w:afterAutospacing="0" w:line="240" w:lineRule="auto"/>
        <w:jc w:val="both"/>
        <w:rPr>
          <w:rFonts w:asciiTheme="minorHAnsi" w:eastAsiaTheme="minorEastAsia" w:hAnsiTheme="minorHAnsi"/>
          <w:sz w:val="21"/>
        </w:rPr>
      </w:pPr>
    </w:p>
    <w:p w14:paraId="434EC9A4" w14:textId="77777777" w:rsidR="002C656F" w:rsidRPr="002C656F" w:rsidRDefault="002C656F" w:rsidP="002C656F">
      <w:pPr>
        <w:spacing w:before="0" w:beforeAutospacing="0" w:after="0" w:afterAutospacing="0" w:line="240" w:lineRule="auto"/>
        <w:jc w:val="center"/>
        <w:rPr>
          <w:rFonts w:eastAsia="黑体"/>
          <w:sz w:val="28"/>
          <w:szCs w:val="28"/>
        </w:rPr>
      </w:pPr>
      <w:r w:rsidRPr="002C656F">
        <w:rPr>
          <w:rFonts w:eastAsia="黑体"/>
          <w:sz w:val="28"/>
          <w:szCs w:val="28"/>
        </w:rPr>
        <w:t xml:space="preserve"> Major Subject: Software Engineering</w:t>
      </w:r>
    </w:p>
    <w:p w14:paraId="409A83A7" w14:textId="77777777" w:rsidR="002C656F" w:rsidRPr="002C656F" w:rsidRDefault="002C656F" w:rsidP="002C656F">
      <w:pPr>
        <w:spacing w:before="0" w:beforeAutospacing="0" w:after="0" w:afterAutospacing="0" w:line="240" w:lineRule="auto"/>
        <w:jc w:val="center"/>
        <w:rPr>
          <w:rFonts w:eastAsia="黑体"/>
          <w:sz w:val="28"/>
          <w:szCs w:val="28"/>
        </w:rPr>
      </w:pPr>
      <w:r w:rsidRPr="002C656F">
        <w:rPr>
          <w:rFonts w:eastAsia="黑体"/>
          <w:sz w:val="28"/>
          <w:szCs w:val="28"/>
        </w:rPr>
        <w:t xml:space="preserve"> Advisor: </w:t>
      </w:r>
      <w:r w:rsidRPr="002C656F">
        <w:rPr>
          <w:rFonts w:eastAsia="黑体" w:hint="eastAsia"/>
          <w:sz w:val="28"/>
          <w:szCs w:val="28"/>
        </w:rPr>
        <w:t>Zhao</w:t>
      </w:r>
      <w:r w:rsidRPr="002C656F">
        <w:rPr>
          <w:rFonts w:eastAsia="黑体"/>
          <w:sz w:val="28"/>
          <w:szCs w:val="28"/>
        </w:rPr>
        <w:t xml:space="preserve"> </w:t>
      </w:r>
      <w:r w:rsidRPr="002C656F">
        <w:rPr>
          <w:rFonts w:eastAsia="黑体" w:hint="eastAsia"/>
          <w:sz w:val="28"/>
          <w:szCs w:val="28"/>
        </w:rPr>
        <w:t>Bin</w:t>
      </w:r>
    </w:p>
    <w:p w14:paraId="02B966CD" w14:textId="77777777" w:rsidR="002C656F" w:rsidRPr="002C656F" w:rsidRDefault="002C656F" w:rsidP="002C656F">
      <w:pPr>
        <w:spacing w:before="0" w:beforeAutospacing="0" w:after="0" w:afterAutospacing="0" w:line="240" w:lineRule="auto"/>
        <w:jc w:val="both"/>
        <w:rPr>
          <w:rFonts w:asciiTheme="minorHAnsi" w:eastAsiaTheme="minorEastAsia" w:hAnsiTheme="minorHAnsi"/>
          <w:sz w:val="21"/>
        </w:rPr>
      </w:pPr>
    </w:p>
    <w:p w14:paraId="1DA984BE" w14:textId="77777777" w:rsidR="002C656F" w:rsidRPr="002C656F" w:rsidRDefault="002C656F" w:rsidP="002C656F">
      <w:pPr>
        <w:spacing w:before="0" w:beforeAutospacing="0" w:after="0" w:afterAutospacing="0" w:line="240" w:lineRule="auto"/>
        <w:jc w:val="both"/>
        <w:rPr>
          <w:rFonts w:asciiTheme="minorHAnsi" w:eastAsiaTheme="minorEastAsia" w:hAnsiTheme="minorHAnsi"/>
          <w:sz w:val="21"/>
        </w:rPr>
      </w:pPr>
    </w:p>
    <w:p w14:paraId="0B561E55" w14:textId="77777777" w:rsidR="002C656F" w:rsidRPr="002C656F" w:rsidRDefault="002C656F" w:rsidP="002C656F">
      <w:pPr>
        <w:spacing w:before="0" w:beforeAutospacing="0" w:after="0" w:afterAutospacing="0" w:line="240" w:lineRule="auto"/>
        <w:jc w:val="both"/>
        <w:rPr>
          <w:rFonts w:asciiTheme="minorHAnsi" w:eastAsiaTheme="minorEastAsia" w:hAnsiTheme="minorHAnsi"/>
          <w:sz w:val="21"/>
        </w:rPr>
      </w:pPr>
    </w:p>
    <w:p w14:paraId="01D65AEE" w14:textId="77777777" w:rsidR="002C656F" w:rsidRPr="002C656F" w:rsidRDefault="002C656F" w:rsidP="002C656F">
      <w:pPr>
        <w:spacing w:before="0" w:beforeAutospacing="0" w:after="0" w:afterAutospacing="0" w:line="240" w:lineRule="auto"/>
        <w:jc w:val="center"/>
        <w:rPr>
          <w:rFonts w:eastAsia="黑体"/>
          <w:sz w:val="28"/>
          <w:szCs w:val="28"/>
        </w:rPr>
      </w:pPr>
      <w:r w:rsidRPr="002C656F">
        <w:rPr>
          <w:rFonts w:eastAsia="黑体"/>
          <w:sz w:val="28"/>
          <w:szCs w:val="28"/>
        </w:rPr>
        <w:t>By</w:t>
      </w:r>
    </w:p>
    <w:p w14:paraId="176B0AD8" w14:textId="77777777" w:rsidR="002C656F" w:rsidRPr="002C656F" w:rsidRDefault="002C656F" w:rsidP="002C656F">
      <w:pPr>
        <w:spacing w:before="0" w:beforeAutospacing="0" w:after="0" w:afterAutospacing="0" w:line="240" w:lineRule="auto"/>
        <w:jc w:val="center"/>
        <w:rPr>
          <w:rFonts w:eastAsia="黑体"/>
          <w:sz w:val="28"/>
          <w:szCs w:val="28"/>
        </w:rPr>
      </w:pPr>
      <w:r w:rsidRPr="002C656F">
        <w:rPr>
          <w:rFonts w:eastAsia="黑体" w:hint="eastAsia"/>
          <w:sz w:val="28"/>
          <w:szCs w:val="28"/>
        </w:rPr>
        <w:t>Hu</w:t>
      </w:r>
      <w:r w:rsidRPr="002C656F">
        <w:rPr>
          <w:rFonts w:eastAsia="黑体"/>
          <w:sz w:val="28"/>
          <w:szCs w:val="28"/>
        </w:rPr>
        <w:t xml:space="preserve"> </w:t>
      </w:r>
      <w:r w:rsidRPr="002C656F">
        <w:rPr>
          <w:rFonts w:eastAsia="黑体" w:hint="eastAsia"/>
          <w:sz w:val="28"/>
          <w:szCs w:val="28"/>
        </w:rPr>
        <w:t>Yue</w:t>
      </w:r>
    </w:p>
    <w:p w14:paraId="008BC4A9" w14:textId="77777777" w:rsidR="002C656F" w:rsidRPr="002C656F" w:rsidRDefault="002C656F" w:rsidP="002C656F">
      <w:pPr>
        <w:spacing w:before="0" w:beforeAutospacing="0" w:after="0" w:afterAutospacing="0" w:line="240" w:lineRule="auto"/>
        <w:jc w:val="center"/>
        <w:rPr>
          <w:rFonts w:eastAsia="黑体"/>
          <w:sz w:val="28"/>
          <w:szCs w:val="28"/>
        </w:rPr>
      </w:pPr>
      <w:r w:rsidRPr="002C656F">
        <w:rPr>
          <w:rFonts w:eastAsia="黑体"/>
          <w:sz w:val="28"/>
          <w:szCs w:val="28"/>
        </w:rPr>
        <w:t>Zhejiang University, P.R. China</w:t>
      </w:r>
    </w:p>
    <w:p w14:paraId="0D0436C1" w14:textId="77777777" w:rsidR="002C656F" w:rsidRPr="002C656F" w:rsidRDefault="002C656F" w:rsidP="002C656F">
      <w:pPr>
        <w:spacing w:before="0" w:beforeAutospacing="0" w:after="0" w:afterAutospacing="0" w:line="240" w:lineRule="auto"/>
        <w:jc w:val="center"/>
        <w:rPr>
          <w:rFonts w:eastAsia="黑体"/>
          <w:sz w:val="28"/>
          <w:szCs w:val="28"/>
        </w:rPr>
      </w:pPr>
      <w:r w:rsidRPr="002C656F">
        <w:rPr>
          <w:rFonts w:eastAsia="黑体"/>
          <w:sz w:val="28"/>
          <w:szCs w:val="28"/>
        </w:rPr>
        <w:t>2018</w:t>
      </w:r>
    </w:p>
    <w:p w14:paraId="75B535CB" w14:textId="77777777" w:rsidR="002C656F" w:rsidRPr="002C656F" w:rsidRDefault="002C656F" w:rsidP="002C656F">
      <w:pPr>
        <w:spacing w:before="0" w:beforeAutospacing="0" w:after="0" w:afterAutospacing="0" w:line="240" w:lineRule="auto"/>
        <w:jc w:val="both"/>
        <w:rPr>
          <w:rFonts w:asciiTheme="minorHAnsi" w:eastAsiaTheme="minorEastAsia" w:hAnsiTheme="minorHAnsi"/>
          <w:sz w:val="21"/>
        </w:rPr>
      </w:pPr>
    </w:p>
    <w:p w14:paraId="3AA0875A" w14:textId="77777777" w:rsidR="002C656F" w:rsidRDefault="002C656F">
      <w:pPr>
        <w:widowControl/>
        <w:spacing w:before="0" w:beforeAutospacing="0" w:after="0" w:afterAutospacing="0" w:line="240" w:lineRule="auto"/>
        <w:rPr>
          <w:b/>
          <w:bCs/>
          <w:kern w:val="44"/>
          <w:sz w:val="30"/>
          <w:szCs w:val="44"/>
        </w:rPr>
      </w:pPr>
    </w:p>
    <w:p w14:paraId="5A4FF58B" w14:textId="0E64CD48" w:rsidR="00E40E7B" w:rsidRDefault="00F94A7C" w:rsidP="00F94A7C">
      <w:pPr>
        <w:pStyle w:val="1"/>
        <w:jc w:val="center"/>
      </w:pPr>
      <w:r>
        <w:rPr>
          <w:rFonts w:hint="eastAsia"/>
        </w:rPr>
        <w:lastRenderedPageBreak/>
        <w:t>摘</w:t>
      </w:r>
      <w:r w:rsidR="001B79DA">
        <w:t xml:space="preserve">    </w:t>
      </w:r>
      <w:r>
        <w:rPr>
          <w:rFonts w:hint="eastAsia"/>
        </w:rPr>
        <w:t>要</w:t>
      </w:r>
    </w:p>
    <w:p w14:paraId="7F68AF4E" w14:textId="39393D04" w:rsidR="0034402E" w:rsidRDefault="00840659" w:rsidP="0034402E">
      <w:pPr>
        <w:ind w:firstLineChars="200" w:firstLine="480"/>
      </w:pPr>
      <w:r>
        <w:rPr>
          <w:rFonts w:hint="eastAsia"/>
        </w:rPr>
        <w:t>随着科技的不断进步，目前中国动画产业尤其是三维动画产业正以肉眼可见的涨势疯狂扩张，三维动画技术也向着高清、超高清乃至</w:t>
      </w:r>
      <w:r>
        <w:rPr>
          <w:rFonts w:hint="eastAsia"/>
        </w:rPr>
        <w:t>3D</w:t>
      </w:r>
      <w:r>
        <w:rPr>
          <w:rFonts w:hint="eastAsia"/>
        </w:rPr>
        <w:t>电影等方面发展，这意味着三维动画对画面清晰程度的要求越来越高，理想的画面效果越来越细腻、场景越来越复杂、效果越来越逼真，这也意味着动画渲染的计算量急剧膨胀，渲染技术则成为了三维动画的制作与发展中的一个至关重要的问题，如若解决不当则会成为三维动画发展的一个重大瓶颈。而</w:t>
      </w:r>
      <w:proofErr w:type="gramStart"/>
      <w:r>
        <w:rPr>
          <w:rFonts w:hint="eastAsia"/>
        </w:rPr>
        <w:t>云计算</w:t>
      </w:r>
      <w:proofErr w:type="gramEnd"/>
      <w:r>
        <w:rPr>
          <w:rFonts w:hint="eastAsia"/>
        </w:rPr>
        <w:t>的浪潮下，集群服务能为动画渲染提供不可估量的算力。因此将</w:t>
      </w:r>
      <w:proofErr w:type="gramStart"/>
      <w:r>
        <w:rPr>
          <w:rFonts w:hint="eastAsia"/>
        </w:rPr>
        <w:t>云计算</w:t>
      </w:r>
      <w:proofErr w:type="gramEnd"/>
      <w:r>
        <w:rPr>
          <w:rFonts w:hint="eastAsia"/>
        </w:rPr>
        <w:t>应用到三维动画制作与渲染中，可以为动画制作与渲染提供稳定、快速、无渲染瓶颈的渲染服务，大大缩短三维动画制作周期，提高工作效率和降低制作成本。</w:t>
      </w:r>
    </w:p>
    <w:p w14:paraId="2905F885" w14:textId="36424F21" w:rsidR="002C656F" w:rsidRDefault="0034402E" w:rsidP="0034402E">
      <w:r w:rsidRPr="0034402E">
        <w:rPr>
          <w:rFonts w:hint="eastAsia"/>
          <w:b/>
        </w:rPr>
        <w:t>关键词：</w:t>
      </w:r>
      <w:proofErr w:type="gramStart"/>
      <w:r w:rsidR="00840659">
        <w:rPr>
          <w:rFonts w:hint="eastAsia"/>
        </w:rPr>
        <w:t>云计算</w:t>
      </w:r>
      <w:proofErr w:type="gramEnd"/>
      <w:r w:rsidR="00840659">
        <w:rPr>
          <w:rFonts w:hint="eastAsia"/>
        </w:rPr>
        <w:t xml:space="preserve"> </w:t>
      </w:r>
      <w:r w:rsidR="00BA48B7">
        <w:t xml:space="preserve">  </w:t>
      </w:r>
      <w:r w:rsidR="00840659">
        <w:rPr>
          <w:rFonts w:hint="eastAsia"/>
        </w:rPr>
        <w:t>三维动画</w:t>
      </w:r>
      <w:r w:rsidR="00840659">
        <w:rPr>
          <w:rFonts w:hint="eastAsia"/>
        </w:rPr>
        <w:t xml:space="preserve"> </w:t>
      </w:r>
      <w:r w:rsidR="00BA48B7">
        <w:t xml:space="preserve">  </w:t>
      </w:r>
      <w:r w:rsidR="00840659">
        <w:rPr>
          <w:rFonts w:hint="eastAsia"/>
        </w:rPr>
        <w:t>动画制作</w:t>
      </w:r>
      <w:r w:rsidR="00840659">
        <w:rPr>
          <w:rFonts w:hint="eastAsia"/>
        </w:rPr>
        <w:t xml:space="preserve"> </w:t>
      </w:r>
      <w:r w:rsidR="00BA48B7">
        <w:t xml:space="preserve">  </w:t>
      </w:r>
      <w:r w:rsidR="00840659">
        <w:rPr>
          <w:rFonts w:hint="eastAsia"/>
        </w:rPr>
        <w:t>动画渲染</w:t>
      </w:r>
    </w:p>
    <w:p w14:paraId="18B6DF0E" w14:textId="215DDD78" w:rsidR="0034402E" w:rsidRDefault="0034402E" w:rsidP="0034402E">
      <w:r>
        <w:br w:type="page"/>
      </w:r>
    </w:p>
    <w:p w14:paraId="6D0298FB" w14:textId="6BAD29AA" w:rsidR="0034402E" w:rsidRDefault="0034402E" w:rsidP="0034402E">
      <w:pPr>
        <w:pStyle w:val="1"/>
        <w:jc w:val="center"/>
      </w:pPr>
      <w:r w:rsidRPr="0034402E">
        <w:lastRenderedPageBreak/>
        <w:t>Abstract</w:t>
      </w:r>
    </w:p>
    <w:p w14:paraId="5A49ED16" w14:textId="3A82A0E3" w:rsidR="0034402E" w:rsidRDefault="00BA48B7" w:rsidP="002678D7">
      <w:pPr>
        <w:ind w:firstLineChars="100" w:firstLine="240"/>
      </w:pPr>
      <w:r w:rsidRPr="00BA48B7">
        <w:t>With the continuous advancement of technology, the Chinese animation industry, especially the 3D animation industry, is expanding wildly with the visible gains. The 3D animation technology is also developing in high-definition, ultra-high-definition and even 3D movies, which means that the 3D animation is clear to the picture. The degree of requirements is getting higher and higher, the ideal picture effect is more and more delicate, the scene is more and more complex, and the effect is more and more realistic. This also means that the calculation amount of animation rendering is exploding rapidly, and the rendering technology becomes the production of 3D animation. A crucial issue in development, if not properly solved, will become a major bottleneck in the development of 3D animation. Under the wave of cloud computing, cluster services can provide immeasurable computing power for animation rendering. Therefore, applying cloud computing to 3D animation and rendering can provide stable, fast, and no rendering bottleneck rendering services for animation and rendering, greatly shortening the 3D animation production cycle, improving work efficiency and reducing production costs.</w:t>
      </w:r>
    </w:p>
    <w:p w14:paraId="6D244628" w14:textId="3C5F01ED" w:rsidR="0034402E" w:rsidRDefault="0034402E" w:rsidP="0034402E">
      <w:r w:rsidRPr="002678D7">
        <w:rPr>
          <w:b/>
        </w:rPr>
        <w:t>Keywords</w:t>
      </w:r>
      <w:r w:rsidRPr="002678D7">
        <w:rPr>
          <w:b/>
        </w:rPr>
        <w:t>：</w:t>
      </w:r>
      <w:r w:rsidR="00BA48B7" w:rsidRPr="00BA48B7">
        <w:t xml:space="preserve">Cloud </w:t>
      </w:r>
      <w:r w:rsidR="00BA48B7">
        <w:rPr>
          <w:rFonts w:hint="eastAsia"/>
        </w:rPr>
        <w:t>C</w:t>
      </w:r>
      <w:r w:rsidR="00BA48B7" w:rsidRPr="00BA48B7">
        <w:t>omputing</w:t>
      </w:r>
      <w:r w:rsidR="00BA48B7">
        <w:t xml:space="preserve"> </w:t>
      </w:r>
      <w:r w:rsidR="00BA48B7" w:rsidRPr="00BA48B7">
        <w:t xml:space="preserve"> </w:t>
      </w:r>
      <w:r w:rsidR="00BA48B7">
        <w:t xml:space="preserve"> </w:t>
      </w:r>
      <w:r w:rsidR="00BA48B7" w:rsidRPr="00BA48B7">
        <w:t xml:space="preserve">3D </w:t>
      </w:r>
      <w:r w:rsidR="00BA48B7">
        <w:rPr>
          <w:rFonts w:hint="eastAsia"/>
        </w:rPr>
        <w:t>A</w:t>
      </w:r>
      <w:r w:rsidR="00BA48B7" w:rsidRPr="00BA48B7">
        <w:t>nimation</w:t>
      </w:r>
      <w:r w:rsidR="00BA48B7">
        <w:t xml:space="preserve">  </w:t>
      </w:r>
      <w:r w:rsidR="00BA48B7" w:rsidRPr="00BA48B7">
        <w:t xml:space="preserve"> </w:t>
      </w:r>
      <w:proofErr w:type="spellStart"/>
      <w:r w:rsidR="00BA48B7">
        <w:rPr>
          <w:rFonts w:hint="eastAsia"/>
        </w:rPr>
        <w:t>A</w:t>
      </w:r>
      <w:r w:rsidR="00BA48B7" w:rsidRPr="00BA48B7">
        <w:t>nimation</w:t>
      </w:r>
      <w:proofErr w:type="spellEnd"/>
      <w:r w:rsidR="00BA48B7" w:rsidRPr="00BA48B7">
        <w:t xml:space="preserve"> </w:t>
      </w:r>
      <w:r w:rsidR="00BA48B7">
        <w:t xml:space="preserve">  </w:t>
      </w:r>
      <w:proofErr w:type="spellStart"/>
      <w:r w:rsidR="00BA48B7">
        <w:rPr>
          <w:rFonts w:hint="eastAsia"/>
        </w:rPr>
        <w:t>A</w:t>
      </w:r>
      <w:r w:rsidR="00BA48B7" w:rsidRPr="00BA48B7">
        <w:t>nimation</w:t>
      </w:r>
      <w:proofErr w:type="spellEnd"/>
      <w:r w:rsidR="00BA48B7" w:rsidRPr="00BA48B7">
        <w:t xml:space="preserve"> </w:t>
      </w:r>
      <w:r w:rsidR="00BA48B7">
        <w:rPr>
          <w:rFonts w:hint="eastAsia"/>
        </w:rPr>
        <w:t>R</w:t>
      </w:r>
      <w:r w:rsidR="00BA48B7" w:rsidRPr="00BA48B7">
        <w:t>endering</w:t>
      </w:r>
    </w:p>
    <w:p w14:paraId="5720D37A" w14:textId="1AB726DA" w:rsidR="002C656F" w:rsidRDefault="002C656F">
      <w:pPr>
        <w:widowControl/>
        <w:spacing w:before="0" w:beforeAutospacing="0" w:after="0" w:afterAutospacing="0" w:line="240" w:lineRule="auto"/>
      </w:pPr>
      <w:r>
        <w:br w:type="page"/>
      </w:r>
    </w:p>
    <w:p w14:paraId="154E7806" w14:textId="542BE53E" w:rsidR="002C656F" w:rsidRPr="002C656F" w:rsidRDefault="002C656F" w:rsidP="002C656F">
      <w:pPr>
        <w:pStyle w:val="1"/>
        <w:numPr>
          <w:ilvl w:val="0"/>
          <w:numId w:val="2"/>
        </w:numPr>
      </w:pPr>
      <w:r>
        <w:lastRenderedPageBreak/>
        <w:t>引言</w:t>
      </w:r>
    </w:p>
    <w:p w14:paraId="49495140" w14:textId="328F522A" w:rsidR="00461B42" w:rsidRDefault="00461B42" w:rsidP="00461B42">
      <w:pPr>
        <w:ind w:firstLine="426"/>
      </w:pPr>
      <w:r w:rsidRPr="00461B42">
        <w:rPr>
          <w:rFonts w:hint="eastAsia"/>
        </w:rPr>
        <w:t>随着科技的不断进步，目前中国动画产业尤其是三维动画产业正以肉眼可见的涨势疯狂扩张，三维动画技术也向着高清、超高清乃至</w:t>
      </w:r>
      <w:r w:rsidRPr="00461B42">
        <w:t>3D</w:t>
      </w:r>
      <w:r w:rsidRPr="00461B42">
        <w:t>电影等方面发展，这意味着三维动画对画面清晰程度的要求越来越高，理想的画面效果越来越细腻、场景越来越复杂、效果越来越逼真，这也意味着动画渲染的计算量急剧膨胀，渲染技术则成为了三维动画的制作与发展中的一个至关重要的问题，如若解决不当则会成为三维动画发展的一个重大瓶颈。而</w:t>
      </w:r>
      <w:proofErr w:type="gramStart"/>
      <w:r w:rsidRPr="00461B42">
        <w:t>云计算</w:t>
      </w:r>
      <w:proofErr w:type="gramEnd"/>
      <w:r w:rsidRPr="00461B42">
        <w:t>的浪潮下，集群服务能为动画渲染提供不可估量的算力。因此将</w:t>
      </w:r>
      <w:proofErr w:type="gramStart"/>
      <w:r w:rsidRPr="00461B42">
        <w:t>云计算</w:t>
      </w:r>
      <w:proofErr w:type="gramEnd"/>
      <w:r w:rsidRPr="00461B42">
        <w:t>应用到三维动画制作与渲染中，可以为动画制作与渲染提供稳定、</w:t>
      </w:r>
      <w:r w:rsidRPr="00461B42">
        <w:rPr>
          <w:rFonts w:hint="eastAsia"/>
        </w:rPr>
        <w:t>快速、无渲染瓶颈的渲染服务，大大缩短三维动画制作周期，提高工作效率和降低制作成本。</w:t>
      </w:r>
    </w:p>
    <w:p w14:paraId="575676D9" w14:textId="3A0C846F" w:rsidR="002C656F" w:rsidRDefault="00C425D8" w:rsidP="002C656F">
      <w:pPr>
        <w:pStyle w:val="1"/>
        <w:numPr>
          <w:ilvl w:val="0"/>
          <w:numId w:val="2"/>
        </w:numPr>
      </w:pPr>
      <w:proofErr w:type="gramStart"/>
      <w:r>
        <w:rPr>
          <w:rFonts w:hint="eastAsia"/>
        </w:rPr>
        <w:t>云计算</w:t>
      </w:r>
      <w:proofErr w:type="gramEnd"/>
      <w:r>
        <w:rPr>
          <w:rFonts w:hint="eastAsia"/>
        </w:rPr>
        <w:t>渲染关键技术</w:t>
      </w:r>
    </w:p>
    <w:p w14:paraId="44328B15" w14:textId="0891B962" w:rsidR="00C425D8" w:rsidRDefault="00C425D8" w:rsidP="00C425D8">
      <w:pPr>
        <w:pStyle w:val="a8"/>
        <w:numPr>
          <w:ilvl w:val="0"/>
          <w:numId w:val="3"/>
        </w:numPr>
        <w:ind w:left="420" w:firstLineChars="0"/>
      </w:pPr>
      <w:r>
        <w:rPr>
          <w:rFonts w:hint="eastAsia"/>
        </w:rPr>
        <w:t>虚拟化技术</w:t>
      </w:r>
    </w:p>
    <w:p w14:paraId="59819813" w14:textId="5106C462" w:rsidR="00C425D8" w:rsidRDefault="00C425D8" w:rsidP="00C425D8">
      <w:pPr>
        <w:pStyle w:val="a8"/>
        <w:ind w:left="420" w:firstLine="480"/>
      </w:pPr>
      <w:r>
        <w:rPr>
          <w:rFonts w:hint="eastAsia"/>
        </w:rPr>
        <w:t>在计算机中，虚拟化</w:t>
      </w:r>
      <w:r>
        <w:t>是一种资源管理技术，是将计算机的各种实体资源，如服务器、网络、内存及存储等，予以抽象、转换后呈现出来，打破实体结构间的不可切割的障碍，使用户可以比原本的组态更好的方式来应用这些资源。这些资源的新</w:t>
      </w:r>
      <w:proofErr w:type="gramStart"/>
      <w:r>
        <w:t>虚拟部</w:t>
      </w:r>
      <w:proofErr w:type="gramEnd"/>
      <w:r>
        <w:t>份是不受现有资源的架设方式，地域或物理组态所限制。一般所指的虚拟</w:t>
      </w:r>
      <w:proofErr w:type="gramStart"/>
      <w:r>
        <w:t>化资源</w:t>
      </w:r>
      <w:proofErr w:type="gramEnd"/>
      <w:r>
        <w:t>包括计算能力和资料存储。</w:t>
      </w:r>
      <w:r>
        <w:rPr>
          <w:rFonts w:hint="eastAsia"/>
        </w:rPr>
        <w:t>在实际的生产环境中，虚拟化技术主要用来解决高性能的物理硬件产能过剩和老的旧的硬件产能过低的重组重用，透明化底层物理硬件，从而最大化的利用物理硬件。</w:t>
      </w:r>
    </w:p>
    <w:p w14:paraId="0BA8CA1B" w14:textId="03818F58" w:rsidR="00C425D8" w:rsidRPr="00C425D8" w:rsidRDefault="00C425D8" w:rsidP="00DB4703">
      <w:pPr>
        <w:ind w:firstLine="420"/>
      </w:pPr>
      <w:proofErr w:type="gramStart"/>
      <w:r w:rsidRPr="00C425D8">
        <w:rPr>
          <w:rFonts w:hint="eastAsia"/>
        </w:rPr>
        <w:t>云计算</w:t>
      </w:r>
      <w:proofErr w:type="gramEnd"/>
      <w:r w:rsidRPr="00C425D8">
        <w:rPr>
          <w:rFonts w:hint="eastAsia"/>
        </w:rPr>
        <w:t>平台主要依托虚拟化技术，</w:t>
      </w:r>
      <w:r w:rsidRPr="00C425D8">
        <w:t xml:space="preserve"> </w:t>
      </w:r>
      <w:r w:rsidRPr="00C425D8">
        <w:t>通过虚拟化技</w:t>
      </w:r>
      <w:r w:rsidRPr="00C425D8">
        <w:rPr>
          <w:rFonts w:hint="eastAsia"/>
        </w:rPr>
        <w:t>术，</w:t>
      </w:r>
      <w:r w:rsidRPr="00C425D8">
        <w:t xml:space="preserve"> </w:t>
      </w:r>
      <w:r w:rsidRPr="00C425D8">
        <w:t>我们可以实现物理主机划分和聚合，</w:t>
      </w:r>
      <w:r w:rsidRPr="00C425D8">
        <w:t xml:space="preserve"> </w:t>
      </w:r>
      <w:r w:rsidRPr="00C425D8">
        <w:t>譬如形成多个</w:t>
      </w:r>
      <w:r w:rsidRPr="00C425D8">
        <w:rPr>
          <w:rFonts w:hint="eastAsia"/>
        </w:rPr>
        <w:t>独立的虚拟机，</w:t>
      </w:r>
      <w:r w:rsidRPr="00C425D8">
        <w:t xml:space="preserve"> </w:t>
      </w:r>
      <w:r w:rsidRPr="00C425D8">
        <w:t>以实现资源按需分配，</w:t>
      </w:r>
      <w:r w:rsidRPr="00C425D8">
        <w:t xml:space="preserve"> </w:t>
      </w:r>
      <w:r w:rsidRPr="00C425D8">
        <w:t>也可以实现物理</w:t>
      </w:r>
      <w:r w:rsidRPr="00C425D8">
        <w:rPr>
          <w:rFonts w:hint="eastAsia"/>
        </w:rPr>
        <w:t>主机的聚合，</w:t>
      </w:r>
      <w:r w:rsidRPr="00C425D8">
        <w:t xml:space="preserve"> </w:t>
      </w:r>
      <w:r w:rsidRPr="00C425D8">
        <w:t>形成庞大的虚拟资源整体，</w:t>
      </w:r>
      <w:r w:rsidRPr="00C425D8">
        <w:t xml:space="preserve"> </w:t>
      </w:r>
      <w:r w:rsidRPr="00C425D8">
        <w:t>满足大型应用</w:t>
      </w:r>
      <w:r w:rsidRPr="00C425D8">
        <w:rPr>
          <w:rFonts w:hint="eastAsia"/>
        </w:rPr>
        <w:t>的需求。在云渲染系统中，</w:t>
      </w:r>
      <w:r w:rsidRPr="00C425D8">
        <w:t xml:space="preserve"> </w:t>
      </w:r>
      <w:proofErr w:type="gramStart"/>
      <w:r w:rsidRPr="00C425D8">
        <w:t>云管理</w:t>
      </w:r>
      <w:proofErr w:type="gramEnd"/>
      <w:r w:rsidRPr="00C425D8">
        <w:t>平台将接入网络的</w:t>
      </w:r>
      <w:r w:rsidR="00DB4703">
        <w:rPr>
          <w:rFonts w:hint="eastAsia"/>
        </w:rPr>
        <w:t>渲染工作站聚合在一起形成一个强大的云渲染集群，</w:t>
      </w:r>
      <w:r w:rsidR="00DB4703">
        <w:t xml:space="preserve"> </w:t>
      </w:r>
      <w:proofErr w:type="gramStart"/>
      <w:r w:rsidR="00DB4703">
        <w:t>利用</w:t>
      </w:r>
      <w:r w:rsidR="00DB4703">
        <w:rPr>
          <w:rFonts w:hint="eastAsia"/>
        </w:rPr>
        <w:t>道</w:t>
      </w:r>
      <w:proofErr w:type="gramEnd"/>
      <w:r w:rsidR="00DB4703">
        <w:rPr>
          <w:rFonts w:hint="eastAsia"/>
        </w:rPr>
        <w:t>染集群快速渲染三维作品。当有多个渲染任务的时候</w:t>
      </w:r>
      <w:r w:rsidR="00DB4703" w:rsidRPr="00DB4703">
        <w:rPr>
          <w:rFonts w:hint="eastAsia"/>
        </w:rPr>
        <w:t>云渲染平台又可以智能划分成多个渲染系统，</w:t>
      </w:r>
      <w:r w:rsidR="00DB4703" w:rsidRPr="00DB4703">
        <w:t xml:space="preserve"> </w:t>
      </w:r>
      <w:r w:rsidR="00DB4703" w:rsidRPr="00DB4703">
        <w:t>从而达到</w:t>
      </w:r>
      <w:r w:rsidR="00DB4703" w:rsidRPr="00DB4703">
        <w:rPr>
          <w:rFonts w:hint="eastAsia"/>
        </w:rPr>
        <w:t>多任务快速渲染的目的。</w:t>
      </w:r>
    </w:p>
    <w:p w14:paraId="68503FB5" w14:textId="77777777" w:rsidR="00674370" w:rsidRDefault="00674370" w:rsidP="002C656F">
      <w:pPr>
        <w:pStyle w:val="a8"/>
        <w:numPr>
          <w:ilvl w:val="0"/>
          <w:numId w:val="3"/>
        </w:numPr>
        <w:ind w:left="426" w:firstLineChars="0"/>
      </w:pPr>
      <w:r w:rsidRPr="00674370">
        <w:rPr>
          <w:rFonts w:hint="eastAsia"/>
        </w:rPr>
        <w:lastRenderedPageBreak/>
        <w:t>渲染任务的分解和</w:t>
      </w:r>
      <w:r>
        <w:rPr>
          <w:rFonts w:hint="eastAsia"/>
        </w:rPr>
        <w:t>调度</w:t>
      </w:r>
    </w:p>
    <w:p w14:paraId="7B2866C2" w14:textId="33F4EC75" w:rsidR="002C656F" w:rsidRDefault="00674370" w:rsidP="00674370">
      <w:pPr>
        <w:pStyle w:val="a8"/>
        <w:ind w:left="426" w:firstLineChars="0" w:firstLine="414"/>
      </w:pPr>
      <w:r w:rsidRPr="00674370">
        <w:rPr>
          <w:rFonts w:hint="eastAsia"/>
        </w:rPr>
        <w:t>分布式调度是在单机的基础上发展起来，在综合考虑高可用、高效率、分布式协作的背景下逐步演进的调度方式，从单点调度到分布式协作是一个质变的过程，这个过程涉及到许多在单机并不存在的特征</w:t>
      </w:r>
      <w:r>
        <w:rPr>
          <w:rFonts w:hint="eastAsia"/>
        </w:rPr>
        <w:t>。</w:t>
      </w:r>
    </w:p>
    <w:p w14:paraId="72DC33DB" w14:textId="6E110FCB" w:rsidR="00674370" w:rsidRDefault="00674370" w:rsidP="00235ADF">
      <w:pPr>
        <w:ind w:firstLine="420"/>
      </w:pPr>
      <w:r>
        <w:rPr>
          <w:rFonts w:hint="eastAsia"/>
        </w:rPr>
        <w:t>在</w:t>
      </w:r>
      <w:proofErr w:type="gramStart"/>
      <w:r>
        <w:rPr>
          <w:rFonts w:hint="eastAsia"/>
        </w:rPr>
        <w:t>云计算</w:t>
      </w:r>
      <w:proofErr w:type="gramEnd"/>
      <w:r>
        <w:rPr>
          <w:rFonts w:hint="eastAsia"/>
        </w:rPr>
        <w:t>环境下，</w:t>
      </w:r>
      <w:r>
        <w:t>任务具有数量大、比较分散、需</w:t>
      </w:r>
      <w:r>
        <w:rPr>
          <w:rFonts w:hint="eastAsia"/>
        </w:rPr>
        <w:t>求不一等特点，</w:t>
      </w:r>
      <w:r>
        <w:t xml:space="preserve"> </w:t>
      </w:r>
      <w:r>
        <w:t>针对大规模的计算任务一般通过分割</w:t>
      </w:r>
      <w:r>
        <w:rPr>
          <w:rFonts w:hint="eastAsia"/>
        </w:rPr>
        <w:t>策略，以并行的模式执行，</w:t>
      </w:r>
      <w:r>
        <w:t xml:space="preserve"> </w:t>
      </w:r>
      <w:r>
        <w:t>以达到快速的执行效率。不同</w:t>
      </w:r>
      <w:r>
        <w:rPr>
          <w:rFonts w:hint="eastAsia"/>
        </w:rPr>
        <w:t>的应用类型有不同的任务分割策略。在云渲染应用中，</w:t>
      </w:r>
      <w:r w:rsidRPr="00674370">
        <w:rPr>
          <w:rFonts w:hint="eastAsia"/>
        </w:rPr>
        <w:t>渲染任务的</w:t>
      </w:r>
      <w:proofErr w:type="gramStart"/>
      <w:r w:rsidRPr="00674370">
        <w:rPr>
          <w:rFonts w:hint="eastAsia"/>
        </w:rPr>
        <w:t>分割以帧为</w:t>
      </w:r>
      <w:proofErr w:type="gramEnd"/>
      <w:r w:rsidRPr="00674370">
        <w:rPr>
          <w:rFonts w:hint="eastAsia"/>
        </w:rPr>
        <w:t>单位，</w:t>
      </w:r>
      <w:r w:rsidRPr="00674370">
        <w:t>根据图片的信息量，分割</w:t>
      </w:r>
      <w:r>
        <w:rPr>
          <w:rFonts w:hint="eastAsia"/>
        </w:rPr>
        <w:t>成若干个能够并行实现的子任务，</w:t>
      </w:r>
      <w:r>
        <w:t>由集群中各个渲染</w:t>
      </w:r>
      <w:r>
        <w:rPr>
          <w:rFonts w:hint="eastAsia"/>
        </w:rPr>
        <w:t>节点同时渲染，</w:t>
      </w:r>
      <w:r>
        <w:t>从而达到快速渲染、缩短动画片和电影</w:t>
      </w:r>
      <w:r>
        <w:rPr>
          <w:rFonts w:hint="eastAsia"/>
        </w:rPr>
        <w:t>的制作过程及提高制作效率。</w:t>
      </w:r>
    </w:p>
    <w:p w14:paraId="13DD82F0" w14:textId="68C42BD0" w:rsidR="00674370" w:rsidRDefault="00674370" w:rsidP="00674370">
      <w:pPr>
        <w:pStyle w:val="a8"/>
        <w:numPr>
          <w:ilvl w:val="0"/>
          <w:numId w:val="3"/>
        </w:numPr>
        <w:ind w:left="426" w:firstLineChars="0"/>
      </w:pPr>
      <w:r>
        <w:rPr>
          <w:rFonts w:hint="eastAsia"/>
        </w:rPr>
        <w:t>MapReduce</w:t>
      </w:r>
      <w:r>
        <w:rPr>
          <w:rFonts w:hint="eastAsia"/>
        </w:rPr>
        <w:t>模型</w:t>
      </w:r>
    </w:p>
    <w:p w14:paraId="1BB45465" w14:textId="79708E53" w:rsidR="00674370" w:rsidRDefault="00674370" w:rsidP="00674370">
      <w:pPr>
        <w:pStyle w:val="a8"/>
        <w:ind w:left="426" w:firstLine="480"/>
      </w:pPr>
      <w:r>
        <w:t>MapReduce</w:t>
      </w:r>
      <w:r>
        <w:t>是一种编程模型，用于大规模数据集（大于</w:t>
      </w:r>
      <w:r>
        <w:t>1TB</w:t>
      </w:r>
      <w:r>
        <w:t>）的并行运算。概念</w:t>
      </w:r>
      <w:r>
        <w:t>"Map</w:t>
      </w:r>
      <w:r>
        <w:t>（映射）</w:t>
      </w:r>
      <w:r>
        <w:t>"</w:t>
      </w:r>
      <w:r>
        <w:t>和</w:t>
      </w:r>
      <w:r>
        <w:t>"Reduce</w:t>
      </w:r>
      <w:r>
        <w:t>（归约）</w:t>
      </w:r>
      <w:r>
        <w:t>"</w:t>
      </w:r>
      <w:r>
        <w:t>，是它们的主要思想，都是从函数式编程语言里借来的，还有从矢量编程语言里借来的特性。它极大地方便了编程人员在不会分布式并行编程的情况下，将自己的程序运行在分布式系统上。当前的软件实现是指定一个</w:t>
      </w:r>
      <w:r>
        <w:t>Map</w:t>
      </w:r>
      <w:r>
        <w:t>（映射）函数，用来把一组键值对映射成一组新的键值对，指定并发的</w:t>
      </w:r>
      <w:r>
        <w:t>Reduce</w:t>
      </w:r>
      <w:r>
        <w:t>（归约）函数，用来保证所有映射的键值对中的每一个共享相同的键组。</w:t>
      </w:r>
    </w:p>
    <w:p w14:paraId="079465AB" w14:textId="0564118F" w:rsidR="00235ADF" w:rsidRDefault="00235ADF" w:rsidP="00235ADF">
      <w:pPr>
        <w:ind w:firstLine="420"/>
      </w:pPr>
      <w:r w:rsidRPr="00235ADF">
        <w:rPr>
          <w:rFonts w:hint="eastAsia"/>
        </w:rPr>
        <w:t>在</w:t>
      </w:r>
      <w:proofErr w:type="gramStart"/>
      <w:r w:rsidRPr="00235ADF">
        <w:rPr>
          <w:rFonts w:hint="eastAsia"/>
        </w:rPr>
        <w:t>云计算</w:t>
      </w:r>
      <w:proofErr w:type="gramEnd"/>
      <w:r w:rsidRPr="00235ADF">
        <w:rPr>
          <w:rFonts w:hint="eastAsia"/>
        </w:rPr>
        <w:t>渲染中可以使用</w:t>
      </w:r>
      <w:r>
        <w:t>MapReduce</w:t>
      </w:r>
      <w:r w:rsidRPr="00235ADF">
        <w:rPr>
          <w:rFonts w:hint="eastAsia"/>
        </w:rPr>
        <w:t>分布式编程模型，</w:t>
      </w:r>
      <w:r>
        <w:t>MapReduce</w:t>
      </w:r>
      <w:r w:rsidRPr="00235ADF">
        <w:t>是一种海量数据的并行</w:t>
      </w:r>
      <w:r w:rsidRPr="00235ADF">
        <w:rPr>
          <w:rFonts w:hint="eastAsia"/>
        </w:rPr>
        <w:t>计算模式，</w:t>
      </w:r>
      <w:r w:rsidRPr="00235ADF">
        <w:t>是</w:t>
      </w:r>
      <w:proofErr w:type="gramStart"/>
      <w:r w:rsidRPr="00235ADF">
        <w:t>云计</w:t>
      </w:r>
      <w:proofErr w:type="gramEnd"/>
      <w:r w:rsidRPr="00235ADF">
        <w:t>算的编程模型和任务调度模型。</w:t>
      </w:r>
      <w:r>
        <w:t>MapReduce</w:t>
      </w:r>
      <w:r w:rsidRPr="00235ADF">
        <w:rPr>
          <w:rFonts w:hint="eastAsia"/>
        </w:rPr>
        <w:t>把对数据集的大规模操作，</w:t>
      </w:r>
      <w:r w:rsidRPr="00235ADF">
        <w:t>分发给一个</w:t>
      </w:r>
      <w:r w:rsidRPr="00235ADF">
        <w:rPr>
          <w:rFonts w:hint="eastAsia"/>
        </w:rPr>
        <w:t>主节点管理下的各分节点共同完成，</w:t>
      </w:r>
      <w:r w:rsidRPr="00235ADF">
        <w:t xml:space="preserve"> </w:t>
      </w:r>
      <w:r w:rsidRPr="00235ADF">
        <w:t>通过这种方式实现</w:t>
      </w:r>
      <w:r w:rsidRPr="00235ADF">
        <w:rPr>
          <w:rFonts w:hint="eastAsia"/>
        </w:rPr>
        <w:t>任务的可靠执行与容错机制，</w:t>
      </w:r>
      <w:r w:rsidRPr="00235ADF">
        <w:t xml:space="preserve"> </w:t>
      </w:r>
      <w:r w:rsidRPr="00235ADF">
        <w:t>在每个时间周期，主节点</w:t>
      </w:r>
      <w:r>
        <w:rPr>
          <w:rFonts w:hint="eastAsia"/>
        </w:rPr>
        <w:t>都会对分节点的工作状态进行标记，一旦分节点的状态</w:t>
      </w:r>
      <w:r w:rsidRPr="00235ADF">
        <w:rPr>
          <w:rFonts w:hint="eastAsia"/>
        </w:rPr>
        <w:t>标记为死亡状态，</w:t>
      </w:r>
      <w:r w:rsidRPr="00235ADF">
        <w:t>则这个节点的所有任务都将分配给其</w:t>
      </w:r>
      <w:r w:rsidRPr="00235ADF">
        <w:rPr>
          <w:rFonts w:hint="eastAsia"/>
        </w:rPr>
        <w:t>他分节点重新执行。在</w:t>
      </w:r>
      <w:r>
        <w:t>MapReduce</w:t>
      </w:r>
      <w:r w:rsidRPr="00235ADF">
        <w:rPr>
          <w:rFonts w:hint="eastAsia"/>
        </w:rPr>
        <w:t>机制下，</w:t>
      </w:r>
      <w:r w:rsidRPr="00235ADF">
        <w:t>将渲染</w:t>
      </w:r>
      <w:r w:rsidRPr="00235ADF">
        <w:rPr>
          <w:rFonts w:hint="eastAsia"/>
        </w:rPr>
        <w:t>任务分割成若干小的数据片段，</w:t>
      </w:r>
      <w:r w:rsidRPr="00235ADF">
        <w:t xml:space="preserve"> </w:t>
      </w:r>
      <w:r w:rsidRPr="00235ADF">
        <w:t>数据片段与</w:t>
      </w:r>
      <w:r>
        <w:t>Map</w:t>
      </w:r>
      <w:r>
        <w:t>（映射）</w:t>
      </w:r>
      <w:r w:rsidRPr="00235ADF">
        <w:rPr>
          <w:rFonts w:hint="eastAsia"/>
        </w:rPr>
        <w:t>任务相对应。随后分配</w:t>
      </w:r>
      <w:r w:rsidRPr="00235ADF">
        <w:t>给不同的渲染计算</w:t>
      </w:r>
      <w:r w:rsidRPr="00235ADF">
        <w:rPr>
          <w:rFonts w:hint="eastAsia"/>
        </w:rPr>
        <w:t>节点进行分布式并行计算，</w:t>
      </w:r>
      <w:r w:rsidRPr="00235ADF">
        <w:t xml:space="preserve"> </w:t>
      </w:r>
      <w:r w:rsidRPr="00235ADF">
        <w:t>再通过</w:t>
      </w:r>
      <w:r w:rsidRPr="00235ADF">
        <w:t>Reduce</w:t>
      </w:r>
      <w:r w:rsidRPr="00235ADF">
        <w:t>（归约）程</w:t>
      </w:r>
      <w:r w:rsidRPr="00235ADF">
        <w:rPr>
          <w:rFonts w:hint="eastAsia"/>
        </w:rPr>
        <w:t>序将所有结果整合，</w:t>
      </w:r>
      <w:r w:rsidRPr="00235ADF">
        <w:t xml:space="preserve"> </w:t>
      </w:r>
      <w:r w:rsidRPr="00235ADF">
        <w:t>最后输出生成渲染结果。</w:t>
      </w:r>
    </w:p>
    <w:p w14:paraId="57FB20C1" w14:textId="68AF5DEC" w:rsidR="002C656F" w:rsidRDefault="00C425D8" w:rsidP="002C656F">
      <w:pPr>
        <w:pStyle w:val="1"/>
        <w:numPr>
          <w:ilvl w:val="0"/>
          <w:numId w:val="2"/>
        </w:numPr>
      </w:pPr>
      <w:proofErr w:type="gramStart"/>
      <w:r w:rsidRPr="00C425D8">
        <w:lastRenderedPageBreak/>
        <w:t>云计算</w:t>
      </w:r>
      <w:proofErr w:type="gramEnd"/>
      <w:r w:rsidRPr="00C425D8">
        <w:t>渲染</w:t>
      </w:r>
      <w:r>
        <w:rPr>
          <w:rFonts w:hint="eastAsia"/>
        </w:rPr>
        <w:t>系统架构</w:t>
      </w:r>
    </w:p>
    <w:p w14:paraId="2AB3212B" w14:textId="5DC5919D" w:rsidR="00E260B3" w:rsidRPr="00E260B3" w:rsidRDefault="00E260B3" w:rsidP="00E260B3">
      <w:pPr>
        <w:ind w:firstLine="420"/>
      </w:pPr>
      <w:r w:rsidRPr="00E260B3">
        <w:rPr>
          <w:rFonts w:hint="eastAsia"/>
        </w:rPr>
        <w:t>建立在高速网络上的云渲染系统结构设计，</w:t>
      </w:r>
      <w:r w:rsidRPr="00E260B3">
        <w:t>系统主要包含渲染管理服务器、文件服务器、渲</w:t>
      </w:r>
      <w:r>
        <w:rPr>
          <w:rFonts w:hint="eastAsia"/>
        </w:rPr>
        <w:t>染节点、云渲染软件系统和网络交换机等。</w:t>
      </w:r>
    </w:p>
    <w:p w14:paraId="47B32862" w14:textId="77777777" w:rsidR="00671A48" w:rsidRDefault="00E260B3" w:rsidP="00671A48">
      <w:pPr>
        <w:pStyle w:val="a8"/>
        <w:numPr>
          <w:ilvl w:val="0"/>
          <w:numId w:val="3"/>
        </w:numPr>
        <w:tabs>
          <w:tab w:val="left" w:pos="993"/>
        </w:tabs>
        <w:ind w:left="426" w:firstLineChars="0"/>
      </w:pPr>
      <w:r>
        <w:rPr>
          <w:rFonts w:hint="eastAsia"/>
        </w:rPr>
        <w:t>渲染节点</w:t>
      </w:r>
    </w:p>
    <w:p w14:paraId="6BA36E3C" w14:textId="3F210ED2" w:rsidR="00E260B3" w:rsidRDefault="00671A48" w:rsidP="00671A48">
      <w:pPr>
        <w:pStyle w:val="a8"/>
        <w:tabs>
          <w:tab w:val="left" w:pos="993"/>
        </w:tabs>
        <w:ind w:left="426" w:firstLineChars="0" w:firstLine="0"/>
      </w:pPr>
      <w:r>
        <w:tab/>
      </w:r>
      <w:r w:rsidRPr="00671A48">
        <w:rPr>
          <w:rFonts w:hint="eastAsia"/>
        </w:rPr>
        <w:t>集群渲染</w:t>
      </w:r>
      <w:r w:rsidRPr="00671A48">
        <w:t>指的是一组计算机通过通信协议连接在一起的计算机群，它们能够将工作负载从一个超载的计算机迁移到集群中的其他计算机上，这一特性称为负载均衡。</w:t>
      </w:r>
    </w:p>
    <w:p w14:paraId="4551FA41" w14:textId="42FFA7DA" w:rsidR="00671A48" w:rsidRDefault="00671A48" w:rsidP="00671A48">
      <w:pPr>
        <w:ind w:firstLine="420"/>
      </w:pPr>
      <w:r w:rsidRPr="00671A48">
        <w:rPr>
          <w:rFonts w:hint="eastAsia"/>
        </w:rPr>
        <w:t>宣染节点是</w:t>
      </w:r>
      <w:proofErr w:type="gramStart"/>
      <w:r w:rsidRPr="00671A48">
        <w:rPr>
          <w:rFonts w:hint="eastAsia"/>
        </w:rPr>
        <w:t>整个</w:t>
      </w:r>
      <w:r>
        <w:rPr>
          <w:rFonts w:hint="eastAsia"/>
        </w:rPr>
        <w:t>云</w:t>
      </w:r>
      <w:proofErr w:type="gramEnd"/>
      <w:r>
        <w:rPr>
          <w:rFonts w:hint="eastAsia"/>
        </w:rPr>
        <w:t>计</w:t>
      </w:r>
      <w:r w:rsidRPr="00671A48">
        <w:rPr>
          <w:rFonts w:hint="eastAsia"/>
        </w:rPr>
        <w:t>算；宣染</w:t>
      </w:r>
      <w:r>
        <w:rPr>
          <w:rFonts w:hint="eastAsia"/>
        </w:rPr>
        <w:t>平台的硬件核心，</w:t>
      </w:r>
      <w:r>
        <w:t>渲染系统根据渲</w:t>
      </w:r>
      <w:r>
        <w:rPr>
          <w:rFonts w:hint="eastAsia"/>
        </w:rPr>
        <w:t>染的需求，</w:t>
      </w:r>
      <w:r>
        <w:t>可以有几十个渲染节点</w:t>
      </w:r>
      <w:r>
        <w:rPr>
          <w:rFonts w:hint="eastAsia"/>
        </w:rPr>
        <w:t>至几百个，甚至上千</w:t>
      </w:r>
      <w:proofErr w:type="gramStart"/>
      <w:r>
        <w:rPr>
          <w:rFonts w:hint="eastAsia"/>
        </w:rPr>
        <w:t>个</w:t>
      </w:r>
      <w:proofErr w:type="gramEnd"/>
      <w:r>
        <w:rPr>
          <w:rFonts w:hint="eastAsia"/>
        </w:rPr>
        <w:t>渲染节点。渲染节点一般为高性能计算电脑，</w:t>
      </w:r>
      <w:r w:rsidRPr="00671A48">
        <w:rPr>
          <w:rFonts w:hint="eastAsia"/>
        </w:rPr>
        <w:t>可以选择刀片服务器、机架式</w:t>
      </w:r>
      <w:r>
        <w:rPr>
          <w:rFonts w:hint="eastAsia"/>
        </w:rPr>
        <w:t>服</w:t>
      </w:r>
      <w:r w:rsidRPr="00671A48">
        <w:rPr>
          <w:rFonts w:hint="eastAsia"/>
        </w:rPr>
        <w:t>务器或者图形工作站，</w:t>
      </w:r>
      <w:r w:rsidRPr="00671A48">
        <w:t xml:space="preserve"> </w:t>
      </w:r>
      <w:r w:rsidRPr="00671A48">
        <w:t>选择时主</w:t>
      </w:r>
      <w:r>
        <w:rPr>
          <w:rFonts w:hint="eastAsia"/>
        </w:rPr>
        <w:t>要考虑计算性能、价格，</w:t>
      </w:r>
      <w:r>
        <w:t xml:space="preserve"> </w:t>
      </w:r>
      <w:r>
        <w:t>功耗和占</w:t>
      </w:r>
      <w:r>
        <w:rPr>
          <w:rFonts w:hint="eastAsia"/>
        </w:rPr>
        <w:t>用空间大小等。</w:t>
      </w:r>
    </w:p>
    <w:p w14:paraId="64D73CFF" w14:textId="2B5D0355" w:rsidR="00671A48" w:rsidRDefault="00671A48" w:rsidP="00671A48">
      <w:pPr>
        <w:pStyle w:val="a8"/>
        <w:numPr>
          <w:ilvl w:val="0"/>
          <w:numId w:val="3"/>
        </w:numPr>
        <w:ind w:left="426" w:firstLineChars="0"/>
      </w:pPr>
      <w:r>
        <w:rPr>
          <w:rFonts w:hint="eastAsia"/>
        </w:rPr>
        <w:t>文件服务器</w:t>
      </w:r>
    </w:p>
    <w:p w14:paraId="2A55A5A1" w14:textId="7D535D93" w:rsidR="00671A48" w:rsidRDefault="00671A48" w:rsidP="00671A48">
      <w:pPr>
        <w:pStyle w:val="a8"/>
        <w:ind w:left="426" w:firstLineChars="0" w:firstLine="414"/>
      </w:pPr>
      <w:r w:rsidRPr="00671A48">
        <w:rPr>
          <w:rFonts w:hint="eastAsia"/>
        </w:rPr>
        <w:t>文件服务器是一种器件，它的功能就是向服务器提供文件。它加强了存储器的功能，简化了网络数据的管理。它一则改善了系统的性能，提高了数据的可用性，二则减少了管理的复杂程度，降低了运营费用。</w:t>
      </w:r>
    </w:p>
    <w:p w14:paraId="0239D435" w14:textId="5C833492" w:rsidR="00671A48" w:rsidRDefault="00671A48" w:rsidP="00671A48">
      <w:pPr>
        <w:ind w:firstLine="420"/>
      </w:pPr>
      <w:r w:rsidRPr="00671A48">
        <w:rPr>
          <w:rFonts w:hint="eastAsia"/>
        </w:rPr>
        <w:t>渲染是计算密集型同时也是网络密集型的应用。每个渲染节点需要从文件服务器上读取场景、素材等文件，</w:t>
      </w:r>
      <w:r w:rsidRPr="00671A48">
        <w:t>而后在本地渲染，渲染的结果</w:t>
      </w:r>
      <w:r w:rsidRPr="00671A48">
        <w:rPr>
          <w:rFonts w:hint="eastAsia"/>
        </w:rPr>
        <w:t>也需要保存在文件服务器上。如果节点规模很大，</w:t>
      </w:r>
      <w:r w:rsidRPr="00671A48">
        <w:t>那对</w:t>
      </w:r>
      <w:r w:rsidRPr="00671A48">
        <w:rPr>
          <w:rFonts w:hint="eastAsia"/>
        </w:rPr>
        <w:t>文件服务器的压力非常大。根据节点的规模，</w:t>
      </w:r>
      <w:r w:rsidRPr="00671A48">
        <w:t>需要选择</w:t>
      </w:r>
      <w:r w:rsidRPr="00671A48">
        <w:rPr>
          <w:rFonts w:hint="eastAsia"/>
        </w:rPr>
        <w:t>合适的文件服务器架构</w:t>
      </w:r>
      <w:r>
        <w:rPr>
          <w:rFonts w:hint="eastAsia"/>
        </w:rPr>
        <w:t>，</w:t>
      </w:r>
      <w:r w:rsidRPr="00671A48">
        <w:t>确保整个渲染农场可以高效率</w:t>
      </w:r>
      <w:r>
        <w:rPr>
          <w:rFonts w:hint="eastAsia"/>
        </w:rPr>
        <w:t>的工作。文件服务器的选择主要考虑的因素是稳定性、性能和可扩展性。一般情况下文件服务器要采用</w:t>
      </w:r>
      <w:r>
        <w:rPr>
          <w:rFonts w:hint="eastAsia"/>
        </w:rPr>
        <w:t>RAID</w:t>
      </w:r>
      <w:r>
        <w:rPr>
          <w:rFonts w:hint="eastAsia"/>
        </w:rPr>
        <w:t>技术，来提高容错性和性能，</w:t>
      </w:r>
      <w:r w:rsidRPr="00671A48">
        <w:rPr>
          <w:rFonts w:hint="eastAsia"/>
        </w:rPr>
        <w:t>同时采用多口的服务器网卡，</w:t>
      </w:r>
      <w:r w:rsidRPr="00671A48">
        <w:t>确保可以给渲染节点提供稳定可靠的带宽。</w:t>
      </w:r>
    </w:p>
    <w:p w14:paraId="3084BE93" w14:textId="6CA37E46" w:rsidR="00671A48" w:rsidRDefault="00671A48" w:rsidP="00671A48">
      <w:pPr>
        <w:pStyle w:val="a8"/>
        <w:numPr>
          <w:ilvl w:val="0"/>
          <w:numId w:val="3"/>
        </w:numPr>
        <w:ind w:left="426" w:firstLineChars="0"/>
      </w:pPr>
      <w:r>
        <w:rPr>
          <w:rFonts w:hint="eastAsia"/>
        </w:rPr>
        <w:t>渲染管理服务器</w:t>
      </w:r>
    </w:p>
    <w:p w14:paraId="57303937" w14:textId="0E1A363E" w:rsidR="00671A48" w:rsidRDefault="00671A48" w:rsidP="00671A48">
      <w:pPr>
        <w:pStyle w:val="a8"/>
        <w:ind w:left="426" w:firstLine="480"/>
      </w:pPr>
      <w:r>
        <w:rPr>
          <w:rFonts w:hint="eastAsia"/>
        </w:rPr>
        <w:t>在线渲染服务器指的是一组计算机通过通信协议连接在一起的计算机群，它们</w:t>
      </w:r>
      <w:r>
        <w:rPr>
          <w:rFonts w:hint="eastAsia"/>
        </w:rPr>
        <w:lastRenderedPageBreak/>
        <w:t>能够将工作负载从一个超载的计算机迁移到集群中的其他计算机上，这一特性称为负载均衡。在线渲染服务器它的目标是使用主流的硬件设备组成网格计算能力，达到、甚至超过天价的超级计算机的计算性能。</w:t>
      </w:r>
    </w:p>
    <w:p w14:paraId="1E9FA358" w14:textId="78677AE0" w:rsidR="00671A48" w:rsidRPr="00671A48" w:rsidRDefault="00671A48" w:rsidP="00671A48">
      <w:r>
        <w:tab/>
      </w:r>
      <w:r w:rsidR="00FD3C67" w:rsidRPr="00FD3C67">
        <w:rPr>
          <w:rFonts w:hint="eastAsia"/>
        </w:rPr>
        <w:t>渲染管理服务器是云渲染系统的核心，负责渲染任务的安排、渲染节点分配、调度、渲染队列管理等。基于用户的渲染任务请求，根据节点监控服务器反馈的资源信息，选择最优的调度方案。同时当某台服务器出现故障时，可以实现渲染任务在不同节点间的动态迀移。渲染系统</w:t>
      </w:r>
      <w:proofErr w:type="gramStart"/>
      <w:r w:rsidR="00FD3C67" w:rsidRPr="00FD3C67">
        <w:rPr>
          <w:rFonts w:hint="eastAsia"/>
        </w:rPr>
        <w:t>否</w:t>
      </w:r>
      <w:proofErr w:type="gramEnd"/>
      <w:r w:rsidR="00FD3C67" w:rsidRPr="00FD3C67">
        <w:rPr>
          <w:rFonts w:hint="eastAsia"/>
        </w:rPr>
        <w:t>发挥效率，除了硬件配置需要平衡外，也需要渲染管理服务器的高效的管理。此外渲染管理服务器接入外网，</w:t>
      </w:r>
      <w:r w:rsidR="00FD3C67" w:rsidRPr="00FD3C67">
        <w:t xml:space="preserve"> </w:t>
      </w:r>
      <w:r w:rsidR="00FD3C67" w:rsidRPr="00FD3C67">
        <w:t>还可负责和网络上其它云渲染平台嫁接，弹性使用海量云渲染资源。</w:t>
      </w:r>
    </w:p>
    <w:p w14:paraId="51EE530D" w14:textId="73A423EE" w:rsidR="00C425D8" w:rsidRDefault="00C425D8" w:rsidP="00FD3C67">
      <w:pPr>
        <w:pStyle w:val="1"/>
        <w:numPr>
          <w:ilvl w:val="0"/>
          <w:numId w:val="2"/>
        </w:numPr>
      </w:pPr>
      <w:proofErr w:type="gramStart"/>
      <w:r>
        <w:rPr>
          <w:rFonts w:hint="eastAsia"/>
        </w:rPr>
        <w:t>云计算</w:t>
      </w:r>
      <w:proofErr w:type="gramEnd"/>
      <w:r>
        <w:rPr>
          <w:rFonts w:hint="eastAsia"/>
        </w:rPr>
        <w:t>渲染工作流程</w:t>
      </w:r>
      <w:bookmarkStart w:id="1" w:name="_Hlk533444604"/>
    </w:p>
    <w:p w14:paraId="4465166C" w14:textId="7E78240E" w:rsidR="00485F67" w:rsidRPr="00C425D8" w:rsidRDefault="005C57C0" w:rsidP="00FD3C67">
      <w:r>
        <w:rPr>
          <w:rFonts w:hint="eastAsia"/>
          <w:noProof/>
        </w:rPr>
        <w:drawing>
          <wp:inline distT="0" distB="0" distL="0" distR="0" wp14:anchorId="5BFC6888" wp14:editId="6F1E73F0">
            <wp:extent cx="5486400" cy="982980"/>
            <wp:effectExtent l="19050" t="0" r="1905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bookmarkEnd w:id="1"/>
    <w:p w14:paraId="073A1563" w14:textId="39F8337A" w:rsidR="002C656F" w:rsidRDefault="002C656F" w:rsidP="002C656F">
      <w:pPr>
        <w:pStyle w:val="1"/>
        <w:numPr>
          <w:ilvl w:val="0"/>
          <w:numId w:val="2"/>
        </w:numPr>
      </w:pPr>
      <w:r>
        <w:t>小结</w:t>
      </w:r>
    </w:p>
    <w:p w14:paraId="31BD5B93" w14:textId="621CAA84" w:rsidR="002C656F" w:rsidRDefault="002C656F" w:rsidP="00AF4858">
      <w:r>
        <w:t xml:space="preserve">   </w:t>
      </w:r>
      <w:r w:rsidR="00AF4858" w:rsidRPr="00AF4858">
        <w:rPr>
          <w:rFonts w:hint="eastAsia"/>
        </w:rPr>
        <w:t>从</w:t>
      </w:r>
      <w:proofErr w:type="gramStart"/>
      <w:r w:rsidR="00AF4858" w:rsidRPr="00AF4858">
        <w:rPr>
          <w:rFonts w:hint="eastAsia"/>
        </w:rPr>
        <w:t>上述云计算</w:t>
      </w:r>
      <w:proofErr w:type="gramEnd"/>
      <w:r w:rsidR="00AF4858" w:rsidRPr="00AF4858">
        <w:rPr>
          <w:rFonts w:hint="eastAsia"/>
        </w:rPr>
        <w:t>渲染系统的架构和优势来看，</w:t>
      </w:r>
      <w:proofErr w:type="gramStart"/>
      <w:r w:rsidR="00AF4858" w:rsidRPr="00AF4858">
        <w:t>云计</w:t>
      </w:r>
      <w:proofErr w:type="gramEnd"/>
      <w:r w:rsidR="00AF4858" w:rsidRPr="00AF4858">
        <w:t>算</w:t>
      </w:r>
      <w:r w:rsidR="00AF4858" w:rsidRPr="00AF4858">
        <w:rPr>
          <w:rFonts w:hint="eastAsia"/>
        </w:rPr>
        <w:t>渲染系统能够有效解决三维动画设计中的渲染瓶颈和渲染管理等问题，</w:t>
      </w:r>
      <w:r w:rsidR="00AF4858" w:rsidRPr="00AF4858">
        <w:t>在三维动画和影视产业有着广阔的发</w:t>
      </w:r>
      <w:r w:rsidR="00AF4858" w:rsidRPr="00AF4858">
        <w:rPr>
          <w:rFonts w:hint="eastAsia"/>
        </w:rPr>
        <w:t>展前景。</w:t>
      </w:r>
      <w:r>
        <w:br w:type="page"/>
      </w:r>
    </w:p>
    <w:p w14:paraId="60EF841E" w14:textId="5D7BC2ED" w:rsidR="002C656F" w:rsidRDefault="002C656F" w:rsidP="002C656F">
      <w:pPr>
        <w:pStyle w:val="1"/>
        <w:jc w:val="center"/>
      </w:pPr>
      <w:r>
        <w:rPr>
          <w:rFonts w:hint="eastAsia"/>
        </w:rPr>
        <w:lastRenderedPageBreak/>
        <w:t>参考文献</w:t>
      </w:r>
    </w:p>
    <w:p w14:paraId="651A7D64" w14:textId="1DC3FEC3" w:rsidR="00485F67" w:rsidRDefault="00485F67" w:rsidP="00485F67">
      <w:pPr>
        <w:pStyle w:val="a8"/>
        <w:numPr>
          <w:ilvl w:val="0"/>
          <w:numId w:val="4"/>
        </w:numPr>
        <w:ind w:left="0" w:firstLineChars="0" w:firstLine="6"/>
      </w:pPr>
      <w:r>
        <w:rPr>
          <w:rFonts w:hint="eastAsia"/>
        </w:rPr>
        <w:t>王珏</w:t>
      </w:r>
      <w:r>
        <w:t xml:space="preserve">. </w:t>
      </w:r>
      <w:r>
        <w:rPr>
          <w:rFonts w:hint="eastAsia"/>
        </w:rPr>
        <w:t>基于有机计算</w:t>
      </w:r>
      <w:proofErr w:type="gramStart"/>
      <w:r>
        <w:rPr>
          <w:rFonts w:hint="eastAsia"/>
        </w:rPr>
        <w:t>的动漫渲染</w:t>
      </w:r>
      <w:proofErr w:type="gramEnd"/>
      <w:r>
        <w:rPr>
          <w:rFonts w:hint="eastAsia"/>
        </w:rPr>
        <w:t>集群系统管理技术的研究与应用</w:t>
      </w:r>
      <w:r>
        <w:rPr>
          <w:rFonts w:hint="eastAsia"/>
        </w:rPr>
        <w:t>[</w:t>
      </w:r>
      <w:r>
        <w:t>D].</w:t>
      </w:r>
      <w:r>
        <w:rPr>
          <w:rFonts w:hint="eastAsia"/>
        </w:rPr>
        <w:t>山东科技大学</w:t>
      </w:r>
      <w:r>
        <w:rPr>
          <w:rFonts w:hint="eastAsia"/>
        </w:rPr>
        <w:t>,</w:t>
      </w:r>
      <w:r>
        <w:t xml:space="preserve"> 2010:1-5.</w:t>
      </w:r>
    </w:p>
    <w:p w14:paraId="4449446A" w14:textId="1C72DA96" w:rsidR="00485F67" w:rsidRDefault="00485F67" w:rsidP="00485F67">
      <w:pPr>
        <w:pStyle w:val="a8"/>
        <w:numPr>
          <w:ilvl w:val="0"/>
          <w:numId w:val="4"/>
        </w:numPr>
        <w:ind w:left="0" w:firstLineChars="0" w:firstLine="6"/>
      </w:pPr>
      <w:r>
        <w:rPr>
          <w:rFonts w:hint="eastAsia"/>
        </w:rPr>
        <w:t>I</w:t>
      </w:r>
      <w:r>
        <w:t>T</w:t>
      </w:r>
      <w:r>
        <w:rPr>
          <w:rFonts w:hint="eastAsia"/>
        </w:rPr>
        <w:t>业界的重大改变：</w:t>
      </w:r>
      <w:r>
        <w:t>计算云平台出现</w:t>
      </w:r>
      <w:r>
        <w:rPr>
          <w:rFonts w:hint="eastAsia"/>
        </w:rPr>
        <w:t>[</w:t>
      </w:r>
      <w:r>
        <w:t xml:space="preserve">J]. </w:t>
      </w:r>
      <w:r>
        <w:t>内江科技</w:t>
      </w:r>
      <w:r>
        <w:rPr>
          <w:rFonts w:hint="eastAsia"/>
        </w:rPr>
        <w:t>,</w:t>
      </w:r>
      <w:r>
        <w:t xml:space="preserve"> 2013(7):66-68.</w:t>
      </w:r>
    </w:p>
    <w:p w14:paraId="49D25D3D" w14:textId="5DABDA15" w:rsidR="00485F67" w:rsidRDefault="00485F67" w:rsidP="00485F67">
      <w:pPr>
        <w:pStyle w:val="a8"/>
        <w:numPr>
          <w:ilvl w:val="0"/>
          <w:numId w:val="4"/>
        </w:numPr>
        <w:ind w:left="0" w:firstLineChars="0" w:firstLine="6"/>
      </w:pPr>
      <w:r>
        <w:rPr>
          <w:rFonts w:hint="eastAsia"/>
        </w:rPr>
        <w:t>俞华锋</w:t>
      </w:r>
      <w:r>
        <w:rPr>
          <w:rFonts w:hint="eastAsia"/>
        </w:rPr>
        <w:t>,</w:t>
      </w:r>
      <w:r>
        <w:t xml:space="preserve"> </w:t>
      </w:r>
      <w:r>
        <w:rPr>
          <w:rFonts w:hint="eastAsia"/>
        </w:rPr>
        <w:t>基于</w:t>
      </w:r>
      <w:proofErr w:type="gramStart"/>
      <w:r>
        <w:rPr>
          <w:rFonts w:hint="eastAsia"/>
        </w:rPr>
        <w:t>云计算</w:t>
      </w:r>
      <w:proofErr w:type="gramEnd"/>
      <w:r>
        <w:rPr>
          <w:rFonts w:hint="eastAsia"/>
        </w:rPr>
        <w:t>的三维虚拟学习环境的设计和应用</w:t>
      </w:r>
      <w:r>
        <w:rPr>
          <w:rFonts w:hint="eastAsia"/>
        </w:rPr>
        <w:t>[</w:t>
      </w:r>
      <w:r>
        <w:t xml:space="preserve">J]. </w:t>
      </w:r>
      <w:r>
        <w:rPr>
          <w:rFonts w:hint="eastAsia"/>
        </w:rPr>
        <w:t>计算机仿真</w:t>
      </w:r>
      <w:r>
        <w:rPr>
          <w:rFonts w:hint="eastAsia"/>
        </w:rPr>
        <w:t>,</w:t>
      </w:r>
      <w:r>
        <w:t xml:space="preserve"> 2010(9):315-318.</w:t>
      </w:r>
    </w:p>
    <w:p w14:paraId="264FD8FC" w14:textId="63FC4C55" w:rsidR="00485F67" w:rsidRDefault="00485F67" w:rsidP="00485F67">
      <w:pPr>
        <w:pStyle w:val="a8"/>
        <w:numPr>
          <w:ilvl w:val="0"/>
          <w:numId w:val="4"/>
        </w:numPr>
        <w:ind w:left="0" w:firstLineChars="0" w:firstLine="6"/>
      </w:pPr>
      <w:proofErr w:type="gramStart"/>
      <w:r>
        <w:rPr>
          <w:rFonts w:hint="eastAsia"/>
        </w:rPr>
        <w:t>原慧琴</w:t>
      </w:r>
      <w:proofErr w:type="gramEnd"/>
      <w:r>
        <w:rPr>
          <w:rFonts w:hint="eastAsia"/>
        </w:rPr>
        <w:t>,</w:t>
      </w:r>
      <w:r>
        <w:t xml:space="preserve"> </w:t>
      </w:r>
      <w:r>
        <w:rPr>
          <w:rFonts w:hint="eastAsia"/>
        </w:rPr>
        <w:t>陈畅达</w:t>
      </w:r>
      <w:r>
        <w:rPr>
          <w:rFonts w:hint="eastAsia"/>
        </w:rPr>
        <w:t>.</w:t>
      </w:r>
      <w:r>
        <w:t xml:space="preserve"> </w:t>
      </w:r>
      <w:r>
        <w:rPr>
          <w:rFonts w:hint="eastAsia"/>
        </w:rPr>
        <w:t>基于</w:t>
      </w:r>
      <w:proofErr w:type="gramStart"/>
      <w:r>
        <w:rPr>
          <w:rFonts w:hint="eastAsia"/>
        </w:rPr>
        <w:t>云计算</w:t>
      </w:r>
      <w:proofErr w:type="gramEnd"/>
      <w:r>
        <w:rPr>
          <w:rFonts w:hint="eastAsia"/>
        </w:rPr>
        <w:t>的渲染技术研究</w:t>
      </w:r>
      <w:r>
        <w:rPr>
          <w:rFonts w:hint="eastAsia"/>
        </w:rPr>
        <w:t>[</w:t>
      </w:r>
      <w:r>
        <w:t xml:space="preserve">J]. </w:t>
      </w:r>
      <w:r>
        <w:rPr>
          <w:rFonts w:hint="eastAsia"/>
        </w:rPr>
        <w:t>现代计算机</w:t>
      </w:r>
      <w:r>
        <w:rPr>
          <w:rFonts w:hint="eastAsia"/>
        </w:rPr>
        <w:t>,</w:t>
      </w:r>
      <w:r>
        <w:t xml:space="preserve"> 2010(11)</w:t>
      </w:r>
      <w:r w:rsidR="002B196C">
        <w:t>:25-27.</w:t>
      </w:r>
    </w:p>
    <w:p w14:paraId="6043FDA2" w14:textId="1466219F" w:rsidR="00485F67" w:rsidRDefault="00485F67" w:rsidP="00485F67">
      <w:pPr>
        <w:pStyle w:val="a8"/>
        <w:numPr>
          <w:ilvl w:val="0"/>
          <w:numId w:val="4"/>
        </w:numPr>
        <w:ind w:left="0" w:firstLineChars="0" w:firstLine="6"/>
      </w:pPr>
      <w:r>
        <w:rPr>
          <w:rFonts w:hint="eastAsia"/>
        </w:rPr>
        <w:t>廖宏建</w:t>
      </w:r>
      <w:r w:rsidR="002B196C">
        <w:rPr>
          <w:rFonts w:hint="eastAsia"/>
        </w:rPr>
        <w:t>,</w:t>
      </w:r>
      <w:r w:rsidR="002B196C">
        <w:t xml:space="preserve"> </w:t>
      </w:r>
      <w:r>
        <w:rPr>
          <w:rFonts w:hint="eastAsia"/>
        </w:rPr>
        <w:t>杨玉宝</w:t>
      </w:r>
      <w:r w:rsidR="002B196C">
        <w:rPr>
          <w:rFonts w:hint="eastAsia"/>
        </w:rPr>
        <w:t>,</w:t>
      </w:r>
      <w:r w:rsidR="002B196C">
        <w:t xml:space="preserve"> </w:t>
      </w:r>
      <w:r>
        <w:rPr>
          <w:rFonts w:hint="eastAsia"/>
        </w:rPr>
        <w:t>唐连章等</w:t>
      </w:r>
      <w:r w:rsidR="002B196C">
        <w:rPr>
          <w:rFonts w:hint="eastAsia"/>
        </w:rPr>
        <w:t>.</w:t>
      </w:r>
      <w:r w:rsidR="002B196C">
        <w:t xml:space="preserve"> </w:t>
      </w:r>
      <w:r>
        <w:rPr>
          <w:rFonts w:hint="eastAsia"/>
        </w:rPr>
        <w:t>基于</w:t>
      </w:r>
      <w:proofErr w:type="gramStart"/>
      <w:r>
        <w:rPr>
          <w:rFonts w:hint="eastAsia"/>
        </w:rPr>
        <w:t>云计算的动漫</w:t>
      </w:r>
      <w:proofErr w:type="gramEnd"/>
      <w:r>
        <w:rPr>
          <w:rFonts w:hint="eastAsia"/>
        </w:rPr>
        <w:t>渲染实验平台研究与实现</w:t>
      </w:r>
      <w:r w:rsidR="002B196C">
        <w:rPr>
          <w:rFonts w:hint="eastAsia"/>
        </w:rPr>
        <w:t>[</w:t>
      </w:r>
      <w:r w:rsidR="002B196C">
        <w:t xml:space="preserve">J]. </w:t>
      </w:r>
      <w:r>
        <w:rPr>
          <w:rFonts w:hint="eastAsia"/>
        </w:rPr>
        <w:t>实验室研究与探索</w:t>
      </w:r>
      <w:r w:rsidR="002B196C">
        <w:rPr>
          <w:rFonts w:hint="eastAsia"/>
        </w:rPr>
        <w:t>,</w:t>
      </w:r>
      <w:r w:rsidR="002B196C">
        <w:t xml:space="preserve"> 2012(7):68-71.</w:t>
      </w:r>
    </w:p>
    <w:p w14:paraId="4E38158C" w14:textId="000BC979" w:rsidR="0087021B" w:rsidRPr="0087021B" w:rsidRDefault="00485F67" w:rsidP="002B196C">
      <w:pPr>
        <w:pStyle w:val="a8"/>
        <w:numPr>
          <w:ilvl w:val="0"/>
          <w:numId w:val="4"/>
        </w:numPr>
        <w:ind w:left="0" w:firstLineChars="0" w:firstLine="6"/>
      </w:pPr>
      <w:r>
        <w:rPr>
          <w:rFonts w:hint="eastAsia"/>
        </w:rPr>
        <w:t>张欣</w:t>
      </w:r>
      <w:r w:rsidR="002B196C">
        <w:rPr>
          <w:rFonts w:hint="eastAsia"/>
        </w:rPr>
        <w:t>.</w:t>
      </w:r>
      <w:r w:rsidR="002B196C">
        <w:t xml:space="preserve"> </w:t>
      </w:r>
      <w:r>
        <w:rPr>
          <w:rFonts w:hint="eastAsia"/>
        </w:rPr>
        <w:t>基于</w:t>
      </w:r>
      <w:proofErr w:type="gramStart"/>
      <w:r>
        <w:rPr>
          <w:rFonts w:hint="eastAsia"/>
        </w:rPr>
        <w:t>云计算</w:t>
      </w:r>
      <w:proofErr w:type="gramEnd"/>
      <w:r>
        <w:rPr>
          <w:rFonts w:hint="eastAsia"/>
        </w:rPr>
        <w:t>的数字实验平台的研究与实现</w:t>
      </w:r>
      <w:r w:rsidR="002B196C">
        <w:rPr>
          <w:rFonts w:hint="eastAsia"/>
        </w:rPr>
        <w:t>[</w:t>
      </w:r>
      <w:r w:rsidR="002B196C">
        <w:t xml:space="preserve">D]. </w:t>
      </w:r>
      <w:r>
        <w:rPr>
          <w:rFonts w:hint="eastAsia"/>
        </w:rPr>
        <w:t>江苏科技大学</w:t>
      </w:r>
      <w:r w:rsidR="002B196C">
        <w:rPr>
          <w:rFonts w:hint="eastAsia"/>
        </w:rPr>
        <w:t>,</w:t>
      </w:r>
      <w:r w:rsidR="002B196C">
        <w:t xml:space="preserve"> 2012:12-13.</w:t>
      </w:r>
    </w:p>
    <w:sectPr w:rsidR="0087021B" w:rsidRPr="0087021B" w:rsidSect="00D25027">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5425A" w14:textId="77777777" w:rsidR="00EA1FD9" w:rsidRDefault="00EA1FD9" w:rsidP="00F94A7C">
      <w:pPr>
        <w:spacing w:before="0" w:after="0" w:line="240" w:lineRule="auto"/>
      </w:pPr>
      <w:r>
        <w:separator/>
      </w:r>
    </w:p>
  </w:endnote>
  <w:endnote w:type="continuationSeparator" w:id="0">
    <w:p w14:paraId="2B4E1358" w14:textId="77777777" w:rsidR="00EA1FD9" w:rsidRDefault="00EA1FD9" w:rsidP="00F94A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FangSong">
    <w:altName w:val="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77CA1" w14:textId="77777777" w:rsidR="00EA1FD9" w:rsidRDefault="00EA1FD9" w:rsidP="00F94A7C">
      <w:pPr>
        <w:spacing w:before="0" w:after="0" w:line="240" w:lineRule="auto"/>
      </w:pPr>
      <w:r>
        <w:separator/>
      </w:r>
    </w:p>
  </w:footnote>
  <w:footnote w:type="continuationSeparator" w:id="0">
    <w:p w14:paraId="0990FDC4" w14:textId="77777777" w:rsidR="00EA1FD9" w:rsidRDefault="00EA1FD9" w:rsidP="00F94A7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E25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D670AF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EC26965"/>
    <w:multiLevelType w:val="hybridMultilevel"/>
    <w:tmpl w:val="4CB07C86"/>
    <w:lvl w:ilvl="0" w:tplc="8D1AA8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2871AC"/>
    <w:multiLevelType w:val="hybridMultilevel"/>
    <w:tmpl w:val="DF1CF8F0"/>
    <w:lvl w:ilvl="0" w:tplc="04090001">
      <w:start w:val="1"/>
      <w:numFmt w:val="bullet"/>
      <w:lvlText w:val=""/>
      <w:lvlJc w:val="left"/>
      <w:pPr>
        <w:ind w:left="845" w:hanging="420"/>
      </w:pPr>
      <w:rPr>
        <w:rFonts w:ascii="Wingdings" w:hAnsi="Wingdings" w:hint="default"/>
      </w:rPr>
    </w:lvl>
    <w:lvl w:ilvl="1" w:tplc="04090003">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F29"/>
    <w:rsid w:val="000678F0"/>
    <w:rsid w:val="00081C7E"/>
    <w:rsid w:val="0014594F"/>
    <w:rsid w:val="001B79DA"/>
    <w:rsid w:val="001F393A"/>
    <w:rsid w:val="00235ADF"/>
    <w:rsid w:val="00250728"/>
    <w:rsid w:val="002678D7"/>
    <w:rsid w:val="002B196C"/>
    <w:rsid w:val="002C656F"/>
    <w:rsid w:val="002D2F14"/>
    <w:rsid w:val="002E03AB"/>
    <w:rsid w:val="003036E5"/>
    <w:rsid w:val="0034402E"/>
    <w:rsid w:val="00461B42"/>
    <w:rsid w:val="00485F67"/>
    <w:rsid w:val="004B12C7"/>
    <w:rsid w:val="005C57C0"/>
    <w:rsid w:val="00671A48"/>
    <w:rsid w:val="00674370"/>
    <w:rsid w:val="006C6828"/>
    <w:rsid w:val="006D491B"/>
    <w:rsid w:val="00720656"/>
    <w:rsid w:val="00802161"/>
    <w:rsid w:val="00840659"/>
    <w:rsid w:val="0087021B"/>
    <w:rsid w:val="00884236"/>
    <w:rsid w:val="00992951"/>
    <w:rsid w:val="009C4F3F"/>
    <w:rsid w:val="009D4828"/>
    <w:rsid w:val="00A629BF"/>
    <w:rsid w:val="00AF4858"/>
    <w:rsid w:val="00AF770D"/>
    <w:rsid w:val="00BA15C0"/>
    <w:rsid w:val="00BA48B7"/>
    <w:rsid w:val="00C07504"/>
    <w:rsid w:val="00C425D8"/>
    <w:rsid w:val="00D25027"/>
    <w:rsid w:val="00DB4703"/>
    <w:rsid w:val="00DC4F29"/>
    <w:rsid w:val="00DD7B8D"/>
    <w:rsid w:val="00E260B3"/>
    <w:rsid w:val="00E34DA8"/>
    <w:rsid w:val="00E40E7B"/>
    <w:rsid w:val="00E56BAE"/>
    <w:rsid w:val="00E8727D"/>
    <w:rsid w:val="00EA1FD9"/>
    <w:rsid w:val="00EA6C2D"/>
    <w:rsid w:val="00F94A7C"/>
    <w:rsid w:val="00FD3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22AFB"/>
  <w15:chartTrackingRefBased/>
  <w15:docId w15:val="{E4F074FC-68E5-4058-8044-2CFA367CA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40659"/>
    <w:pPr>
      <w:widowControl w:val="0"/>
      <w:spacing w:before="100" w:beforeAutospacing="1" w:after="100" w:afterAutospacing="1" w:line="360" w:lineRule="auto"/>
    </w:pPr>
    <w:rPr>
      <w:rFonts w:ascii="黑体" w:eastAsia="FangSong" w:hAnsi="黑体"/>
      <w:sz w:val="24"/>
    </w:rPr>
  </w:style>
  <w:style w:type="paragraph" w:styleId="1">
    <w:name w:val="heading 1"/>
    <w:basedOn w:val="a"/>
    <w:next w:val="a"/>
    <w:link w:val="10"/>
    <w:uiPriority w:val="9"/>
    <w:qFormat/>
    <w:rsid w:val="00F94A7C"/>
    <w:pPr>
      <w:keepNext/>
      <w:keepLines/>
      <w:outlineLvl w:val="0"/>
    </w:pPr>
    <w:rPr>
      <w:b/>
      <w:bCs/>
      <w:kern w:val="44"/>
      <w:sz w:val="30"/>
      <w:szCs w:val="44"/>
    </w:rPr>
  </w:style>
  <w:style w:type="paragraph" w:styleId="2">
    <w:name w:val="heading 2"/>
    <w:basedOn w:val="a"/>
    <w:next w:val="a"/>
    <w:link w:val="20"/>
    <w:uiPriority w:val="9"/>
    <w:semiHidden/>
    <w:unhideWhenUsed/>
    <w:qFormat/>
    <w:rsid w:val="00F94A7C"/>
    <w:pPr>
      <w:keepNext/>
      <w:keepLines/>
      <w:outlineLvl w:val="1"/>
    </w:pPr>
    <w:rPr>
      <w:rFonts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40E7B"/>
    <w:pPr>
      <w:widowControl w:val="0"/>
      <w:jc w:val="both"/>
    </w:pPr>
  </w:style>
  <w:style w:type="paragraph" w:styleId="a4">
    <w:name w:val="header"/>
    <w:basedOn w:val="a"/>
    <w:link w:val="a5"/>
    <w:uiPriority w:val="99"/>
    <w:unhideWhenUsed/>
    <w:rsid w:val="00F94A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94A7C"/>
    <w:rPr>
      <w:sz w:val="18"/>
      <w:szCs w:val="18"/>
    </w:rPr>
  </w:style>
  <w:style w:type="paragraph" w:styleId="a6">
    <w:name w:val="footer"/>
    <w:basedOn w:val="a"/>
    <w:link w:val="a7"/>
    <w:uiPriority w:val="99"/>
    <w:unhideWhenUsed/>
    <w:rsid w:val="00F94A7C"/>
    <w:pPr>
      <w:tabs>
        <w:tab w:val="center" w:pos="4153"/>
        <w:tab w:val="right" w:pos="8306"/>
      </w:tabs>
      <w:snapToGrid w:val="0"/>
    </w:pPr>
    <w:rPr>
      <w:sz w:val="18"/>
      <w:szCs w:val="18"/>
    </w:rPr>
  </w:style>
  <w:style w:type="character" w:customStyle="1" w:styleId="a7">
    <w:name w:val="页脚 字符"/>
    <w:basedOn w:val="a0"/>
    <w:link w:val="a6"/>
    <w:uiPriority w:val="99"/>
    <w:rsid w:val="00F94A7C"/>
    <w:rPr>
      <w:sz w:val="18"/>
      <w:szCs w:val="18"/>
    </w:rPr>
  </w:style>
  <w:style w:type="character" w:customStyle="1" w:styleId="10">
    <w:name w:val="标题 1 字符"/>
    <w:basedOn w:val="a0"/>
    <w:link w:val="1"/>
    <w:uiPriority w:val="9"/>
    <w:rsid w:val="00F94A7C"/>
    <w:rPr>
      <w:rFonts w:ascii="FangSong" w:eastAsia="FangSong" w:hAnsi="FangSong"/>
      <w:b/>
      <w:bCs/>
      <w:kern w:val="44"/>
      <w:sz w:val="30"/>
      <w:szCs w:val="44"/>
    </w:rPr>
  </w:style>
  <w:style w:type="character" w:customStyle="1" w:styleId="20">
    <w:name w:val="标题 2 字符"/>
    <w:basedOn w:val="a0"/>
    <w:link w:val="2"/>
    <w:uiPriority w:val="9"/>
    <w:semiHidden/>
    <w:rsid w:val="00F94A7C"/>
    <w:rPr>
      <w:rFonts w:ascii="FangSong" w:eastAsia="FangSong" w:hAnsi="FangSong" w:cstheme="majorBidi"/>
      <w:b/>
      <w:bCs/>
      <w:sz w:val="28"/>
      <w:szCs w:val="32"/>
    </w:rPr>
  </w:style>
  <w:style w:type="paragraph" w:styleId="a8">
    <w:name w:val="List Paragraph"/>
    <w:basedOn w:val="a"/>
    <w:uiPriority w:val="34"/>
    <w:qFormat/>
    <w:rsid w:val="00C425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23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D5E73A-E51F-4EA4-9D95-73748857674E}" type="doc">
      <dgm:prSet loTypeId="urn:microsoft.com/office/officeart/2005/8/layout/process1" loCatId="process" qsTypeId="urn:microsoft.com/office/officeart/2005/8/quickstyle/simple1" qsCatId="simple" csTypeId="urn:microsoft.com/office/officeart/2005/8/colors/accent1_2" csCatId="accent1" phldr="1"/>
      <dgm:spPr/>
    </dgm:pt>
    <dgm:pt modelId="{C278930C-6FC2-4A2F-9478-D5AFBCAFBE23}">
      <dgm:prSet phldrT="[文本]" custT="1"/>
      <dgm:spPr/>
      <dgm:t>
        <a:bodyPr/>
        <a:lstStyle/>
        <a:p>
          <a:r>
            <a:rPr lang="zh-CN" altLang="en-US" sz="1400">
              <a:latin typeface="FangSong" panose="02010609060101010101" pitchFamily="49" charset="-122"/>
              <a:ea typeface="FangSong" panose="02010609060101010101" pitchFamily="49" charset="-122"/>
            </a:rPr>
            <a:t>三维软件中安装云计算插件</a:t>
          </a:r>
        </a:p>
      </dgm:t>
    </dgm:pt>
    <dgm:pt modelId="{343BC684-735E-4C40-8F26-C7079DB953B9}" type="parTrans" cxnId="{38992234-0FE8-4A34-A346-739F1A2BC0F4}">
      <dgm:prSet/>
      <dgm:spPr/>
      <dgm:t>
        <a:bodyPr/>
        <a:lstStyle/>
        <a:p>
          <a:endParaRPr lang="zh-CN" altLang="en-US"/>
        </a:p>
      </dgm:t>
    </dgm:pt>
    <dgm:pt modelId="{6FDD6E50-AE4A-487D-93F7-2E5F153B4165}" type="sibTrans" cxnId="{38992234-0FE8-4A34-A346-739F1A2BC0F4}">
      <dgm:prSet/>
      <dgm:spPr/>
      <dgm:t>
        <a:bodyPr/>
        <a:lstStyle/>
        <a:p>
          <a:endParaRPr lang="zh-CN" altLang="en-US"/>
        </a:p>
      </dgm:t>
    </dgm:pt>
    <dgm:pt modelId="{28F234D2-3E3D-4E8B-9435-EBDB1D85FBE4}">
      <dgm:prSet phldrT="[文本]" custT="1"/>
      <dgm:spPr/>
      <dgm:t>
        <a:bodyPr/>
        <a:lstStyle/>
        <a:p>
          <a:r>
            <a:rPr lang="zh-CN" altLang="en-US" sz="1400">
              <a:latin typeface="FangSong" panose="02010609060101010101" pitchFamily="49" charset="-122"/>
              <a:ea typeface="FangSong" panose="02010609060101010101" pitchFamily="49" charset="-122"/>
            </a:rPr>
            <a:t>打开渲染场景提交到云计算</a:t>
          </a:r>
        </a:p>
      </dgm:t>
    </dgm:pt>
    <dgm:pt modelId="{9ED59E3C-EE38-4D28-84F1-8A7484F366E2}" type="parTrans" cxnId="{B8922B14-6A16-40E4-8343-7616FD159663}">
      <dgm:prSet/>
      <dgm:spPr/>
      <dgm:t>
        <a:bodyPr/>
        <a:lstStyle/>
        <a:p>
          <a:endParaRPr lang="zh-CN" altLang="en-US"/>
        </a:p>
      </dgm:t>
    </dgm:pt>
    <dgm:pt modelId="{B6F4F005-AA3E-40E6-8805-5D3C22911686}" type="sibTrans" cxnId="{B8922B14-6A16-40E4-8343-7616FD159663}">
      <dgm:prSet/>
      <dgm:spPr/>
      <dgm:t>
        <a:bodyPr/>
        <a:lstStyle/>
        <a:p>
          <a:endParaRPr lang="zh-CN" altLang="en-US"/>
        </a:p>
      </dgm:t>
    </dgm:pt>
    <dgm:pt modelId="{AFCE24CA-5FEC-486B-9DAF-26AB62284177}">
      <dgm:prSet phldrT="[文本]" custT="1"/>
      <dgm:spPr/>
      <dgm:t>
        <a:bodyPr/>
        <a:lstStyle/>
        <a:p>
          <a:r>
            <a:rPr lang="zh-CN" altLang="en-US" sz="1400">
              <a:latin typeface="FangSong" panose="02010609060101010101" pitchFamily="49" charset="-122"/>
              <a:ea typeface="FangSong" panose="02010609060101010101" pitchFamily="49" charset="-122"/>
            </a:rPr>
            <a:t>继续进行三维设计查看渲染状态和结果</a:t>
          </a:r>
        </a:p>
      </dgm:t>
    </dgm:pt>
    <dgm:pt modelId="{047BD1FB-BDEE-44B8-9B81-36B03717249D}" type="parTrans" cxnId="{3D87019A-0D38-4B16-96F1-CBF5370119ED}">
      <dgm:prSet/>
      <dgm:spPr/>
      <dgm:t>
        <a:bodyPr/>
        <a:lstStyle/>
        <a:p>
          <a:endParaRPr lang="zh-CN" altLang="en-US"/>
        </a:p>
      </dgm:t>
    </dgm:pt>
    <dgm:pt modelId="{0683484B-1DA7-4101-A0BF-03F94B93F636}" type="sibTrans" cxnId="{3D87019A-0D38-4B16-96F1-CBF5370119ED}">
      <dgm:prSet/>
      <dgm:spPr/>
      <dgm:t>
        <a:bodyPr/>
        <a:lstStyle/>
        <a:p>
          <a:endParaRPr lang="zh-CN" altLang="en-US"/>
        </a:p>
      </dgm:t>
    </dgm:pt>
    <dgm:pt modelId="{35CC0A7D-31E9-46AC-B327-11112F5EA270}" type="pres">
      <dgm:prSet presAssocID="{56D5E73A-E51F-4EA4-9D95-73748857674E}" presName="Name0" presStyleCnt="0">
        <dgm:presLayoutVars>
          <dgm:dir/>
          <dgm:resizeHandles val="exact"/>
        </dgm:presLayoutVars>
      </dgm:prSet>
      <dgm:spPr/>
    </dgm:pt>
    <dgm:pt modelId="{2E7657FD-749B-4A7B-BEE4-A39ED4FB57AD}" type="pres">
      <dgm:prSet presAssocID="{C278930C-6FC2-4A2F-9478-D5AFBCAFBE23}" presName="node" presStyleLbl="node1" presStyleIdx="0" presStyleCnt="3">
        <dgm:presLayoutVars>
          <dgm:bulletEnabled val="1"/>
        </dgm:presLayoutVars>
      </dgm:prSet>
      <dgm:spPr/>
    </dgm:pt>
    <dgm:pt modelId="{83AC9EAE-FE3A-478E-AB49-5919676DAA6E}" type="pres">
      <dgm:prSet presAssocID="{6FDD6E50-AE4A-487D-93F7-2E5F153B4165}" presName="sibTrans" presStyleLbl="sibTrans2D1" presStyleIdx="0" presStyleCnt="2"/>
      <dgm:spPr/>
    </dgm:pt>
    <dgm:pt modelId="{DA05CCB9-FA59-4324-AAF3-32548565EA4B}" type="pres">
      <dgm:prSet presAssocID="{6FDD6E50-AE4A-487D-93F7-2E5F153B4165}" presName="connectorText" presStyleLbl="sibTrans2D1" presStyleIdx="0" presStyleCnt="2"/>
      <dgm:spPr/>
    </dgm:pt>
    <dgm:pt modelId="{41EEEE8B-282F-475A-BD5A-094824ACA92F}" type="pres">
      <dgm:prSet presAssocID="{28F234D2-3E3D-4E8B-9435-EBDB1D85FBE4}" presName="node" presStyleLbl="node1" presStyleIdx="1" presStyleCnt="3">
        <dgm:presLayoutVars>
          <dgm:bulletEnabled val="1"/>
        </dgm:presLayoutVars>
      </dgm:prSet>
      <dgm:spPr/>
    </dgm:pt>
    <dgm:pt modelId="{0B5692D6-5404-4634-BF05-E23672574CFA}" type="pres">
      <dgm:prSet presAssocID="{B6F4F005-AA3E-40E6-8805-5D3C22911686}" presName="sibTrans" presStyleLbl="sibTrans2D1" presStyleIdx="1" presStyleCnt="2"/>
      <dgm:spPr/>
    </dgm:pt>
    <dgm:pt modelId="{B58C89EC-8F26-4FBB-BF0E-B681AF4FF430}" type="pres">
      <dgm:prSet presAssocID="{B6F4F005-AA3E-40E6-8805-5D3C22911686}" presName="connectorText" presStyleLbl="sibTrans2D1" presStyleIdx="1" presStyleCnt="2"/>
      <dgm:spPr/>
    </dgm:pt>
    <dgm:pt modelId="{C41FC71D-63DA-4806-9FA4-DA81A818C368}" type="pres">
      <dgm:prSet presAssocID="{AFCE24CA-5FEC-486B-9DAF-26AB62284177}" presName="node" presStyleLbl="node1" presStyleIdx="2" presStyleCnt="3">
        <dgm:presLayoutVars>
          <dgm:bulletEnabled val="1"/>
        </dgm:presLayoutVars>
      </dgm:prSet>
      <dgm:spPr/>
    </dgm:pt>
  </dgm:ptLst>
  <dgm:cxnLst>
    <dgm:cxn modelId="{3A906405-BBAA-4160-A36B-8A7A6B1E5B05}" type="presOf" srcId="{C278930C-6FC2-4A2F-9478-D5AFBCAFBE23}" destId="{2E7657FD-749B-4A7B-BEE4-A39ED4FB57AD}" srcOrd="0" destOrd="0" presId="urn:microsoft.com/office/officeart/2005/8/layout/process1"/>
    <dgm:cxn modelId="{B8922B14-6A16-40E4-8343-7616FD159663}" srcId="{56D5E73A-E51F-4EA4-9D95-73748857674E}" destId="{28F234D2-3E3D-4E8B-9435-EBDB1D85FBE4}" srcOrd="1" destOrd="0" parTransId="{9ED59E3C-EE38-4D28-84F1-8A7484F366E2}" sibTransId="{B6F4F005-AA3E-40E6-8805-5D3C22911686}"/>
    <dgm:cxn modelId="{F98DA019-17CA-4569-82B8-432D3E166DCB}" type="presOf" srcId="{6FDD6E50-AE4A-487D-93F7-2E5F153B4165}" destId="{DA05CCB9-FA59-4324-AAF3-32548565EA4B}" srcOrd="1" destOrd="0" presId="urn:microsoft.com/office/officeart/2005/8/layout/process1"/>
    <dgm:cxn modelId="{2B6F3E1B-0D5C-40C1-A2A0-6E04534E633B}" type="presOf" srcId="{56D5E73A-E51F-4EA4-9D95-73748857674E}" destId="{35CC0A7D-31E9-46AC-B327-11112F5EA270}" srcOrd="0" destOrd="0" presId="urn:microsoft.com/office/officeart/2005/8/layout/process1"/>
    <dgm:cxn modelId="{38992234-0FE8-4A34-A346-739F1A2BC0F4}" srcId="{56D5E73A-E51F-4EA4-9D95-73748857674E}" destId="{C278930C-6FC2-4A2F-9478-D5AFBCAFBE23}" srcOrd="0" destOrd="0" parTransId="{343BC684-735E-4C40-8F26-C7079DB953B9}" sibTransId="{6FDD6E50-AE4A-487D-93F7-2E5F153B4165}"/>
    <dgm:cxn modelId="{A86EE36F-0205-44B9-ADE1-06D64B74BC92}" type="presOf" srcId="{B6F4F005-AA3E-40E6-8805-5D3C22911686}" destId="{0B5692D6-5404-4634-BF05-E23672574CFA}" srcOrd="0" destOrd="0" presId="urn:microsoft.com/office/officeart/2005/8/layout/process1"/>
    <dgm:cxn modelId="{1F94677A-DA7B-4BD1-A5C1-4159F33A1CDC}" type="presOf" srcId="{28F234D2-3E3D-4E8B-9435-EBDB1D85FBE4}" destId="{41EEEE8B-282F-475A-BD5A-094824ACA92F}" srcOrd="0" destOrd="0" presId="urn:microsoft.com/office/officeart/2005/8/layout/process1"/>
    <dgm:cxn modelId="{ECECF87E-4F55-465C-BA7E-09DF5C30FD54}" type="presOf" srcId="{B6F4F005-AA3E-40E6-8805-5D3C22911686}" destId="{B58C89EC-8F26-4FBB-BF0E-B681AF4FF430}" srcOrd="1" destOrd="0" presId="urn:microsoft.com/office/officeart/2005/8/layout/process1"/>
    <dgm:cxn modelId="{3D87019A-0D38-4B16-96F1-CBF5370119ED}" srcId="{56D5E73A-E51F-4EA4-9D95-73748857674E}" destId="{AFCE24CA-5FEC-486B-9DAF-26AB62284177}" srcOrd="2" destOrd="0" parTransId="{047BD1FB-BDEE-44B8-9B81-36B03717249D}" sibTransId="{0683484B-1DA7-4101-A0BF-03F94B93F636}"/>
    <dgm:cxn modelId="{C6088DA6-6CDA-475F-B0E8-EEAAB434F1F9}" type="presOf" srcId="{6FDD6E50-AE4A-487D-93F7-2E5F153B4165}" destId="{83AC9EAE-FE3A-478E-AB49-5919676DAA6E}" srcOrd="0" destOrd="0" presId="urn:microsoft.com/office/officeart/2005/8/layout/process1"/>
    <dgm:cxn modelId="{DE1BA9AD-B908-403B-8A68-1571FB95982A}" type="presOf" srcId="{AFCE24CA-5FEC-486B-9DAF-26AB62284177}" destId="{C41FC71D-63DA-4806-9FA4-DA81A818C368}" srcOrd="0" destOrd="0" presId="urn:microsoft.com/office/officeart/2005/8/layout/process1"/>
    <dgm:cxn modelId="{18C3BC17-AB87-4F1F-9562-CB6C85AF96DF}" type="presParOf" srcId="{35CC0A7D-31E9-46AC-B327-11112F5EA270}" destId="{2E7657FD-749B-4A7B-BEE4-A39ED4FB57AD}" srcOrd="0" destOrd="0" presId="urn:microsoft.com/office/officeart/2005/8/layout/process1"/>
    <dgm:cxn modelId="{709DDE64-6428-4672-92D7-A87953B9791A}" type="presParOf" srcId="{35CC0A7D-31E9-46AC-B327-11112F5EA270}" destId="{83AC9EAE-FE3A-478E-AB49-5919676DAA6E}" srcOrd="1" destOrd="0" presId="urn:microsoft.com/office/officeart/2005/8/layout/process1"/>
    <dgm:cxn modelId="{E993F355-5111-415D-B4A7-DDBAB42299DD}" type="presParOf" srcId="{83AC9EAE-FE3A-478E-AB49-5919676DAA6E}" destId="{DA05CCB9-FA59-4324-AAF3-32548565EA4B}" srcOrd="0" destOrd="0" presId="urn:microsoft.com/office/officeart/2005/8/layout/process1"/>
    <dgm:cxn modelId="{0EA0F842-99AE-463B-B01C-550ECFD67A01}" type="presParOf" srcId="{35CC0A7D-31E9-46AC-B327-11112F5EA270}" destId="{41EEEE8B-282F-475A-BD5A-094824ACA92F}" srcOrd="2" destOrd="0" presId="urn:microsoft.com/office/officeart/2005/8/layout/process1"/>
    <dgm:cxn modelId="{687D3CC9-12B3-45F9-A929-AC8F9B93D998}" type="presParOf" srcId="{35CC0A7D-31E9-46AC-B327-11112F5EA270}" destId="{0B5692D6-5404-4634-BF05-E23672574CFA}" srcOrd="3" destOrd="0" presId="urn:microsoft.com/office/officeart/2005/8/layout/process1"/>
    <dgm:cxn modelId="{869F0CFA-3614-4226-8FCE-CF1792C8B347}" type="presParOf" srcId="{0B5692D6-5404-4634-BF05-E23672574CFA}" destId="{B58C89EC-8F26-4FBB-BF0E-B681AF4FF430}" srcOrd="0" destOrd="0" presId="urn:microsoft.com/office/officeart/2005/8/layout/process1"/>
    <dgm:cxn modelId="{696768F4-66F5-414D-9EE1-1B1163767169}" type="presParOf" srcId="{35CC0A7D-31E9-46AC-B327-11112F5EA270}" destId="{C41FC71D-63DA-4806-9FA4-DA81A818C368}"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7657FD-749B-4A7B-BEE4-A39ED4FB57AD}">
      <dsp:nvSpPr>
        <dsp:cNvPr id="0" name=""/>
        <dsp:cNvSpPr/>
      </dsp:nvSpPr>
      <dsp:spPr>
        <a:xfrm>
          <a:off x="4822" y="5911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latin typeface="FangSong" panose="02010609060101010101" pitchFamily="49" charset="-122"/>
              <a:ea typeface="FangSong" panose="02010609060101010101" pitchFamily="49" charset="-122"/>
            </a:rPr>
            <a:t>三维软件中安装云计算插件</a:t>
          </a:r>
        </a:p>
      </dsp:txBody>
      <dsp:txXfrm>
        <a:off x="30150" y="84442"/>
        <a:ext cx="1390595" cy="814094"/>
      </dsp:txXfrm>
    </dsp:sp>
    <dsp:sp modelId="{83AC9EAE-FE3A-478E-AB49-5919676DAA6E}">
      <dsp:nvSpPr>
        <dsp:cNvPr id="0" name=""/>
        <dsp:cNvSpPr/>
      </dsp:nvSpPr>
      <dsp:spPr>
        <a:xfrm>
          <a:off x="1590198" y="31277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zh-CN" altLang="en-US" sz="1300" kern="1200"/>
        </a:p>
      </dsp:txBody>
      <dsp:txXfrm>
        <a:off x="1590198" y="384260"/>
        <a:ext cx="213882" cy="214458"/>
      </dsp:txXfrm>
    </dsp:sp>
    <dsp:sp modelId="{41EEEE8B-282F-475A-BD5A-094824ACA92F}">
      <dsp:nvSpPr>
        <dsp:cNvPr id="0" name=""/>
        <dsp:cNvSpPr/>
      </dsp:nvSpPr>
      <dsp:spPr>
        <a:xfrm>
          <a:off x="2022574" y="5911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latin typeface="FangSong" panose="02010609060101010101" pitchFamily="49" charset="-122"/>
              <a:ea typeface="FangSong" panose="02010609060101010101" pitchFamily="49" charset="-122"/>
            </a:rPr>
            <a:t>打开渲染场景提交到云计算</a:t>
          </a:r>
        </a:p>
      </dsp:txBody>
      <dsp:txXfrm>
        <a:off x="2047902" y="84442"/>
        <a:ext cx="1390595" cy="814094"/>
      </dsp:txXfrm>
    </dsp:sp>
    <dsp:sp modelId="{0B5692D6-5404-4634-BF05-E23672574CFA}">
      <dsp:nvSpPr>
        <dsp:cNvPr id="0" name=""/>
        <dsp:cNvSpPr/>
      </dsp:nvSpPr>
      <dsp:spPr>
        <a:xfrm>
          <a:off x="3607950" y="31277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zh-CN" altLang="en-US" sz="1300" kern="1200"/>
        </a:p>
      </dsp:txBody>
      <dsp:txXfrm>
        <a:off x="3607950" y="384260"/>
        <a:ext cx="213882" cy="214458"/>
      </dsp:txXfrm>
    </dsp:sp>
    <dsp:sp modelId="{C41FC71D-63DA-4806-9FA4-DA81A818C368}">
      <dsp:nvSpPr>
        <dsp:cNvPr id="0" name=""/>
        <dsp:cNvSpPr/>
      </dsp:nvSpPr>
      <dsp:spPr>
        <a:xfrm>
          <a:off x="4040326" y="5911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latin typeface="FangSong" panose="02010609060101010101" pitchFamily="49" charset="-122"/>
              <a:ea typeface="FangSong" panose="02010609060101010101" pitchFamily="49" charset="-122"/>
            </a:rPr>
            <a:t>继续进行三维设计查看渲染状态和结果</a:t>
          </a:r>
        </a:p>
      </dsp:txBody>
      <dsp:txXfrm>
        <a:off x="4065654" y="84442"/>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valerie</dc:creator>
  <cp:keywords/>
  <dc:description/>
  <cp:lastModifiedBy>valerie hu</cp:lastModifiedBy>
  <cp:revision>30</cp:revision>
  <dcterms:created xsi:type="dcterms:W3CDTF">2018-12-05T05:15:00Z</dcterms:created>
  <dcterms:modified xsi:type="dcterms:W3CDTF">2018-12-26T12:16:00Z</dcterms:modified>
</cp:coreProperties>
</file>