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1938" w:rsidRPr="007C6B41" w:rsidRDefault="004E3692" w:rsidP="00801938">
      <w:pPr>
        <w:jc w:val="center"/>
        <w:rPr>
          <w:rFonts w:ascii="SimSun" w:hAnsi="SimSun"/>
          <w:sz w:val="30"/>
        </w:rPr>
      </w:pPr>
      <w:r>
        <w:rPr>
          <w:rFonts w:ascii="SimSun" w:hAnsi="SimSun"/>
          <w:noProof/>
          <w:sz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99pt;margin-top:0;width:236.8pt;height:74.65pt;z-index:251657216;visibility:visible;mso-wrap-edited:f;mso-width-percent:0;mso-height-percent:0;mso-width-percent:0;mso-height-percent:0">
            <v:imagedata r:id="rId7" o:title="" grayscale="t" bilevel="t"/>
            <w10:wrap type="topAndBottom"/>
          </v:shape>
          <o:OLEObject Type="Embed" ProgID="Word.Picture.8" ShapeID="_x0000_s1026" DrawAspect="Content" ObjectID="_1607272576" r:id="rId8"/>
        </w:object>
      </w:r>
    </w:p>
    <w:p w:rsidR="00801938" w:rsidRPr="00D02D6C" w:rsidRDefault="00801938" w:rsidP="00801938">
      <w:pPr>
        <w:jc w:val="center"/>
        <w:rPr>
          <w:rFonts w:ascii="SimSun" w:hAnsi="SimSun"/>
          <w:sz w:val="44"/>
          <w:szCs w:val="44"/>
        </w:rPr>
      </w:pPr>
      <w:r>
        <w:rPr>
          <w:rFonts w:ascii="SimSun" w:hAnsi="SimSun" w:hint="eastAsia"/>
          <w:sz w:val="44"/>
          <w:szCs w:val="44"/>
        </w:rPr>
        <w:t xml:space="preserve"> </w:t>
      </w:r>
      <w:r w:rsidRPr="00D02D6C">
        <w:rPr>
          <w:rFonts w:ascii="SimSun" w:hAnsi="SimSun" w:hint="eastAsia"/>
          <w:sz w:val="44"/>
          <w:szCs w:val="44"/>
        </w:rPr>
        <w:t>硕 士 研 究 生 读 书 报 告</w:t>
      </w:r>
    </w:p>
    <w:p w:rsidR="00801938" w:rsidRPr="007C6B41" w:rsidRDefault="00801938" w:rsidP="00801938">
      <w:pPr>
        <w:ind w:leftChars="-72" w:hangingChars="36" w:hanging="173"/>
        <w:jc w:val="center"/>
        <w:rPr>
          <w:rFonts w:ascii="SimSun" w:hAnsi="SimSun"/>
          <w:b/>
          <w:sz w:val="48"/>
        </w:rPr>
      </w:pPr>
    </w:p>
    <w:p w:rsidR="00801938" w:rsidRPr="007C6B41" w:rsidRDefault="00980E0A" w:rsidP="00801938">
      <w:pPr>
        <w:ind w:leftChars="-72" w:left="-58" w:hangingChars="36" w:hanging="115"/>
        <w:jc w:val="center"/>
        <w:rPr>
          <w:rFonts w:ascii="SimSun" w:hAnsi="SimSun"/>
          <w:sz w:val="44"/>
        </w:rPr>
      </w:pPr>
      <w:r w:rsidRPr="007C6B41">
        <w:rPr>
          <w:rFonts w:ascii="SimSun" w:hAnsi="SimSun" w:hint="eastAsia"/>
          <w:noProof/>
          <w:sz w:val="32"/>
        </w:rPr>
        <w:drawing>
          <wp:inline distT="0" distB="0" distL="0" distR="0">
            <wp:extent cx="1068070" cy="106807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rsidR="00801938" w:rsidRPr="007C6B41" w:rsidRDefault="00801938" w:rsidP="00801938">
      <w:pPr>
        <w:jc w:val="center"/>
        <w:rPr>
          <w:rFonts w:ascii="SimSun" w:hAnsi="SimSun"/>
          <w:sz w:val="44"/>
        </w:rPr>
      </w:pPr>
    </w:p>
    <w:p w:rsidR="00801938" w:rsidRPr="000434A5" w:rsidRDefault="00801938" w:rsidP="00801938">
      <w:pPr>
        <w:tabs>
          <w:tab w:val="left" w:pos="1980"/>
        </w:tabs>
        <w:ind w:leftChars="1012" w:left="2429"/>
        <w:rPr>
          <w:rFonts w:ascii="仿宋_GB2312" w:eastAsia="仿宋_GB2312" w:hAnsi="SimSun"/>
          <w:spacing w:val="5"/>
          <w:sz w:val="32"/>
          <w:szCs w:val="32"/>
        </w:rPr>
      </w:pPr>
      <w:r w:rsidRPr="000434A5">
        <w:rPr>
          <w:rFonts w:ascii="仿宋_GB2312" w:eastAsia="仿宋_GB2312" w:hAnsi="SimSun" w:hint="eastAsia"/>
          <w:spacing w:val="5"/>
          <w:sz w:val="32"/>
          <w:szCs w:val="32"/>
        </w:rPr>
        <w:t>题目</w:t>
      </w:r>
      <w:r w:rsidRPr="000434A5">
        <w:rPr>
          <w:rFonts w:ascii="仿宋_GB2312" w:eastAsia="仿宋_GB2312" w:hAnsi="SimSun" w:hint="eastAsia"/>
          <w:spacing w:val="5"/>
          <w:sz w:val="32"/>
          <w:szCs w:val="32"/>
          <w:u w:val="single"/>
        </w:rPr>
        <w:t xml:space="preserve"> </w:t>
      </w:r>
      <w:r w:rsidR="000E2A0F" w:rsidRPr="000434A5">
        <w:rPr>
          <w:rFonts w:ascii="仿宋_GB2312" w:eastAsia="仿宋_GB2312" w:hAnsi="SimSun" w:hint="eastAsia"/>
          <w:spacing w:val="5"/>
          <w:sz w:val="32"/>
          <w:szCs w:val="32"/>
          <w:u w:val="single"/>
        </w:rPr>
        <w:t xml:space="preserve"> </w:t>
      </w:r>
      <w:r w:rsidR="008E6F8F" w:rsidRPr="00A7505D">
        <w:rPr>
          <w:rFonts w:ascii="Times" w:eastAsia="仿宋_GB2312" w:hAnsi="Times"/>
          <w:spacing w:val="5"/>
          <w:sz w:val="32"/>
          <w:szCs w:val="32"/>
          <w:u w:val="single"/>
        </w:rPr>
        <w:t>High Performance Visual Tracking with Siamese Region Proposal Network</w:t>
      </w:r>
    </w:p>
    <w:p w:rsidR="00801938" w:rsidRPr="00CC0C35" w:rsidRDefault="00801938" w:rsidP="00801938">
      <w:pPr>
        <w:tabs>
          <w:tab w:val="left" w:pos="1980"/>
        </w:tabs>
        <w:rPr>
          <w:rFonts w:ascii="SimSun" w:hAnsi="SimSun"/>
          <w:u w:val="single"/>
        </w:rPr>
      </w:pPr>
    </w:p>
    <w:p w:rsidR="00801938" w:rsidRPr="000434A5" w:rsidRDefault="00801938" w:rsidP="00801938">
      <w:pPr>
        <w:tabs>
          <w:tab w:val="left" w:pos="1980"/>
        </w:tabs>
        <w:ind w:leftChars="1012" w:left="2429"/>
        <w:rPr>
          <w:rFonts w:ascii="仿宋_GB2312" w:eastAsia="仿宋_GB2312" w:hAnsi="楷体"/>
          <w:sz w:val="28"/>
          <w:szCs w:val="28"/>
          <w:u w:val="single"/>
        </w:rPr>
      </w:pPr>
      <w:r w:rsidRPr="000434A5">
        <w:rPr>
          <w:rFonts w:ascii="仿宋_GB2312" w:eastAsia="仿宋_GB2312" w:hAnsi="SimSun" w:hint="eastAsia"/>
          <w:spacing w:val="5"/>
          <w:sz w:val="28"/>
          <w:szCs w:val="28"/>
        </w:rPr>
        <w:t>作者姓名</w:t>
      </w:r>
      <w:r w:rsidRPr="000434A5">
        <w:rPr>
          <w:rFonts w:ascii="仿宋_GB2312" w:eastAsia="仿宋_GB2312" w:hAnsi="SimSun" w:hint="eastAsia"/>
          <w:spacing w:val="5"/>
          <w:sz w:val="30"/>
        </w:rPr>
        <w:t xml:space="preserve"> </w:t>
      </w:r>
      <w:r w:rsidRPr="000434A5">
        <w:rPr>
          <w:rFonts w:ascii="仿宋_GB2312" w:eastAsia="仿宋_GB2312" w:hAnsi="SimSun" w:hint="eastAsia"/>
          <w:spacing w:val="5"/>
          <w:sz w:val="30"/>
          <w:u w:val="single"/>
        </w:rPr>
        <w:t xml:space="preserve"> </w:t>
      </w:r>
      <w:r w:rsidRPr="000434A5">
        <w:rPr>
          <w:rFonts w:ascii="仿宋_GB2312" w:eastAsia="仿宋_GB2312" w:hAnsi="SimSun" w:hint="eastAsia"/>
          <w:sz w:val="30"/>
          <w:u w:val="single"/>
        </w:rPr>
        <w:t xml:space="preserve"> </w:t>
      </w:r>
      <w:r w:rsidRPr="000434A5">
        <w:rPr>
          <w:rFonts w:ascii="仿宋_GB2312" w:eastAsia="仿宋_GB2312" w:hAnsi="楷体" w:hint="eastAsia"/>
          <w:sz w:val="28"/>
          <w:szCs w:val="28"/>
          <w:u w:val="single"/>
        </w:rPr>
        <w:t xml:space="preserve">   </w:t>
      </w:r>
      <w:r w:rsidR="000766FB">
        <w:rPr>
          <w:rFonts w:ascii="仿宋_GB2312" w:eastAsia="仿宋_GB2312" w:hAnsi="楷体" w:hint="eastAsia"/>
          <w:sz w:val="28"/>
          <w:szCs w:val="28"/>
          <w:u w:val="single"/>
        </w:rPr>
        <w:t>刘尚楠</w:t>
      </w:r>
      <w:r w:rsidR="008A77F0">
        <w:rPr>
          <w:rFonts w:ascii="仿宋_GB2312" w:eastAsia="仿宋_GB2312" w:hAnsi="楷体" w:hint="eastAsia"/>
          <w:sz w:val="28"/>
          <w:szCs w:val="28"/>
          <w:u w:val="single"/>
        </w:rPr>
        <w:t xml:space="preserve">  </w:t>
      </w:r>
      <w:r w:rsidRPr="000434A5">
        <w:rPr>
          <w:rFonts w:ascii="仿宋_GB2312" w:eastAsia="仿宋_GB2312" w:hAnsi="楷体" w:hint="eastAsia"/>
          <w:sz w:val="28"/>
          <w:szCs w:val="28"/>
          <w:u w:val="single"/>
        </w:rPr>
        <w:t xml:space="preserve"> </w:t>
      </w:r>
      <w:r w:rsidRPr="000434A5">
        <w:rPr>
          <w:rFonts w:ascii="仿宋_GB2312" w:eastAsia="仿宋_GB2312" w:hAnsi="SimSun" w:hint="eastAsia"/>
          <w:spacing w:val="5"/>
          <w:sz w:val="30"/>
          <w:u w:val="single"/>
        </w:rPr>
        <w:t xml:space="preserve"> </w:t>
      </w:r>
      <w:r w:rsidRPr="000434A5">
        <w:rPr>
          <w:rFonts w:ascii="仿宋_GB2312" w:eastAsia="仿宋_GB2312" w:hAnsi="SimSun" w:hint="eastAsia"/>
          <w:sz w:val="30"/>
          <w:u w:val="single"/>
        </w:rPr>
        <w:t xml:space="preserve"> </w:t>
      </w:r>
      <w:r w:rsidRPr="000434A5">
        <w:rPr>
          <w:rFonts w:ascii="仿宋_GB2312" w:eastAsia="仿宋_GB2312" w:hAnsi="楷体" w:hint="eastAsia"/>
          <w:sz w:val="28"/>
          <w:szCs w:val="28"/>
          <w:u w:val="single"/>
        </w:rPr>
        <w:t xml:space="preserve">    </w:t>
      </w:r>
    </w:p>
    <w:p w:rsidR="00801938" w:rsidRPr="000434A5" w:rsidRDefault="00801938" w:rsidP="00801938">
      <w:pPr>
        <w:tabs>
          <w:tab w:val="left" w:pos="1980"/>
        </w:tabs>
        <w:ind w:leftChars="1012" w:left="2429"/>
        <w:rPr>
          <w:rFonts w:ascii="仿宋_GB2312" w:eastAsia="仿宋_GB2312" w:hAnsi="楷体"/>
          <w:sz w:val="28"/>
          <w:szCs w:val="28"/>
          <w:u w:val="single"/>
        </w:rPr>
      </w:pPr>
      <w:r w:rsidRPr="000434A5">
        <w:rPr>
          <w:rFonts w:ascii="仿宋_GB2312" w:eastAsia="仿宋_GB2312" w:hAnsi="SimSun" w:hint="eastAsia"/>
          <w:spacing w:val="5"/>
          <w:sz w:val="28"/>
          <w:szCs w:val="28"/>
        </w:rPr>
        <w:t>作者学号</w:t>
      </w:r>
      <w:r w:rsidRPr="000434A5">
        <w:rPr>
          <w:rFonts w:ascii="仿宋_GB2312" w:eastAsia="仿宋_GB2312" w:hAnsi="SimSun" w:hint="eastAsia"/>
          <w:sz w:val="30"/>
        </w:rPr>
        <w:t xml:space="preserve"> </w:t>
      </w:r>
      <w:r w:rsidRPr="000434A5">
        <w:rPr>
          <w:rFonts w:ascii="仿宋_GB2312" w:eastAsia="仿宋_GB2312" w:hAnsi="SimSun" w:hint="eastAsia"/>
          <w:spacing w:val="5"/>
          <w:sz w:val="30"/>
          <w:u w:val="single"/>
        </w:rPr>
        <w:t xml:space="preserve"> </w:t>
      </w:r>
      <w:r w:rsidRPr="000434A5">
        <w:rPr>
          <w:rFonts w:ascii="仿宋_GB2312" w:eastAsia="仿宋_GB2312" w:hAnsi="SimSun" w:hint="eastAsia"/>
          <w:sz w:val="30"/>
          <w:u w:val="single"/>
        </w:rPr>
        <w:t xml:space="preserve"> </w:t>
      </w:r>
      <w:r w:rsidR="008A77F0">
        <w:rPr>
          <w:rFonts w:ascii="仿宋_GB2312" w:eastAsia="仿宋_GB2312" w:hAnsi="楷体" w:hint="eastAsia"/>
          <w:sz w:val="28"/>
          <w:szCs w:val="28"/>
          <w:u w:val="single"/>
        </w:rPr>
        <w:t xml:space="preserve">  </w:t>
      </w:r>
      <w:r w:rsidR="008A77F0">
        <w:rPr>
          <w:rFonts w:ascii="仿宋_GB2312" w:eastAsia="仿宋_GB2312" w:hAnsi="楷体"/>
          <w:sz w:val="28"/>
          <w:szCs w:val="28"/>
          <w:u w:val="single"/>
        </w:rPr>
        <w:t>21851164</w:t>
      </w:r>
      <w:r w:rsidRPr="000434A5">
        <w:rPr>
          <w:rFonts w:ascii="仿宋_GB2312" w:eastAsia="仿宋_GB2312" w:hAnsi="楷体" w:hint="eastAsia"/>
          <w:sz w:val="28"/>
          <w:szCs w:val="28"/>
          <w:u w:val="single"/>
        </w:rPr>
        <w:t xml:space="preserve">   </w:t>
      </w:r>
      <w:r w:rsidRPr="000434A5">
        <w:rPr>
          <w:rFonts w:ascii="仿宋_GB2312" w:eastAsia="仿宋_GB2312" w:hAnsi="SimSun" w:hint="eastAsia"/>
          <w:spacing w:val="5"/>
          <w:sz w:val="30"/>
          <w:u w:val="single"/>
        </w:rPr>
        <w:t xml:space="preserve"> </w:t>
      </w:r>
      <w:r w:rsidRPr="000434A5">
        <w:rPr>
          <w:rFonts w:ascii="仿宋_GB2312" w:eastAsia="仿宋_GB2312" w:hAnsi="SimSun" w:hint="eastAsia"/>
          <w:sz w:val="30"/>
          <w:u w:val="single"/>
        </w:rPr>
        <w:t xml:space="preserve"> </w:t>
      </w:r>
      <w:r w:rsidRPr="000434A5">
        <w:rPr>
          <w:rFonts w:ascii="仿宋_GB2312" w:eastAsia="仿宋_GB2312" w:hAnsi="楷体" w:hint="eastAsia"/>
          <w:sz w:val="28"/>
          <w:szCs w:val="28"/>
          <w:u w:val="single"/>
        </w:rPr>
        <w:t xml:space="preserve">    </w:t>
      </w:r>
    </w:p>
    <w:p w:rsidR="00801938" w:rsidRPr="000434A5" w:rsidRDefault="00801938" w:rsidP="00801938">
      <w:pPr>
        <w:tabs>
          <w:tab w:val="left" w:pos="1980"/>
        </w:tabs>
        <w:ind w:leftChars="1012" w:left="2429"/>
        <w:rPr>
          <w:rFonts w:ascii="仿宋_GB2312" w:eastAsia="仿宋_GB2312" w:hAnsi="SimSun"/>
          <w:sz w:val="32"/>
          <w:u w:val="single"/>
        </w:rPr>
      </w:pPr>
      <w:r w:rsidRPr="000434A5">
        <w:rPr>
          <w:rFonts w:ascii="仿宋_GB2312" w:eastAsia="仿宋_GB2312" w:hAnsi="SimSun" w:hint="eastAsia"/>
          <w:spacing w:val="5"/>
          <w:sz w:val="28"/>
          <w:szCs w:val="28"/>
        </w:rPr>
        <w:t xml:space="preserve">指导教师 </w:t>
      </w:r>
      <w:r w:rsidRPr="000434A5">
        <w:rPr>
          <w:rFonts w:ascii="仿宋_GB2312" w:eastAsia="仿宋_GB2312" w:hAnsi="SimSun" w:hint="eastAsia"/>
          <w:spacing w:val="5"/>
          <w:sz w:val="30"/>
          <w:u w:val="single"/>
        </w:rPr>
        <w:t xml:space="preserve"> </w:t>
      </w:r>
      <w:r w:rsidRPr="000434A5">
        <w:rPr>
          <w:rFonts w:ascii="仿宋_GB2312" w:eastAsia="仿宋_GB2312" w:hAnsi="SimSun" w:hint="eastAsia"/>
          <w:sz w:val="30"/>
          <w:u w:val="single"/>
        </w:rPr>
        <w:t xml:space="preserve"> </w:t>
      </w:r>
      <w:r w:rsidRPr="000434A5">
        <w:rPr>
          <w:rFonts w:ascii="仿宋_GB2312" w:eastAsia="仿宋_GB2312" w:hAnsi="楷体" w:hint="eastAsia"/>
          <w:sz w:val="28"/>
          <w:szCs w:val="28"/>
          <w:u w:val="single"/>
        </w:rPr>
        <w:t xml:space="preserve">   </w:t>
      </w:r>
      <w:r w:rsidR="000766FB">
        <w:rPr>
          <w:rFonts w:ascii="仿宋_GB2312" w:eastAsia="仿宋_GB2312" w:hAnsi="楷体" w:hint="eastAsia"/>
          <w:sz w:val="28"/>
          <w:szCs w:val="28"/>
          <w:u w:val="single"/>
        </w:rPr>
        <w:t>李启雷</w:t>
      </w:r>
      <w:r w:rsidR="008A77F0">
        <w:rPr>
          <w:rFonts w:ascii="仿宋_GB2312" w:eastAsia="仿宋_GB2312" w:hAnsi="楷体" w:hint="eastAsia"/>
          <w:sz w:val="28"/>
          <w:szCs w:val="28"/>
          <w:u w:val="single"/>
        </w:rPr>
        <w:t xml:space="preserve">   </w:t>
      </w:r>
      <w:r w:rsidRPr="000434A5">
        <w:rPr>
          <w:rFonts w:ascii="仿宋_GB2312" w:eastAsia="仿宋_GB2312" w:hAnsi="SimSun" w:hint="eastAsia"/>
          <w:spacing w:val="5"/>
          <w:sz w:val="30"/>
          <w:u w:val="single"/>
        </w:rPr>
        <w:t xml:space="preserve"> </w:t>
      </w:r>
      <w:r w:rsidRPr="000434A5">
        <w:rPr>
          <w:rFonts w:ascii="仿宋_GB2312" w:eastAsia="仿宋_GB2312" w:hAnsi="SimSun" w:hint="eastAsia"/>
          <w:sz w:val="30"/>
          <w:u w:val="single"/>
        </w:rPr>
        <w:t xml:space="preserve"> </w:t>
      </w:r>
      <w:r w:rsidRPr="000434A5">
        <w:rPr>
          <w:rFonts w:ascii="仿宋_GB2312" w:eastAsia="仿宋_GB2312" w:hAnsi="楷体" w:hint="eastAsia"/>
          <w:sz w:val="28"/>
          <w:szCs w:val="28"/>
          <w:u w:val="single"/>
        </w:rPr>
        <w:t xml:space="preserve">    </w:t>
      </w:r>
    </w:p>
    <w:p w:rsidR="00801938" w:rsidRPr="000434A5" w:rsidRDefault="00801938" w:rsidP="00801938">
      <w:pPr>
        <w:tabs>
          <w:tab w:val="left" w:pos="1980"/>
        </w:tabs>
        <w:ind w:leftChars="1012" w:left="2429"/>
        <w:rPr>
          <w:rFonts w:ascii="仿宋_GB2312" w:eastAsia="仿宋_GB2312" w:hAnsi="楷体"/>
          <w:sz w:val="28"/>
          <w:szCs w:val="28"/>
          <w:u w:val="single"/>
        </w:rPr>
      </w:pPr>
      <w:r w:rsidRPr="000434A5">
        <w:rPr>
          <w:rFonts w:ascii="仿宋_GB2312" w:eastAsia="仿宋_GB2312" w:hAnsi="SimSun" w:hint="eastAsia"/>
          <w:spacing w:val="5"/>
          <w:sz w:val="28"/>
          <w:szCs w:val="28"/>
        </w:rPr>
        <w:t xml:space="preserve">学科专业 </w:t>
      </w:r>
      <w:r w:rsidRPr="000434A5">
        <w:rPr>
          <w:rFonts w:ascii="仿宋_GB2312" w:eastAsia="仿宋_GB2312" w:hAnsi="SimSun" w:hint="eastAsia"/>
          <w:spacing w:val="5"/>
          <w:sz w:val="30"/>
          <w:u w:val="single"/>
        </w:rPr>
        <w:t xml:space="preserve"> </w:t>
      </w:r>
      <w:r w:rsidRPr="000434A5">
        <w:rPr>
          <w:rFonts w:ascii="仿宋_GB2312" w:eastAsia="仿宋_GB2312" w:hAnsi="SimSun" w:hint="eastAsia"/>
          <w:sz w:val="30"/>
          <w:u w:val="single"/>
        </w:rPr>
        <w:t xml:space="preserve"> </w:t>
      </w:r>
      <w:r w:rsidR="000766FB">
        <w:rPr>
          <w:rFonts w:ascii="仿宋_GB2312" w:eastAsia="仿宋_GB2312" w:hAnsi="楷体" w:hint="eastAsia"/>
          <w:sz w:val="28"/>
          <w:szCs w:val="28"/>
          <w:u w:val="single"/>
        </w:rPr>
        <w:t xml:space="preserve">  软件工程</w:t>
      </w:r>
      <w:r w:rsidRPr="000434A5">
        <w:rPr>
          <w:rFonts w:ascii="仿宋_GB2312" w:eastAsia="仿宋_GB2312" w:hAnsi="楷体" w:hint="eastAsia"/>
          <w:sz w:val="28"/>
          <w:szCs w:val="28"/>
          <w:u w:val="single"/>
        </w:rPr>
        <w:t xml:space="preserve"> </w:t>
      </w:r>
      <w:r w:rsidR="008A77F0">
        <w:rPr>
          <w:rFonts w:ascii="仿宋_GB2312" w:eastAsia="仿宋_GB2312" w:hAnsi="楷体" w:hint="eastAsia"/>
          <w:sz w:val="28"/>
          <w:szCs w:val="28"/>
          <w:u w:val="single"/>
        </w:rPr>
        <w:t xml:space="preserve"> </w:t>
      </w:r>
      <w:r w:rsidRPr="000434A5">
        <w:rPr>
          <w:rFonts w:ascii="仿宋_GB2312" w:eastAsia="仿宋_GB2312" w:hAnsi="SimSun" w:hint="eastAsia"/>
          <w:spacing w:val="5"/>
          <w:sz w:val="30"/>
          <w:u w:val="single"/>
        </w:rPr>
        <w:t xml:space="preserve"> </w:t>
      </w:r>
      <w:r w:rsidRPr="000434A5">
        <w:rPr>
          <w:rFonts w:ascii="仿宋_GB2312" w:eastAsia="仿宋_GB2312" w:hAnsi="SimSun" w:hint="eastAsia"/>
          <w:sz w:val="30"/>
          <w:u w:val="single"/>
        </w:rPr>
        <w:t xml:space="preserve"> </w:t>
      </w:r>
      <w:r w:rsidRPr="000434A5">
        <w:rPr>
          <w:rFonts w:ascii="仿宋_GB2312" w:eastAsia="仿宋_GB2312" w:hAnsi="楷体" w:hint="eastAsia"/>
          <w:sz w:val="28"/>
          <w:szCs w:val="28"/>
          <w:u w:val="single"/>
        </w:rPr>
        <w:t xml:space="preserve">    </w:t>
      </w:r>
    </w:p>
    <w:p w:rsidR="00801938" w:rsidRPr="000434A5" w:rsidRDefault="00801938" w:rsidP="0038780E">
      <w:pPr>
        <w:tabs>
          <w:tab w:val="left" w:pos="1980"/>
        </w:tabs>
        <w:ind w:leftChars="1012" w:left="2429"/>
        <w:rPr>
          <w:rFonts w:ascii="仿宋_GB2312" w:eastAsia="仿宋_GB2312" w:hAnsi="SimSun"/>
          <w:spacing w:val="5"/>
          <w:sz w:val="28"/>
          <w:szCs w:val="28"/>
        </w:rPr>
      </w:pPr>
      <w:r w:rsidRPr="000434A5">
        <w:rPr>
          <w:rFonts w:ascii="仿宋_GB2312" w:eastAsia="仿宋_GB2312" w:hAnsi="SimSun" w:hint="eastAsia"/>
          <w:spacing w:val="5"/>
          <w:sz w:val="28"/>
          <w:szCs w:val="28"/>
        </w:rPr>
        <w:t xml:space="preserve">所在学院 </w:t>
      </w:r>
      <w:r w:rsidRPr="000434A5">
        <w:rPr>
          <w:rFonts w:ascii="仿宋_GB2312" w:eastAsia="仿宋_GB2312" w:hAnsi="SimSun" w:hint="eastAsia"/>
          <w:spacing w:val="5"/>
          <w:sz w:val="28"/>
          <w:szCs w:val="28"/>
          <w:u w:val="single"/>
        </w:rPr>
        <w:t xml:space="preserve">    软件学院       </w:t>
      </w:r>
    </w:p>
    <w:p w:rsidR="00801938" w:rsidRPr="000434A5" w:rsidRDefault="00801938" w:rsidP="00801938">
      <w:pPr>
        <w:tabs>
          <w:tab w:val="left" w:pos="1980"/>
        </w:tabs>
        <w:ind w:leftChars="1012" w:left="2429"/>
        <w:rPr>
          <w:rFonts w:ascii="仿宋_GB2312" w:eastAsia="仿宋_GB2312" w:hAnsi="SimSun"/>
          <w:spacing w:val="5"/>
          <w:sz w:val="28"/>
          <w:szCs w:val="28"/>
        </w:rPr>
      </w:pPr>
      <w:r w:rsidRPr="000434A5">
        <w:rPr>
          <w:rFonts w:ascii="仿宋_GB2312" w:eastAsia="仿宋_GB2312" w:hAnsi="SimSun" w:hint="eastAsia"/>
          <w:spacing w:val="5"/>
          <w:sz w:val="28"/>
          <w:szCs w:val="28"/>
        </w:rPr>
        <w:t xml:space="preserve">提交日期 </w:t>
      </w:r>
      <w:r w:rsidRPr="000434A5">
        <w:rPr>
          <w:rFonts w:ascii="仿宋_GB2312" w:eastAsia="仿宋_GB2312" w:hAnsi="SimSun" w:hint="eastAsia"/>
          <w:spacing w:val="5"/>
          <w:sz w:val="28"/>
          <w:szCs w:val="28"/>
          <w:u w:val="single"/>
        </w:rPr>
        <w:t xml:space="preserve">   二○</w:t>
      </w:r>
      <w:r w:rsidR="00FF1F80">
        <w:rPr>
          <w:rFonts w:ascii="仿宋_GB2312" w:eastAsia="仿宋_GB2312" w:hAnsi="SimSun" w:hint="eastAsia"/>
          <w:spacing w:val="5"/>
          <w:sz w:val="28"/>
          <w:szCs w:val="28"/>
          <w:u w:val="single"/>
        </w:rPr>
        <w:t>一八</w:t>
      </w:r>
      <w:r w:rsidRPr="000434A5">
        <w:rPr>
          <w:rFonts w:ascii="仿宋_GB2312" w:eastAsia="仿宋_GB2312" w:hAnsi="SimSun" w:hint="eastAsia"/>
          <w:spacing w:val="5"/>
          <w:sz w:val="28"/>
          <w:szCs w:val="28"/>
          <w:u w:val="single"/>
        </w:rPr>
        <w:t>年</w:t>
      </w:r>
      <w:r w:rsidR="00FF1F80">
        <w:rPr>
          <w:rFonts w:ascii="仿宋_GB2312" w:eastAsia="仿宋_GB2312" w:hAnsi="SimSun" w:hint="eastAsia"/>
          <w:spacing w:val="5"/>
          <w:sz w:val="28"/>
          <w:szCs w:val="28"/>
          <w:u w:val="single"/>
        </w:rPr>
        <w:t>十二</w:t>
      </w:r>
      <w:r w:rsidRPr="000434A5">
        <w:rPr>
          <w:rFonts w:ascii="仿宋_GB2312" w:eastAsia="仿宋_GB2312" w:hAnsi="SimSun" w:hint="eastAsia"/>
          <w:spacing w:val="5"/>
          <w:sz w:val="28"/>
          <w:szCs w:val="28"/>
          <w:u w:val="single"/>
        </w:rPr>
        <w:t xml:space="preserve">月  </w:t>
      </w:r>
      <w:r w:rsidRPr="000434A5">
        <w:rPr>
          <w:rFonts w:ascii="仿宋_GB2312" w:eastAsia="仿宋_GB2312" w:hAnsi="SimSun" w:hint="eastAsia"/>
          <w:spacing w:val="5"/>
          <w:sz w:val="28"/>
          <w:szCs w:val="28"/>
        </w:rPr>
        <w:t xml:space="preserve"> </w:t>
      </w:r>
    </w:p>
    <w:p w:rsidR="00801938" w:rsidRDefault="00801938" w:rsidP="00801938">
      <w:pPr>
        <w:rPr>
          <w:rFonts w:hint="eastAsia"/>
          <w:u w:val="single"/>
        </w:rPr>
      </w:pPr>
      <w:bookmarkStart w:id="0" w:name="_GoBack"/>
      <w:bookmarkEnd w:id="0"/>
    </w:p>
    <w:p w:rsidR="00801938" w:rsidRPr="003E5886" w:rsidRDefault="00801938" w:rsidP="00635A81">
      <w:pPr>
        <w:pStyle w:val="Title"/>
        <w:ind w:firstLineChars="1346" w:firstLine="4042"/>
        <w:jc w:val="both"/>
        <w:rPr>
          <w:rFonts w:ascii="仿宋_GB2312" w:eastAsia="仿宋_GB2312" w:hAnsi="SimSun"/>
          <w:bCs/>
          <w:sz w:val="30"/>
          <w:szCs w:val="30"/>
        </w:rPr>
      </w:pPr>
      <w:bookmarkStart w:id="1" w:name="_Toc8028251"/>
      <w:bookmarkStart w:id="2" w:name="_Toc94705485"/>
      <w:r w:rsidRPr="003E5886">
        <w:rPr>
          <w:rFonts w:ascii="仿宋_GB2312" w:eastAsia="仿宋_GB2312" w:hAnsi="SimSun" w:hint="eastAsia"/>
          <w:bCs/>
          <w:sz w:val="30"/>
          <w:szCs w:val="30"/>
        </w:rPr>
        <w:lastRenderedPageBreak/>
        <w:t>摘要</w:t>
      </w:r>
      <w:bookmarkEnd w:id="1"/>
      <w:bookmarkEnd w:id="2"/>
    </w:p>
    <w:p w:rsidR="005A1BBD" w:rsidRDefault="00231FE3" w:rsidP="005A1BBD">
      <w:pPr>
        <w:pStyle w:val="BodyTextFirstIndent"/>
        <w:spacing w:after="0" w:line="360" w:lineRule="auto"/>
        <w:ind w:firstLineChars="196" w:firstLine="470"/>
        <w:rPr>
          <w:rFonts w:ascii="仿宋_GB2312" w:eastAsia="仿宋_GB2312"/>
        </w:rPr>
      </w:pPr>
      <w:bookmarkStart w:id="3" w:name="OLE_LINK3"/>
      <w:bookmarkStart w:id="4" w:name="OLE_LINK4"/>
      <w:bookmarkStart w:id="5" w:name="OLE_LINK29"/>
      <w:bookmarkStart w:id="6" w:name="OLE_LINK30"/>
      <w:r w:rsidRPr="00231FE3">
        <w:rPr>
          <w:rFonts w:ascii="仿宋_GB2312" w:eastAsia="仿宋_GB2312" w:hint="eastAsia"/>
        </w:rPr>
        <w:t>论文认为目前存在的跟踪模型很难在保证实时性的前提下达到最好的最优的性能，因此该论文提出了Siamese-RPN网络，该网络能够利用大规模的数据集进行端到端的离线训练。Siamese-RPN网络包含（1）特征提取（2）区域建议网络两个部分。同时在推理阶段，利用meta-learning思想将跟踪任务作为 local one-shot detection task（具体细节见下文）。由于该论文利用了目标检测过程中的RPN网络对跟踪位置进行了调优，摒弃了常见的基于Siamese-FC模型进行多尺度的训练部分，因此不但达到了160FPS的速度，同时在VOT2015, VOT2016 and VOT2017实现了好的性能。</w:t>
      </w:r>
    </w:p>
    <w:bookmarkEnd w:id="5"/>
    <w:bookmarkEnd w:id="6"/>
    <w:p w:rsidR="00801938" w:rsidRPr="00CD28B2" w:rsidRDefault="00B34302" w:rsidP="00316519">
      <w:pPr>
        <w:pStyle w:val="BodyTextFirstIndent"/>
        <w:spacing w:after="0" w:line="360" w:lineRule="auto"/>
        <w:ind w:firstLineChars="196" w:firstLine="471"/>
        <w:rPr>
          <w:rFonts w:ascii="SimSun" w:hAnsi="SimSun"/>
          <w:szCs w:val="21"/>
        </w:rPr>
      </w:pPr>
      <w:r>
        <w:rPr>
          <w:rFonts w:ascii="仿宋_GB2312" w:eastAsia="仿宋_GB2312" w:hAnsi="SimHei" w:hint="eastAsia"/>
          <w:b/>
        </w:rPr>
        <w:t>关键词</w:t>
      </w:r>
      <w:r>
        <w:rPr>
          <w:rFonts w:ascii="仿宋_GB2312" w:eastAsia="仿宋_GB2312" w:hAnsi="SimSun" w:hint="eastAsia"/>
        </w:rPr>
        <w:t>：</w:t>
      </w:r>
      <w:bookmarkEnd w:id="3"/>
      <w:bookmarkEnd w:id="4"/>
      <w:r w:rsidR="00316519">
        <w:rPr>
          <w:rFonts w:ascii="仿宋_GB2312" w:eastAsia="仿宋_GB2312" w:hAnsi="SimSun" w:hint="eastAsia"/>
        </w:rPr>
        <w:t>RPN</w:t>
      </w:r>
      <w:r w:rsidR="00316519">
        <w:rPr>
          <w:rFonts w:ascii="仿宋_GB2312" w:eastAsia="仿宋_GB2312" w:hAnsi="SimSun"/>
        </w:rPr>
        <w:t>，</w:t>
      </w:r>
      <w:r w:rsidR="00316519">
        <w:rPr>
          <w:rFonts w:ascii="仿宋_GB2312" w:eastAsia="仿宋_GB2312" w:hAnsi="SimSun" w:hint="eastAsia"/>
        </w:rPr>
        <w:t>图像跟踪</w:t>
      </w:r>
    </w:p>
    <w:p w:rsidR="00801938" w:rsidRDefault="00801938" w:rsidP="00CB7A04">
      <w:pPr>
        <w:pStyle w:val="Title"/>
        <w:spacing w:before="0" w:after="0" w:line="360" w:lineRule="auto"/>
        <w:rPr>
          <w:sz w:val="30"/>
          <w:szCs w:val="30"/>
        </w:rPr>
      </w:pPr>
      <w:bookmarkStart w:id="7" w:name="_Toc8028252"/>
      <w:bookmarkStart w:id="8" w:name="_Toc94705486"/>
      <w:r w:rsidRPr="00A86C75">
        <w:rPr>
          <w:sz w:val="30"/>
          <w:szCs w:val="30"/>
        </w:rPr>
        <w:lastRenderedPageBreak/>
        <w:t>Abstract</w:t>
      </w:r>
      <w:bookmarkEnd w:id="7"/>
      <w:bookmarkEnd w:id="8"/>
    </w:p>
    <w:p w:rsidR="00CD28B2" w:rsidRDefault="00752FE3" w:rsidP="00CD28B2">
      <w:pPr>
        <w:pStyle w:val="BodyTextFirstIndent"/>
        <w:spacing w:after="0" w:line="360" w:lineRule="auto"/>
        <w:ind w:firstLineChars="200" w:firstLine="480"/>
        <w:rPr>
          <w:szCs w:val="20"/>
        </w:rPr>
      </w:pPr>
      <w:r w:rsidRPr="00752FE3">
        <w:rPr>
          <w:szCs w:val="20"/>
        </w:rPr>
        <w:t>Visual object tracking has been a fundamental topic in recent years and many deep learning based trackers have achieved state-of-the-art performance on multiple benchmarks. However, most of these trackers can hardly get top performance with real-time speed. In this paper, we propose the Siamese region proposal network (Siamese-RPN) which is end-to-end trained off-line with large-scale image pairs. Speciﬁcally, it consists of Siamese subnetwork for feature extraction and region proposal subnetwork including the classiﬁcation branch and regression branch. In the inference phase, the proposed framework is formulated as a local one-shot detection task. We can pre-compute the template branch of the Siamese subnetwork and formulate the correlation layers as trivial convolution layers to perform online tracking. Beneﬁt from the proposal reﬁnement, traditional multi-scale test and online ﬁne-tuning can be discarded. The Siamese-RPN runs at 160 FPS while achieving leading performance in VOT2015, VOT2016 and VOT2017 real-time challenges.</w:t>
      </w:r>
    </w:p>
    <w:p w:rsidR="00913157" w:rsidRDefault="00913157" w:rsidP="00913157">
      <w:pPr>
        <w:pStyle w:val="BodyTextFirstIndent"/>
        <w:spacing w:after="0" w:line="360" w:lineRule="auto"/>
        <w:ind w:firstLineChars="200" w:firstLine="482"/>
        <w:rPr>
          <w:szCs w:val="20"/>
        </w:rPr>
      </w:pPr>
      <w:bookmarkStart w:id="9" w:name="OLE_LINK7"/>
      <w:bookmarkStart w:id="10" w:name="OLE_LINK8"/>
      <w:r>
        <w:rPr>
          <w:b/>
          <w:bCs/>
          <w:szCs w:val="20"/>
        </w:rPr>
        <w:t>Keywords</w:t>
      </w:r>
      <w:r>
        <w:rPr>
          <w:szCs w:val="20"/>
        </w:rPr>
        <w:t>：</w:t>
      </w:r>
      <w:r w:rsidR="00002FA6">
        <w:rPr>
          <w:rFonts w:hint="eastAsia"/>
          <w:szCs w:val="20"/>
        </w:rPr>
        <w:t>RPN</w:t>
      </w:r>
      <w:r w:rsidR="00002FA6">
        <w:rPr>
          <w:szCs w:val="20"/>
        </w:rPr>
        <w:t xml:space="preserve">, </w:t>
      </w:r>
      <w:r w:rsidR="00002FA6">
        <w:rPr>
          <w:rFonts w:hint="eastAsia"/>
          <w:szCs w:val="20"/>
        </w:rPr>
        <w:t>Target</w:t>
      </w:r>
      <w:r w:rsidR="00002FA6">
        <w:rPr>
          <w:szCs w:val="20"/>
        </w:rPr>
        <w:t xml:space="preserve"> </w:t>
      </w:r>
      <w:r w:rsidR="00002FA6">
        <w:rPr>
          <w:rFonts w:hint="eastAsia"/>
          <w:szCs w:val="20"/>
        </w:rPr>
        <w:t>tracking</w:t>
      </w:r>
    </w:p>
    <w:bookmarkEnd w:id="9"/>
    <w:bookmarkEnd w:id="10"/>
    <w:p w:rsidR="00801938" w:rsidRPr="005F129C" w:rsidRDefault="00801938" w:rsidP="00801938">
      <w:pPr>
        <w:pStyle w:val="BodyTextFirstIndent"/>
        <w:spacing w:after="0"/>
        <w:ind w:firstLineChars="200" w:firstLine="480"/>
        <w:rPr>
          <w:szCs w:val="20"/>
        </w:rPr>
      </w:pPr>
    </w:p>
    <w:p w:rsidR="00801938" w:rsidRPr="00F31320" w:rsidRDefault="00801938" w:rsidP="000434A5">
      <w:pPr>
        <w:pStyle w:val="Title"/>
        <w:spacing w:before="0" w:after="0" w:line="360" w:lineRule="auto"/>
        <w:jc w:val="both"/>
        <w:rPr>
          <w:rFonts w:eastAsia="仿宋_GB2312"/>
          <w:sz w:val="30"/>
          <w:szCs w:val="30"/>
        </w:rPr>
      </w:pPr>
      <w:bookmarkStart w:id="11" w:name="_Toc94705527"/>
      <w:r w:rsidRPr="00F31320">
        <w:rPr>
          <w:rFonts w:eastAsia="仿宋_GB2312"/>
          <w:sz w:val="30"/>
          <w:szCs w:val="30"/>
        </w:rPr>
        <w:lastRenderedPageBreak/>
        <w:t>1</w:t>
      </w:r>
      <w:r w:rsidR="0009413D">
        <w:rPr>
          <w:rFonts w:eastAsia="仿宋_GB2312" w:hint="eastAsia"/>
          <w:sz w:val="30"/>
          <w:szCs w:val="30"/>
        </w:rPr>
        <w:t xml:space="preserve"> </w:t>
      </w:r>
      <w:r w:rsidR="0009413D">
        <w:rPr>
          <w:rFonts w:eastAsia="仿宋_GB2312" w:hint="eastAsia"/>
          <w:sz w:val="30"/>
          <w:szCs w:val="30"/>
        </w:rPr>
        <w:t>动机</w:t>
      </w:r>
    </w:p>
    <w:p w:rsidR="00287A46" w:rsidRPr="00FB384F" w:rsidRDefault="00287A46" w:rsidP="00FB384F">
      <w:pPr>
        <w:pStyle w:val="a0"/>
        <w:ind w:firstLine="420"/>
      </w:pPr>
      <w:bookmarkStart w:id="12" w:name="OLE_LINK31"/>
      <w:bookmarkStart w:id="13" w:name="OLE_LINK32"/>
      <w:r w:rsidRPr="00FB384F">
        <w:rPr>
          <w:rFonts w:hint="eastAsia"/>
        </w:rPr>
        <w:t>自</w:t>
      </w:r>
      <w:r w:rsidRPr="00FB384F">
        <w:rPr>
          <w:rFonts w:hint="eastAsia"/>
        </w:rPr>
        <w:t>KCF</w:t>
      </w:r>
      <w:r w:rsidRPr="00FB384F">
        <w:rPr>
          <w:rFonts w:hint="eastAsia"/>
        </w:rPr>
        <w:t>以后，基于相关滤波的目标跟踪方法是近几年研究的热点。而从</w:t>
      </w:r>
      <w:r w:rsidRPr="00FB384F">
        <w:rPr>
          <w:rFonts w:hint="eastAsia"/>
        </w:rPr>
        <w:t>fasterrcnn</w:t>
      </w:r>
      <w:r w:rsidRPr="00FB384F">
        <w:rPr>
          <w:rFonts w:hint="eastAsia"/>
        </w:rPr>
        <w:t>、</w:t>
      </w:r>
      <w:r w:rsidRPr="00FB384F">
        <w:rPr>
          <w:rFonts w:hint="eastAsia"/>
        </w:rPr>
        <w:t>Maskrcnn</w:t>
      </w:r>
      <w:r w:rsidRPr="00FB384F">
        <w:rPr>
          <w:rFonts w:hint="eastAsia"/>
        </w:rPr>
        <w:t>以来，目标检测框架基本也就定型。然而目标跟踪和检测具有很大的性，既然基于深度学习的目标检测已经发展的相对成熟，因此作者认为通过合理的设计网络，将检测的思想迁移至跟踪上也应该会不错的性能</w:t>
      </w:r>
      <w:bookmarkEnd w:id="12"/>
      <w:bookmarkEnd w:id="13"/>
      <w:r w:rsidRPr="00FB384F">
        <w:rPr>
          <w:rFonts w:hint="eastAsia"/>
        </w:rPr>
        <w:t>。</w:t>
      </w:r>
    </w:p>
    <w:p w:rsidR="00801938" w:rsidRDefault="00801938" w:rsidP="00DD4C37">
      <w:pPr>
        <w:pStyle w:val="h1"/>
      </w:pPr>
      <w:r w:rsidRPr="00F31320">
        <w:t xml:space="preserve">2 </w:t>
      </w:r>
      <w:r w:rsidR="0009413D">
        <w:rPr>
          <w:rFonts w:hint="eastAsia"/>
        </w:rPr>
        <w:t>训练</w:t>
      </w:r>
    </w:p>
    <w:p w:rsidR="00A34965" w:rsidRDefault="002B53B5" w:rsidP="00A34965">
      <w:r w:rsidRPr="002B53B5">
        <w:rPr>
          <w:noProof/>
        </w:rPr>
        <w:drawing>
          <wp:inline distT="0" distB="0" distL="0" distR="0" wp14:anchorId="367121E3" wp14:editId="43A617D7">
            <wp:extent cx="5274310" cy="1727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27835"/>
                    </a:xfrm>
                    <a:prstGeom prst="rect">
                      <a:avLst/>
                    </a:prstGeom>
                  </pic:spPr>
                </pic:pic>
              </a:graphicData>
            </a:graphic>
          </wp:inline>
        </w:drawing>
      </w:r>
    </w:p>
    <w:p w:rsidR="00F1242D" w:rsidRDefault="000E1C37" w:rsidP="000E1C37">
      <w:pPr>
        <w:pStyle w:val="a0"/>
        <w:ind w:firstLine="420"/>
      </w:pPr>
      <w:bookmarkStart w:id="14" w:name="OLE_LINK33"/>
      <w:bookmarkStart w:id="15" w:name="OLE_LINK34"/>
      <w:r w:rsidRPr="000E1C37">
        <w:rPr>
          <w:rFonts w:hint="eastAsia"/>
        </w:rPr>
        <w:t>框架主要分为两部分</w:t>
      </w:r>
      <w:r w:rsidR="00F1242D">
        <w:rPr>
          <w:rFonts w:hint="eastAsia"/>
        </w:rPr>
        <w:t>：</w:t>
      </w:r>
    </w:p>
    <w:p w:rsidR="007B69C8" w:rsidRDefault="000E1C37" w:rsidP="007B69C8">
      <w:pPr>
        <w:pStyle w:val="a0"/>
        <w:numPr>
          <w:ilvl w:val="0"/>
          <w:numId w:val="41"/>
        </w:numPr>
        <w:ind w:firstLineChars="0"/>
      </w:pPr>
      <w:r w:rsidRPr="000E1C37">
        <w:rPr>
          <w:rFonts w:hint="eastAsia"/>
        </w:rPr>
        <w:t>用于目标特征提取的</w:t>
      </w:r>
      <w:r w:rsidRPr="000E1C37">
        <w:t>Siamese Network</w:t>
      </w:r>
    </w:p>
    <w:p w:rsidR="007B69C8" w:rsidRDefault="000E1C37" w:rsidP="007B69C8">
      <w:pPr>
        <w:pStyle w:val="a0"/>
        <w:numPr>
          <w:ilvl w:val="0"/>
          <w:numId w:val="41"/>
        </w:numPr>
        <w:ind w:firstLineChars="0"/>
      </w:pPr>
      <w:r w:rsidRPr="000E1C37">
        <w:rPr>
          <w:rFonts w:hint="eastAsia"/>
        </w:rPr>
        <w:t>位置回归的</w:t>
      </w:r>
      <w:r w:rsidRPr="000E1C37">
        <w:t>RPN</w:t>
      </w:r>
      <w:r w:rsidRPr="000E1C37">
        <w:rPr>
          <w:rFonts w:hint="eastAsia"/>
        </w:rPr>
        <w:t>网络。</w:t>
      </w:r>
    </w:p>
    <w:bookmarkEnd w:id="14"/>
    <w:bookmarkEnd w:id="15"/>
    <w:p w:rsidR="00DB5C45" w:rsidRDefault="000E1C37" w:rsidP="000E1C37">
      <w:pPr>
        <w:pStyle w:val="a0"/>
        <w:ind w:firstLine="420"/>
      </w:pPr>
      <w:r w:rsidRPr="000E1C37">
        <w:rPr>
          <w:rFonts w:hint="eastAsia"/>
        </w:rPr>
        <w:t>第一部分和</w:t>
      </w:r>
      <w:r w:rsidRPr="000E1C37">
        <w:t>SiameseFC</w:t>
      </w:r>
      <w:r w:rsidR="007B69C8">
        <w:rPr>
          <w:rFonts w:hint="eastAsia"/>
        </w:rPr>
        <w:t>完全一样</w:t>
      </w:r>
      <w:r w:rsidR="00991B3A">
        <w:rPr>
          <w:rFonts w:hint="eastAsia"/>
        </w:rPr>
        <w:t>。</w:t>
      </w:r>
      <w:r w:rsidRPr="000E1C37">
        <w:rPr>
          <w:rFonts w:hint="eastAsia"/>
        </w:rPr>
        <w:t>因此框架的精髓包含在了第二部分。模板帧在提取特征之后被一个</w:t>
      </w:r>
      <w:r w:rsidRPr="000E1C37">
        <w:t>3*3</w:t>
      </w:r>
      <w:r w:rsidRPr="000E1C37">
        <w:rPr>
          <w:rFonts w:hint="eastAsia"/>
        </w:rPr>
        <w:t>的卷积核（推测）分成两个分支，假设有</w:t>
      </w:r>
      <w:r w:rsidRPr="000E1C37">
        <w:t>k</w:t>
      </w:r>
      <w:r w:rsidRPr="000E1C37">
        <w:rPr>
          <w:rFonts w:hint="eastAsia"/>
        </w:rPr>
        <w:t>个</w:t>
      </w:r>
      <w:r w:rsidRPr="000E1C37">
        <w:t>anchors</w:t>
      </w:r>
      <w:r w:rsidRPr="000E1C37">
        <w:rPr>
          <w:rFonts w:hint="eastAsia"/>
        </w:rPr>
        <w:t>，则第一个分支用于分类</w:t>
      </w:r>
      <m:oMath>
        <m:sSub>
          <m:sSubPr>
            <m:ctrlPr>
              <w:rPr>
                <w:rFonts w:ascii="Cambria Math" w:hAnsi="Cambria Math"/>
              </w:rPr>
            </m:ctrlPr>
          </m:sSubPr>
          <m:e>
            <m:r>
              <w:rPr>
                <w:rFonts w:ascii="Cambria Math" w:hAnsi="Cambria Math" w:hint="eastAsia"/>
              </w:rPr>
              <m:t>f</m:t>
            </m:r>
            <m:r>
              <w:rPr>
                <w:rFonts w:ascii="Cambria Math" w:hAnsi="Cambria Math"/>
              </w:rPr>
              <m:t>(x)</m:t>
            </m:r>
          </m:e>
          <m:sub>
            <m:r>
              <w:rPr>
                <w:rFonts w:ascii="Cambria Math" w:hAnsi="Cambria Math"/>
              </w:rPr>
              <m:t>cls</m:t>
            </m:r>
          </m:sub>
        </m:sSub>
      </m:oMath>
      <w:r w:rsidRPr="000E1C37">
        <w:rPr>
          <w:rFonts w:hint="eastAsia"/>
        </w:rPr>
        <w:t>（前景和背景），输出维度为</w:t>
      </w:r>
      <w:r w:rsidRPr="000E1C37">
        <w:t>4*4*(2k*256)</w:t>
      </w:r>
      <w:r w:rsidRPr="000E1C37">
        <w:rPr>
          <w:rFonts w:hint="eastAsia"/>
        </w:rPr>
        <w:t>，第二分支</w:t>
      </w:r>
      <m:oMath>
        <m:sSub>
          <m:sSubPr>
            <m:ctrlPr>
              <w:rPr>
                <w:rFonts w:ascii="Cambria Math" w:hAnsi="Cambria Math"/>
              </w:rPr>
            </m:ctrlPr>
          </m:sSubPr>
          <m:e>
            <m:r>
              <w:rPr>
                <w:rFonts w:ascii="Cambria Math" w:hAnsi="Cambria Math" w:hint="eastAsia"/>
              </w:rPr>
              <m:t>f</m:t>
            </m:r>
            <m:r>
              <w:rPr>
                <w:rFonts w:ascii="Cambria Math" w:hAnsi="Cambria Math"/>
              </w:rPr>
              <m:t>(x)</m:t>
            </m:r>
          </m:e>
          <m:sub>
            <m:r>
              <w:rPr>
                <w:rFonts w:ascii="Cambria Math" w:hAnsi="Cambria Math"/>
              </w:rPr>
              <m:t>reg</m:t>
            </m:r>
          </m:sub>
        </m:sSub>
      </m:oMath>
      <w:r w:rsidRPr="000E1C37">
        <w:rPr>
          <w:rFonts w:hint="eastAsia"/>
        </w:rPr>
        <w:t>用于位置回归，输出维度为</w:t>
      </w:r>
      <w:r w:rsidRPr="000E1C37">
        <w:t>4*4(4k*256)</w:t>
      </w:r>
      <w:r w:rsidRPr="000E1C37">
        <w:rPr>
          <w:rFonts w:hint="eastAsia"/>
        </w:rPr>
        <w:t>；检测帧经过（</w:t>
      </w:r>
      <w:r w:rsidRPr="000E1C37">
        <w:t>1</w:t>
      </w:r>
      <w:r w:rsidRPr="000E1C37">
        <w:rPr>
          <w:rFonts w:hint="eastAsia"/>
        </w:rPr>
        <w:t>）后经过</w:t>
      </w:r>
      <w:r w:rsidRPr="000E1C37">
        <w:t>3*3*256</w:t>
      </w:r>
      <w:r w:rsidRPr="000E1C37">
        <w:rPr>
          <w:rFonts w:hint="eastAsia"/>
        </w:rPr>
        <w:t>的卷积核后，输出</w:t>
      </w:r>
      <w:r w:rsidRPr="000E1C37">
        <w:t>20*20*256</w:t>
      </w:r>
      <w:r w:rsidRPr="000E1C37">
        <w:rPr>
          <w:rFonts w:hint="eastAsia"/>
        </w:rPr>
        <w:t>的两个分支</w:t>
      </w:r>
      <m:oMath>
        <m:sSub>
          <m:sSubPr>
            <m:ctrlPr>
              <w:rPr>
                <w:rFonts w:ascii="Cambria Math" w:hAnsi="Cambria Math"/>
              </w:rPr>
            </m:ctrlPr>
          </m:sSubPr>
          <m:e>
            <m:r>
              <w:rPr>
                <w:rFonts w:ascii="Cambria Math" w:hAnsi="Cambria Math" w:hint="eastAsia"/>
              </w:rPr>
              <m:t>f</m:t>
            </m:r>
            <m:r>
              <w:rPr>
                <w:rFonts w:ascii="Cambria Math" w:hAnsi="Cambria Math"/>
              </w:rPr>
              <m:t>(z)</m:t>
            </m:r>
          </m:e>
          <m:sub>
            <m:r>
              <w:rPr>
                <w:rFonts w:ascii="Cambria Math" w:hAnsi="Cambria Math"/>
              </w:rPr>
              <m:t>reg</m:t>
            </m:r>
          </m:sub>
        </m:sSub>
      </m:oMath>
      <w:r w:rsidRPr="000E1C37">
        <w:rPr>
          <w:rFonts w:hint="eastAsia"/>
        </w:rPr>
        <w:t>和</w:t>
      </w:r>
      <w:r w:rsidRPr="000E1C37">
        <w:t xml:space="preserve"> </w:t>
      </w:r>
      <m:oMath>
        <m:sSub>
          <m:sSubPr>
            <m:ctrlPr>
              <w:rPr>
                <w:rFonts w:ascii="Cambria Math" w:hAnsi="Cambria Math"/>
              </w:rPr>
            </m:ctrlPr>
          </m:sSubPr>
          <m:e>
            <m:r>
              <w:rPr>
                <w:rFonts w:ascii="Cambria Math" w:hAnsi="Cambria Math" w:hint="eastAsia"/>
              </w:rPr>
              <m:t>f</m:t>
            </m:r>
            <m:r>
              <w:rPr>
                <w:rFonts w:ascii="Cambria Math" w:hAnsi="Cambria Math"/>
              </w:rPr>
              <m:t>(z)</m:t>
            </m:r>
          </m:e>
          <m:sub>
            <m:r>
              <w:rPr>
                <w:rFonts w:ascii="Cambria Math" w:hAnsi="Cambria Math"/>
              </w:rPr>
              <m:t>cls</m:t>
            </m:r>
          </m:sub>
        </m:sSub>
      </m:oMath>
      <w:r w:rsidRPr="000E1C37">
        <w:t xml:space="preserve"> </w:t>
      </w:r>
      <w:r w:rsidRPr="000E1C37">
        <w:rPr>
          <w:rFonts w:hint="eastAsia"/>
        </w:rPr>
        <w:t>。最后两个部分分别进行分组卷积操作：</w:t>
      </w:r>
    </w:p>
    <w:p w:rsidR="00593070" w:rsidRDefault="00593070" w:rsidP="00593070">
      <w:pPr>
        <w:pStyle w:val="a0"/>
        <w:ind w:firstLineChars="0" w:firstLine="0"/>
        <w:jc w:val="center"/>
      </w:pPr>
      <w:r w:rsidRPr="00593070">
        <w:rPr>
          <w:noProof/>
        </w:rPr>
        <w:drawing>
          <wp:inline distT="0" distB="0" distL="0" distR="0" wp14:anchorId="7B6A5FE6" wp14:editId="55132929">
            <wp:extent cx="3196128" cy="739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6039" cy="742285"/>
                    </a:xfrm>
                    <a:prstGeom prst="rect">
                      <a:avLst/>
                    </a:prstGeom>
                  </pic:spPr>
                </pic:pic>
              </a:graphicData>
            </a:graphic>
          </wp:inline>
        </w:drawing>
      </w:r>
    </w:p>
    <w:bookmarkStart w:id="16" w:name="OLE_LINK27"/>
    <w:bookmarkStart w:id="17" w:name="OLE_LINK28"/>
    <w:p w:rsidR="00FF2981" w:rsidRDefault="004E3692" w:rsidP="003D08DA">
      <w:pPr>
        <w:pStyle w:val="a0"/>
        <w:ind w:firstLine="420"/>
      </w:pPr>
      <m:oMath>
        <m:sSup>
          <m:sSupPr>
            <m:ctrlPr>
              <w:rPr>
                <w:rFonts w:ascii="Cambria Math" w:hAnsi="Cambria Math"/>
              </w:rPr>
            </m:ctrlPr>
          </m:sSupPr>
          <m:e>
            <m:r>
              <w:rPr>
                <w:rFonts w:ascii="Cambria Math" w:hAnsi="Cambria Math"/>
              </w:rPr>
              <m:t>A</m:t>
            </m:r>
          </m:e>
          <m:sup>
            <m:r>
              <w:rPr>
                <w:rFonts w:ascii="Cambria Math" w:hAnsi="Cambria Math"/>
              </w:rPr>
              <m:t>cls</m:t>
            </m:r>
          </m:sup>
        </m:sSup>
        <w:bookmarkEnd w:id="16"/>
        <w:bookmarkEnd w:id="17"/>
        <m:r>
          <w:rPr>
            <w:rFonts w:ascii="Cambria Math" w:hAnsi="Cambria Math"/>
          </w:rPr>
          <m:t>(w,h,:)</m:t>
        </m:r>
      </m:oMath>
      <w:r w:rsidR="00FF2981" w:rsidRPr="003D08DA">
        <w:rPr>
          <w:rFonts w:hint="eastAsia"/>
        </w:rPr>
        <w:t>分别代表前景和背景的概率</w:t>
      </w:r>
      <w:r w:rsidR="00FF2981" w:rsidRPr="003D08DA">
        <w:t>,</w:t>
      </w:r>
      <m:oMath>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reg</m:t>
            </m:r>
          </m:sup>
        </m:sSup>
        <m:r>
          <w:rPr>
            <w:rFonts w:ascii="Cambria Math" w:hAnsi="Cambria Math"/>
          </w:rPr>
          <m:t>(w,h,:)</m:t>
        </m:r>
      </m:oMath>
      <w:r w:rsidR="00FF2981" w:rsidRPr="003D08DA">
        <w:t xml:space="preserve"> </w:t>
      </w:r>
      <w:r w:rsidR="00FF2981" w:rsidRPr="003D08DA">
        <w:rPr>
          <w:rFonts w:hint="eastAsia"/>
        </w:rPr>
        <w:t>表示与真实目标框的测量距离（</w:t>
      </w:r>
      <w:r w:rsidR="00FF2981" w:rsidRPr="003D08DA">
        <w:t>dx, dy, dw, dh</w:t>
      </w:r>
      <w:r w:rsidR="00FF2981" w:rsidRPr="003D08DA">
        <w:rPr>
          <w:rFonts w:hint="eastAsia"/>
        </w:rPr>
        <w:t>）。论文选用</w:t>
      </w:r>
      <w:r w:rsidR="00FF2981" w:rsidRPr="003D08DA">
        <w:t>IOU&gt;0.6</w:t>
      </w:r>
      <w:r w:rsidR="00FF2981" w:rsidRPr="003D08DA">
        <w:rPr>
          <w:rFonts w:hint="eastAsia"/>
        </w:rPr>
        <w:t>的为正样本，</w:t>
      </w:r>
      <w:r w:rsidR="00FF2981" w:rsidRPr="003D08DA">
        <w:t>IOU&lt;0.3</w:t>
      </w:r>
      <w:r w:rsidR="00FF2981" w:rsidRPr="003D08DA">
        <w:rPr>
          <w:rFonts w:hint="eastAsia"/>
        </w:rPr>
        <w:t>的为负样本，在每一个</w:t>
      </w:r>
      <w:r w:rsidR="00FF2981" w:rsidRPr="003D08DA">
        <w:t>batch(64)</w:t>
      </w:r>
      <w:r w:rsidR="00FF2981" w:rsidRPr="003D08DA">
        <w:rPr>
          <w:rFonts w:hint="eastAsia"/>
        </w:rPr>
        <w:t>中控制正样本最多为</w:t>
      </w:r>
      <w:r w:rsidR="00FF2981" w:rsidRPr="003D08DA">
        <w:t>16</w:t>
      </w:r>
      <w:r w:rsidR="00FF2981" w:rsidRPr="003D08DA">
        <w:rPr>
          <w:rFonts w:hint="eastAsia"/>
        </w:rPr>
        <w:t>个。则正样本排序后选择前</w:t>
      </w:r>
      <w:r w:rsidR="00FF2981" w:rsidRPr="003D08DA">
        <w:t>K</w:t>
      </w:r>
      <w:r w:rsidR="00FF2981" w:rsidRPr="003D08DA">
        <w:rPr>
          <w:rFonts w:hint="eastAsia"/>
        </w:rPr>
        <w:t>个预测框作为输出：</w:t>
      </w:r>
    </w:p>
    <w:p w:rsidR="003E2CD7" w:rsidRDefault="003E2CD7" w:rsidP="003E2CD7">
      <w:pPr>
        <w:pStyle w:val="a0"/>
        <w:ind w:firstLineChars="0" w:firstLine="0"/>
        <w:jc w:val="center"/>
      </w:pPr>
      <w:r w:rsidRPr="003E2CD7">
        <w:rPr>
          <w:noProof/>
        </w:rPr>
        <w:drawing>
          <wp:inline distT="0" distB="0" distL="0" distR="0" wp14:anchorId="2CA62317" wp14:editId="2AD611C6">
            <wp:extent cx="2307365" cy="1199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6911" cy="1204460"/>
                    </a:xfrm>
                    <a:prstGeom prst="rect">
                      <a:avLst/>
                    </a:prstGeom>
                  </pic:spPr>
                </pic:pic>
              </a:graphicData>
            </a:graphic>
          </wp:inline>
        </w:drawing>
      </w:r>
    </w:p>
    <w:p w:rsidR="00DB1BFF" w:rsidRDefault="00DC5279" w:rsidP="00A51681">
      <w:pPr>
        <w:pStyle w:val="a0"/>
        <w:ind w:firstLineChars="0" w:firstLine="0"/>
      </w:pP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an</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an</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an</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an</m:t>
            </m:r>
          </m:sup>
        </m:sSup>
        <m:r>
          <w:rPr>
            <w:rFonts w:ascii="Cambria Math" w:hAnsi="Cambria Math"/>
          </w:rPr>
          <m:t>)</m:t>
        </m:r>
      </m:oMath>
      <w:r w:rsidR="00A51681" w:rsidRPr="00A51681">
        <w:rPr>
          <w:rFonts w:hint="eastAsia"/>
        </w:rPr>
        <w:t>表示</w:t>
      </w:r>
      <m:oMath>
        <m:sSup>
          <m:sSupPr>
            <m:ctrlPr>
              <w:rPr>
                <w:rFonts w:ascii="Cambria Math" w:hAnsi="Cambria Math"/>
              </w:rPr>
            </m:ctrlPr>
          </m:sSupPr>
          <m:e>
            <m:r>
              <w:rPr>
                <w:rFonts w:ascii="Cambria Math" w:hAnsi="Cambria Math"/>
              </w:rPr>
              <m:t>A</m:t>
            </m:r>
          </m:e>
          <m:sup>
            <m:r>
              <w:rPr>
                <w:rFonts w:ascii="Cambria Math" w:hAnsi="Cambria Math"/>
              </w:rPr>
              <m:t>reg</m:t>
            </m:r>
          </m:sup>
        </m:sSup>
      </m:oMath>
      <w:r w:rsidR="00A51681" w:rsidRPr="00A51681">
        <w:rPr>
          <w:rFonts w:hint="eastAsia"/>
        </w:rPr>
        <w:t>上的位置在模板帧上的对应位置。</w:t>
      </w:r>
      <w:r w:rsidR="00DB1BFF" w:rsidRPr="00DB1BFF">
        <w:rPr>
          <w:rFonts w:hint="eastAsia"/>
        </w:rPr>
        <w:t>训练过程的分类损失为交叉熵损失函数</w:t>
      </w:r>
      <w:bookmarkStart w:id="18" w:name="OLE_LINK25"/>
      <w:bookmarkStart w:id="19" w:name="OLE_LINK26"/>
      <m:oMath>
        <m:sSub>
          <m:sSubPr>
            <m:ctrlPr>
              <w:rPr>
                <w:rFonts w:ascii="Cambria Math" w:hAnsi="Cambria Math"/>
              </w:rPr>
            </m:ctrlPr>
          </m:sSubPr>
          <m:e>
            <m:r>
              <w:rPr>
                <w:rFonts w:ascii="Cambria Math" w:hAnsi="Cambria Math"/>
              </w:rPr>
              <m:t>L</m:t>
            </m:r>
          </m:e>
          <m:sub>
            <m:r>
              <w:rPr>
                <w:rFonts w:ascii="Cambria Math" w:hAnsi="Cambria Math"/>
              </w:rPr>
              <m:t>cls</m:t>
            </m:r>
          </m:sub>
        </m:sSub>
      </m:oMath>
      <w:bookmarkEnd w:id="18"/>
      <w:bookmarkEnd w:id="19"/>
      <w:r w:rsidR="00BF1927">
        <w:rPr>
          <w:rFonts w:hint="eastAsia"/>
        </w:rPr>
        <w:t>，</w:t>
      </w:r>
      <w:r w:rsidR="00DB1BFF" w:rsidRPr="00DB1BFF">
        <w:rPr>
          <w:rFonts w:hint="eastAsia"/>
        </w:rPr>
        <w:t>回归损失函数为</w:t>
      </w:r>
      <m:oMath>
        <m:sSub>
          <m:sSubPr>
            <m:ctrlPr>
              <w:rPr>
                <w:rFonts w:ascii="Cambria Math" w:hAnsi="Cambria Math"/>
              </w:rPr>
            </m:ctrlPr>
          </m:sSubPr>
          <m:e>
            <m:r>
              <w:rPr>
                <w:rFonts w:ascii="Cambria Math" w:hAnsi="Cambria Math"/>
              </w:rPr>
              <m:t>L</m:t>
            </m:r>
          </m:e>
          <m:sub>
            <m:r>
              <w:rPr>
                <w:rFonts w:ascii="Cambria Math" w:hAnsi="Cambria Math"/>
              </w:rPr>
              <m:t>reg</m:t>
            </m:r>
          </m:sub>
        </m:sSub>
      </m:oMath>
      <w:r w:rsidR="00BF1927">
        <w:rPr>
          <w:rFonts w:hint="eastAsia"/>
        </w:rPr>
        <w:t>。</w:t>
      </w:r>
    </w:p>
    <w:p w:rsidR="007B5EB1" w:rsidRDefault="007B5EB1" w:rsidP="007B5EB1">
      <w:pPr>
        <w:pStyle w:val="a0"/>
        <w:ind w:firstLineChars="0" w:firstLine="0"/>
        <w:jc w:val="center"/>
      </w:pPr>
      <w:r w:rsidRPr="007B5EB1">
        <w:rPr>
          <w:noProof/>
        </w:rPr>
        <w:drawing>
          <wp:inline distT="0" distB="0" distL="0" distR="0" wp14:anchorId="11A457B1" wp14:editId="6215489C">
            <wp:extent cx="3649055" cy="7386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8366" cy="744537"/>
                    </a:xfrm>
                    <a:prstGeom prst="rect">
                      <a:avLst/>
                    </a:prstGeom>
                  </pic:spPr>
                </pic:pic>
              </a:graphicData>
            </a:graphic>
          </wp:inline>
        </w:drawing>
      </w:r>
    </w:p>
    <w:p w:rsidR="004C3A2A" w:rsidRDefault="004C3A2A" w:rsidP="004C3A2A">
      <w:pPr>
        <w:pStyle w:val="a0"/>
        <w:ind w:firstLineChars="0" w:firstLine="0"/>
        <w:jc w:val="center"/>
      </w:pPr>
      <w:r w:rsidRPr="004C3A2A">
        <w:rPr>
          <w:noProof/>
        </w:rPr>
        <w:drawing>
          <wp:inline distT="0" distB="0" distL="0" distR="0" wp14:anchorId="43CC5D27" wp14:editId="389AF3CB">
            <wp:extent cx="2751746" cy="6879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9397" cy="689850"/>
                    </a:xfrm>
                    <a:prstGeom prst="rect">
                      <a:avLst/>
                    </a:prstGeom>
                  </pic:spPr>
                </pic:pic>
              </a:graphicData>
            </a:graphic>
          </wp:inline>
        </w:drawing>
      </w:r>
    </w:p>
    <w:p w:rsidR="00C47318" w:rsidRDefault="00243449" w:rsidP="00C47318">
      <w:pPr>
        <w:pStyle w:val="a0"/>
        <w:ind w:firstLineChars="0" w:firstLine="0"/>
        <w:jc w:val="center"/>
      </w:pPr>
      <w:r w:rsidRPr="00243449">
        <w:rPr>
          <w:noProof/>
        </w:rPr>
        <w:drawing>
          <wp:inline distT="0" distB="0" distL="0" distR="0" wp14:anchorId="3BEE1929" wp14:editId="3D94C2B7">
            <wp:extent cx="1999716" cy="4146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5660" cy="417994"/>
                    </a:xfrm>
                    <a:prstGeom prst="rect">
                      <a:avLst/>
                    </a:prstGeom>
                  </pic:spPr>
                </pic:pic>
              </a:graphicData>
            </a:graphic>
          </wp:inline>
        </w:drawing>
      </w:r>
    </w:p>
    <w:p w:rsidR="00C47318" w:rsidRPr="00C47318" w:rsidRDefault="00C47318" w:rsidP="00C47318">
      <w:pPr>
        <w:pStyle w:val="h1"/>
      </w:pPr>
      <w:r>
        <w:t>关键</w:t>
      </w:r>
      <w:r>
        <w:rPr>
          <w:rFonts w:ascii="SimSun" w:eastAsia="SimSun" w:hAnsi="SimSun" w:cs="SimSun" w:hint="eastAsia"/>
        </w:rPr>
        <w:t>点</w:t>
      </w:r>
    </w:p>
    <w:p w:rsidR="00BA5FD7" w:rsidRPr="006B7083" w:rsidRDefault="00BA5FD7" w:rsidP="006B7083">
      <w:pPr>
        <w:pStyle w:val="a0"/>
        <w:ind w:firstLine="420"/>
      </w:pPr>
      <w:r w:rsidRPr="006B7083">
        <w:t>跟踪阶段借鉴</w:t>
      </w:r>
      <w:r w:rsidRPr="006B7083">
        <w:t>meta-learning</w:t>
      </w:r>
      <w:r w:rsidRPr="006B7083">
        <w:t>的思想，将跟踪任务作为</w:t>
      </w:r>
      <w:r w:rsidRPr="006B7083">
        <w:t>local one-shot detection</w:t>
      </w:r>
      <w:r w:rsidRPr="006B7083">
        <w:t>任务，从而避免了在线更新（在之后的版本中好像加了在线跟新的策略，在不牺牲速度的前提下，提高了性能，这样才可能适用于</w:t>
      </w:r>
      <w:r w:rsidRPr="006B7083">
        <w:t xml:space="preserve">long time </w:t>
      </w:r>
      <w:r w:rsidRPr="006B7083">
        <w:t>序列）。</w:t>
      </w:r>
    </w:p>
    <w:p w:rsidR="00BA5FD7" w:rsidRDefault="003B54DD" w:rsidP="003B54DD">
      <w:pPr>
        <w:jc w:val="center"/>
      </w:pPr>
      <w:r w:rsidRPr="003B54DD">
        <w:rPr>
          <w:noProof/>
        </w:rPr>
        <w:lastRenderedPageBreak/>
        <w:drawing>
          <wp:inline distT="0" distB="0" distL="0" distR="0" wp14:anchorId="0053BFDA" wp14:editId="75BABEF1">
            <wp:extent cx="4293578" cy="25381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6887" cy="2540057"/>
                    </a:xfrm>
                    <a:prstGeom prst="rect">
                      <a:avLst/>
                    </a:prstGeom>
                  </pic:spPr>
                </pic:pic>
              </a:graphicData>
            </a:graphic>
          </wp:inline>
        </w:drawing>
      </w:r>
    </w:p>
    <w:p w:rsidR="008D7183" w:rsidRPr="008D7183" w:rsidRDefault="008D7183" w:rsidP="008D7183">
      <w:pPr>
        <w:pStyle w:val="a0"/>
        <w:ind w:firstLine="420"/>
      </w:pPr>
      <w:bookmarkStart w:id="20" w:name="OLE_LINK21"/>
      <w:bookmarkStart w:id="21" w:name="OLE_LINK22"/>
      <w:r w:rsidRPr="008D7183">
        <w:t>通俗的来讲，就是在训练完成后，只将第一帧预测的模板（分类和回归）作为检测帧的相关核，以致该模型具有较高的速度。</w:t>
      </w:r>
    </w:p>
    <w:bookmarkEnd w:id="20"/>
    <w:bookmarkEnd w:id="21"/>
    <w:p w:rsidR="008D7183" w:rsidRPr="008D7183" w:rsidRDefault="008D7183" w:rsidP="008D7183">
      <w:pPr>
        <w:pStyle w:val="h1"/>
      </w:pPr>
      <w:r>
        <w:t>测试过程中的</w:t>
      </w:r>
      <w:r>
        <w:t>trick</w:t>
      </w:r>
    </w:p>
    <w:p w:rsidR="008D7183" w:rsidRPr="008D7183" w:rsidRDefault="008D7183" w:rsidP="008D7183">
      <w:pPr>
        <w:pStyle w:val="a0"/>
        <w:ind w:firstLine="420"/>
      </w:pPr>
      <w:r w:rsidRPr="008D7183">
        <w:t>代替使用</w:t>
      </w:r>
      <w:r w:rsidRPr="008D7183">
        <w:t>w * h*k</w:t>
      </w:r>
      <w:r w:rsidRPr="008D7183">
        <w:t>个</w:t>
      </w:r>
      <w:r w:rsidRPr="008D7183">
        <w:t>anchors,</w:t>
      </w:r>
      <w:r w:rsidRPr="008D7183">
        <w:t>作者在实验的过程中使用半径为</w:t>
      </w:r>
      <w:r w:rsidRPr="008D7183">
        <w:t>g</w:t>
      </w:r>
      <w:r w:rsidRPr="008D7183">
        <w:t>的</w:t>
      </w:r>
      <w:r w:rsidRPr="008D7183">
        <w:t>g*g*k</w:t>
      </w:r>
      <w:r w:rsidRPr="008D7183">
        <w:t>个</w:t>
      </w:r>
      <w:r w:rsidRPr="008D7183">
        <w:t>anchors</w:t>
      </w:r>
      <w:r w:rsidRPr="008D7183">
        <w:t>。因为相邻帧之间位移通常较小，这样可以舍弃一些异常点。</w:t>
      </w:r>
    </w:p>
    <w:p w:rsidR="00EE27B1" w:rsidRDefault="008D7183" w:rsidP="008D7183">
      <w:pPr>
        <w:pStyle w:val="a0"/>
        <w:ind w:firstLineChars="0" w:firstLine="0"/>
      </w:pPr>
      <w:r w:rsidRPr="008D7183">
        <w:rPr>
          <w:noProof/>
        </w:rPr>
        <w:drawing>
          <wp:inline distT="0" distB="0" distL="0" distR="0" wp14:anchorId="6E1A5AC1" wp14:editId="5C476333">
            <wp:extent cx="3717421" cy="22176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3315" cy="2221168"/>
                    </a:xfrm>
                    <a:prstGeom prst="rect">
                      <a:avLst/>
                    </a:prstGeom>
                  </pic:spPr>
                </pic:pic>
              </a:graphicData>
            </a:graphic>
          </wp:inline>
        </w:drawing>
      </w:r>
    </w:p>
    <w:p w:rsidR="003B3DEC" w:rsidRPr="00EE27B1" w:rsidRDefault="00EE27B1" w:rsidP="003B3DEC">
      <w:pPr>
        <w:pStyle w:val="a0"/>
        <w:ind w:firstLine="420"/>
      </w:pPr>
      <w:bookmarkStart w:id="22" w:name="OLE_LINK23"/>
      <w:bookmarkStart w:id="23" w:name="OLE_LINK24"/>
      <w:r w:rsidRPr="00EE27B1">
        <w:t>在（</w:t>
      </w:r>
      <w:r w:rsidRPr="00EE27B1">
        <w:t>1</w:t>
      </w:r>
      <w:r w:rsidRPr="00EE27B1">
        <w:t>）的基础上对</w:t>
      </w:r>
      <m:oMath>
        <m:sSup>
          <m:sSupPr>
            <m:ctrlPr>
              <w:rPr>
                <w:rFonts w:ascii="Cambria Math" w:hAnsi="Cambria Math"/>
              </w:rPr>
            </m:ctrlPr>
          </m:sSupPr>
          <m:e>
            <m:r>
              <w:rPr>
                <w:rFonts w:ascii="Cambria Math" w:hAnsi="Cambria Math"/>
              </w:rPr>
              <m:t>A</m:t>
            </m:r>
          </m:e>
          <m:sup>
            <m:r>
              <w:rPr>
                <w:rFonts w:ascii="Cambria Math" w:hAnsi="Cambria Math"/>
              </w:rPr>
              <m:t>cls</m:t>
            </m:r>
          </m:sup>
        </m:sSup>
      </m:oMath>
      <w:r w:rsidR="00CA3001">
        <w:rPr>
          <w:rFonts w:hint="eastAsia"/>
        </w:rPr>
        <w:t>加了</w:t>
      </w:r>
      <w:r w:rsidRPr="00EE27B1">
        <w:t>余弦窗和尺度（</w:t>
      </w:r>
      <w:r w:rsidRPr="00EE27B1">
        <w:t>scale</w:t>
      </w:r>
      <w:r w:rsidRPr="00EE27B1">
        <w:t>）惩罚项。余弦窗抑制大位移的偏移，惩罚项可以抑制</w:t>
      </w:r>
      <w:r w:rsidRPr="00EE27B1">
        <w:t>anchor</w:t>
      </w:r>
      <w:r w:rsidRPr="00EE27B1">
        <w:t>的大小</w:t>
      </w:r>
      <w:r w:rsidRPr="00EE27B1">
        <w:t>(size)</w:t>
      </w:r>
      <w:r w:rsidRPr="00EE27B1">
        <w:t>和宽高比（</w:t>
      </w:r>
      <w:r w:rsidRPr="00EE27B1">
        <w:t>ratio</w:t>
      </w:r>
      <w:r w:rsidRPr="00EE27B1">
        <w:t>）</w:t>
      </w:r>
    </w:p>
    <w:bookmarkEnd w:id="22"/>
    <w:bookmarkEnd w:id="23"/>
    <w:p w:rsidR="00EE27B1" w:rsidRDefault="003B3DEC" w:rsidP="003B3DEC">
      <w:pPr>
        <w:pStyle w:val="a0"/>
        <w:ind w:firstLineChars="0" w:firstLine="0"/>
        <w:jc w:val="center"/>
      </w:pPr>
      <w:r w:rsidRPr="003B3DEC">
        <w:rPr>
          <w:noProof/>
        </w:rPr>
        <w:drawing>
          <wp:inline distT="0" distB="0" distL="0" distR="0" wp14:anchorId="4FC957A6" wp14:editId="0F967CEC">
            <wp:extent cx="2897025" cy="7945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6795" cy="799959"/>
                    </a:xfrm>
                    <a:prstGeom prst="rect">
                      <a:avLst/>
                    </a:prstGeom>
                  </pic:spPr>
                </pic:pic>
              </a:graphicData>
            </a:graphic>
          </wp:inline>
        </w:drawing>
      </w:r>
    </w:p>
    <w:p w:rsidR="00EE2FA8" w:rsidRPr="008D7183" w:rsidRDefault="00EE2FA8" w:rsidP="003B3DEC">
      <w:pPr>
        <w:pStyle w:val="a0"/>
        <w:ind w:firstLineChars="0" w:firstLine="0"/>
        <w:jc w:val="center"/>
      </w:pPr>
      <w:r>
        <w:t>P</w:t>
      </w:r>
      <w:r>
        <w:rPr>
          <w:rFonts w:hint="eastAsia"/>
        </w:rPr>
        <w:t xml:space="preserve"> </w:t>
      </w:r>
      <w:r>
        <w:t>= (w+h)/2</w:t>
      </w:r>
    </w:p>
    <w:p w:rsidR="006D31C6" w:rsidRPr="006D31C6" w:rsidRDefault="006D31C6" w:rsidP="006D31C6">
      <w:pPr>
        <w:pStyle w:val="a0"/>
        <w:ind w:firstLine="420"/>
      </w:pPr>
      <w:r w:rsidRPr="006D31C6">
        <w:lastRenderedPageBreak/>
        <w:t>r</w:t>
      </w:r>
      <w:r w:rsidRPr="006D31C6">
        <w:t>和</w:t>
      </w:r>
      <m:oMath>
        <m:sSup>
          <m:sSupPr>
            <m:ctrlPr>
              <w:rPr>
                <w:rFonts w:ascii="Cambria Math" w:hAnsi="Cambria Math"/>
              </w:rPr>
            </m:ctrlPr>
          </m:sSupPr>
          <m:e>
            <m:r>
              <w:rPr>
                <w:rFonts w:ascii="Cambria Math" w:hAnsi="Cambria Math" w:hint="eastAsia"/>
              </w:rPr>
              <m:t>r</m:t>
            </m:r>
          </m:e>
          <m:sup>
            <m:r>
              <w:rPr>
                <w:rFonts w:ascii="Cambria Math" w:hAnsi="Cambria Math"/>
              </w:rPr>
              <m:t>`</m:t>
            </m:r>
          </m:sup>
        </m:sSup>
      </m:oMath>
      <w:r w:rsidRPr="006D31C6">
        <w:t>分别表示建议的和当前的</w:t>
      </w:r>
      <w:r w:rsidRPr="006D31C6">
        <w:t>bounding box</w:t>
      </w:r>
      <w:r w:rsidRPr="006D31C6">
        <w:t>高宽比，</w:t>
      </w:r>
      <w:r w:rsidRPr="006D31C6">
        <w:t>s</w:t>
      </w:r>
      <w:r w:rsidRPr="006D31C6">
        <w:t>和</w:t>
      </w:r>
      <m:oMath>
        <m:sSup>
          <m:sSupPr>
            <m:ctrlPr>
              <w:rPr>
                <w:rFonts w:ascii="Cambria Math" w:hAnsi="Cambria Math"/>
              </w:rPr>
            </m:ctrlPr>
          </m:sSupPr>
          <m:e>
            <m:r>
              <w:rPr>
                <w:rFonts w:ascii="Cambria Math" w:hAnsi="Cambria Math"/>
              </w:rPr>
              <m:t>s</m:t>
            </m:r>
          </m:e>
          <m:sup>
            <m:r>
              <w:rPr>
                <w:rFonts w:ascii="Cambria Math" w:hAnsi="Cambria Math"/>
              </w:rPr>
              <m:t>`</m:t>
            </m:r>
          </m:sup>
        </m:sSup>
      </m:oMath>
      <w:r w:rsidRPr="006D31C6">
        <w:t>同理表示</w:t>
      </w:r>
      <w:r w:rsidRPr="006D31C6">
        <w:t>scale</w:t>
      </w:r>
      <w:r w:rsidRPr="006D31C6">
        <w:t>，</w:t>
      </w:r>
      <w:r w:rsidRPr="006D31C6">
        <w:t>k</w:t>
      </w:r>
      <w:r w:rsidRPr="006D31C6">
        <w:t>为超参数。</w:t>
      </w:r>
    </w:p>
    <w:p w:rsidR="006D31C6" w:rsidRPr="006D31C6" w:rsidRDefault="006D31C6" w:rsidP="006D31C6">
      <w:pPr>
        <w:pStyle w:val="a0"/>
        <w:ind w:firstLine="420"/>
      </w:pPr>
      <w:r w:rsidRPr="006D31C6">
        <w:t>经过</w:t>
      </w:r>
      <w:r w:rsidRPr="006D31C6">
        <w:t>(1)</w:t>
      </w:r>
      <w:r w:rsidRPr="006D31C6">
        <w:t>和</w:t>
      </w:r>
      <w:r w:rsidRPr="006D31C6">
        <w:t>(2)</w:t>
      </w:r>
      <w:r w:rsidRPr="006D31C6">
        <w:t>之后我们</w:t>
      </w:r>
      <w:r w:rsidR="00604F08">
        <w:rPr>
          <w:rFonts w:hint="eastAsia"/>
        </w:rPr>
        <w:t>对</w:t>
      </w:r>
      <m:oMath>
        <m:sSup>
          <m:sSupPr>
            <m:ctrlPr>
              <w:rPr>
                <w:rFonts w:ascii="Cambria Math" w:hAnsi="Cambria Math"/>
              </w:rPr>
            </m:ctrlPr>
          </m:sSupPr>
          <m:e>
            <m:r>
              <w:rPr>
                <w:rFonts w:ascii="Cambria Math" w:hAnsi="Cambria Math"/>
              </w:rPr>
              <m:t>A</m:t>
            </m:r>
          </m:e>
          <m:sup>
            <m:r>
              <w:rPr>
                <w:rFonts w:ascii="Cambria Math" w:hAnsi="Cambria Math"/>
              </w:rPr>
              <m:t>cls</m:t>
            </m:r>
          </m:sup>
        </m:sSup>
      </m:oMath>
      <w:r w:rsidRPr="006D31C6">
        <w:t>重新排序，通过</w:t>
      </w:r>
      <w:r w:rsidRPr="006D31C6">
        <w:t>NMS</w:t>
      </w:r>
      <w:r w:rsidRPr="006D31C6">
        <w:t>后得到目标框的位置。</w:t>
      </w:r>
    </w:p>
    <w:p w:rsidR="00C47318" w:rsidRDefault="00340E86" w:rsidP="00340E86">
      <w:pPr>
        <w:pStyle w:val="h1"/>
      </w:pPr>
      <w:r>
        <w:rPr>
          <w:rFonts w:hint="eastAsia"/>
        </w:rPr>
        <w:t>实验</w:t>
      </w:r>
    </w:p>
    <w:p w:rsidR="00340E86" w:rsidRPr="00340E86" w:rsidRDefault="00340E86" w:rsidP="00340E86">
      <w:pPr>
        <w:pStyle w:val="a0"/>
        <w:ind w:firstLine="420"/>
      </w:pPr>
      <w:r w:rsidRPr="00340E86">
        <w:t>数据来源：实验过程中我们抽取图像对从</w:t>
      </w:r>
      <w:r w:rsidRPr="00340E86">
        <w:t>ILSVRC</w:t>
      </w:r>
      <w:r w:rsidRPr="00340E86">
        <w:t>和</w:t>
      </w:r>
      <w:r w:rsidRPr="00340E86">
        <w:t>Youtube-BB</w:t>
      </w:r>
      <w:r w:rsidRPr="00340E86">
        <w:t>数据集，间隔小于</w:t>
      </w:r>
      <w:r w:rsidRPr="00340E86">
        <w:t>100</w:t>
      </w:r>
      <w:r w:rsidRPr="00340E86">
        <w:t>帧。</w:t>
      </w:r>
    </w:p>
    <w:p w:rsidR="00340E86" w:rsidRPr="00340E86" w:rsidRDefault="00340E86" w:rsidP="00340E86">
      <w:pPr>
        <w:pStyle w:val="a0"/>
        <w:ind w:firstLine="420"/>
      </w:pPr>
      <w:r w:rsidRPr="00340E86">
        <w:t>训练过程中的</w:t>
      </w:r>
      <w:r w:rsidRPr="00340E86">
        <w:t>anchor</w:t>
      </w:r>
      <w:r w:rsidRPr="00340E86">
        <w:t>：与目标检测中标准</w:t>
      </w:r>
      <w:r w:rsidRPr="00340E86">
        <w:t>RPN</w:t>
      </w:r>
      <w:r w:rsidRPr="00340E86">
        <w:t>过程不同，跟踪模型中的</w:t>
      </w:r>
      <w:r w:rsidRPr="00340E86">
        <w:t>scale</w:t>
      </w:r>
      <w:r w:rsidRPr="00340E86">
        <w:t>固定（文章未给出大小），</w:t>
      </w:r>
      <w:r w:rsidRPr="00340E86">
        <w:t>ratios</w:t>
      </w:r>
      <w:r w:rsidRPr="00340E86">
        <w:t>作者试了三种</w:t>
      </w:r>
      <w:r w:rsidRPr="00340E86">
        <w:t>[0.5, 1, 2], [0.33, 0.5, 1, 2, 3],[0.25, 0.33, 0.5, 1, 2, 3, 4]</w:t>
      </w:r>
      <w:r w:rsidRPr="00340E86">
        <w:t>（</w:t>
      </w:r>
      <w:r w:rsidRPr="00340E86">
        <w:t>A3, A5, A7</w:t>
      </w:r>
      <w:r w:rsidRPr="00340E86">
        <w:t>），通过实验发现</w:t>
      </w:r>
      <w:r w:rsidRPr="00340E86">
        <w:t>A5</w:t>
      </w:r>
      <w:r w:rsidRPr="00340E86">
        <w:t>最好。</w:t>
      </w:r>
    </w:p>
    <w:p w:rsidR="00340E86" w:rsidRDefault="004C774C" w:rsidP="004C774C">
      <w:pPr>
        <w:pStyle w:val="h1"/>
        <w:jc w:val="center"/>
      </w:pPr>
      <w:r w:rsidRPr="004C774C">
        <w:rPr>
          <w:noProof/>
        </w:rPr>
        <w:drawing>
          <wp:inline distT="0" distB="0" distL="0" distR="0" wp14:anchorId="5E7FBD1E" wp14:editId="32AB14E2">
            <wp:extent cx="4614729" cy="102895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6994" cy="1029457"/>
                    </a:xfrm>
                    <a:prstGeom prst="rect">
                      <a:avLst/>
                    </a:prstGeom>
                  </pic:spPr>
                </pic:pic>
              </a:graphicData>
            </a:graphic>
          </wp:inline>
        </w:drawing>
      </w:r>
    </w:p>
    <w:p w:rsidR="008D334C" w:rsidRPr="008D334C" w:rsidRDefault="008D334C" w:rsidP="008D334C">
      <w:pPr>
        <w:pStyle w:val="a0"/>
        <w:ind w:firstLine="420"/>
      </w:pPr>
      <w:r w:rsidRPr="008D334C">
        <w:t>上文当中</w:t>
      </w:r>
      <w:r w:rsidRPr="008D334C">
        <w:t>g</w:t>
      </w:r>
      <w:r w:rsidRPr="008D334C">
        <w:t>的选择作者也做了实验，证明</w:t>
      </w:r>
      <w:r w:rsidRPr="008D334C">
        <w:t>g</w:t>
      </w:r>
      <w:r w:rsidRPr="008D334C">
        <w:t>的大小与数据集的大小有关。</w:t>
      </w:r>
    </w:p>
    <w:p w:rsidR="008D334C" w:rsidRDefault="003B2AE3" w:rsidP="003B2AE3">
      <w:pPr>
        <w:pStyle w:val="h1"/>
        <w:jc w:val="center"/>
      </w:pPr>
      <w:r w:rsidRPr="003B2AE3">
        <w:rPr>
          <w:noProof/>
        </w:rPr>
        <w:drawing>
          <wp:inline distT="0" distB="0" distL="0" distR="0" wp14:anchorId="3ACD98B8" wp14:editId="175F7C9B">
            <wp:extent cx="4623275" cy="259940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7896" cy="2602007"/>
                    </a:xfrm>
                    <a:prstGeom prst="rect">
                      <a:avLst/>
                    </a:prstGeom>
                  </pic:spPr>
                </pic:pic>
              </a:graphicData>
            </a:graphic>
          </wp:inline>
        </w:drawing>
      </w:r>
    </w:p>
    <w:p w:rsidR="00DE2CF3" w:rsidRPr="00DE2CF3" w:rsidRDefault="00DE2CF3" w:rsidP="00DE2CF3">
      <w:pPr>
        <w:pStyle w:val="a0"/>
        <w:ind w:firstLine="420"/>
      </w:pPr>
      <w:r w:rsidRPr="00DE2CF3">
        <w:t>OTB2015</w:t>
      </w:r>
      <w:r w:rsidRPr="00DE2CF3">
        <w:t>、</w:t>
      </w:r>
      <w:r w:rsidRPr="00DE2CF3">
        <w:t>VOT2016</w:t>
      </w:r>
      <w:r w:rsidRPr="00DE2CF3">
        <w:t>、</w:t>
      </w:r>
      <w:r w:rsidRPr="00DE2CF3">
        <w:t xml:space="preserve">VOT2017 </w:t>
      </w:r>
      <w:r w:rsidRPr="00DE2CF3">
        <w:t>论文做了详细的实验，可以看文章。</w:t>
      </w:r>
    </w:p>
    <w:p w:rsidR="00A84870" w:rsidRDefault="00A84870" w:rsidP="00A84870">
      <w:pPr>
        <w:pStyle w:val="h1"/>
      </w:pPr>
      <w:r w:rsidRPr="00A84870">
        <w:t>论文贡献</w:t>
      </w:r>
    </w:p>
    <w:p w:rsidR="00F64643" w:rsidRPr="00F64643" w:rsidRDefault="00F64643" w:rsidP="00F64643">
      <w:pPr>
        <w:pStyle w:val="a0"/>
        <w:ind w:firstLine="420"/>
      </w:pPr>
      <w:bookmarkStart w:id="24" w:name="OLE_LINK35"/>
      <w:bookmarkStart w:id="25" w:name="OLE_LINK36"/>
      <w:r w:rsidRPr="00F64643">
        <w:t>（</w:t>
      </w:r>
      <w:r w:rsidRPr="00F64643">
        <w:t>1</w:t>
      </w:r>
      <w:r w:rsidRPr="00F64643">
        <w:t>）可以在大规模的跟踪数据集上进行</w:t>
      </w:r>
      <w:r w:rsidRPr="00F64643">
        <w:t>end-to-end</w:t>
      </w:r>
      <w:r w:rsidRPr="00F64643">
        <w:t>的离线训练</w:t>
      </w:r>
    </w:p>
    <w:p w:rsidR="00F64643" w:rsidRPr="00F64643" w:rsidRDefault="00F64643" w:rsidP="00F64643">
      <w:pPr>
        <w:pStyle w:val="a0"/>
        <w:ind w:firstLine="420"/>
      </w:pPr>
      <w:r w:rsidRPr="00F64643">
        <w:lastRenderedPageBreak/>
        <w:t>（</w:t>
      </w:r>
      <w:r w:rsidRPr="00F64643">
        <w:t>2</w:t>
      </w:r>
      <w:r w:rsidRPr="00F64643">
        <w:t>）摒弃了多尺度前向卷积过程</w:t>
      </w:r>
    </w:p>
    <w:p w:rsidR="00F64643" w:rsidRPr="00F64643" w:rsidRDefault="00F64643" w:rsidP="00F64643">
      <w:pPr>
        <w:pStyle w:val="a0"/>
        <w:ind w:firstLine="420"/>
      </w:pPr>
      <w:r w:rsidRPr="00F64643">
        <w:t>（</w:t>
      </w:r>
      <w:r w:rsidRPr="00F64643">
        <w:t>3</w:t>
      </w:r>
      <w:r w:rsidRPr="00F64643">
        <w:t>）在跟踪模型中使用</w:t>
      </w:r>
      <w:r w:rsidRPr="00F64643">
        <w:t xml:space="preserve">one-shot learning </w:t>
      </w:r>
      <w:r w:rsidRPr="00F64643">
        <w:t>思想</w:t>
      </w:r>
    </w:p>
    <w:p w:rsidR="00DE2CF3" w:rsidRPr="00DE2CF3" w:rsidRDefault="00F64643" w:rsidP="002219C1">
      <w:pPr>
        <w:pStyle w:val="a0"/>
        <w:ind w:firstLine="420"/>
      </w:pPr>
      <w:r w:rsidRPr="00F64643">
        <w:t>（</w:t>
      </w:r>
      <w:r w:rsidRPr="00F64643">
        <w:t>4</w:t>
      </w:r>
      <w:r w:rsidRPr="00F64643">
        <w:t>）将</w:t>
      </w:r>
      <w:r w:rsidRPr="00F64643">
        <w:t>RPN</w:t>
      </w:r>
      <w:r w:rsidRPr="00F64643">
        <w:t>网络与</w:t>
      </w:r>
      <w:r w:rsidRPr="00F64643">
        <w:t>SiameseFC</w:t>
      </w:r>
      <w:r w:rsidRPr="00F64643">
        <w:t>很好的结合，达到了好的性能。</w:t>
      </w:r>
    </w:p>
    <w:bookmarkEnd w:id="24"/>
    <w:bookmarkEnd w:id="25"/>
    <w:p w:rsidR="00801938" w:rsidRPr="00600B33" w:rsidRDefault="00801938" w:rsidP="00600B33">
      <w:pPr>
        <w:pStyle w:val="Title"/>
        <w:spacing w:before="0" w:after="0" w:line="360" w:lineRule="auto"/>
        <w:rPr>
          <w:rFonts w:eastAsia="仿宋_GB2312"/>
          <w:b w:val="0"/>
          <w:sz w:val="30"/>
          <w:szCs w:val="30"/>
        </w:rPr>
      </w:pPr>
      <w:r w:rsidRPr="00F31320">
        <w:rPr>
          <w:rFonts w:eastAsia="仿宋_GB2312"/>
          <w:b w:val="0"/>
          <w:sz w:val="30"/>
          <w:szCs w:val="30"/>
        </w:rPr>
        <w:lastRenderedPageBreak/>
        <w:t>参考文献</w:t>
      </w:r>
      <w:bookmarkEnd w:id="11"/>
    </w:p>
    <w:p w:rsidR="00801938" w:rsidRPr="00442792" w:rsidRDefault="00801938" w:rsidP="00442792">
      <w:r w:rsidRPr="00F31320">
        <w:rPr>
          <w:rFonts w:eastAsia="仿宋_GB2312"/>
        </w:rPr>
        <w:t>[1]</w:t>
      </w:r>
      <w:r w:rsidR="003B535F" w:rsidRPr="003B535F">
        <w:t xml:space="preserve"> </w:t>
      </w:r>
      <w:r w:rsidR="00442792">
        <w:t>High Performance Visual Tracking with Siamese Region Proposal Network Bo Li, Junjie Yan,Wei Wu1 , Zheng Zhu1, Xiaolin Hu</w:t>
      </w:r>
      <w:r w:rsidR="004D07F6">
        <w:t xml:space="preserve">. </w:t>
      </w:r>
      <w:r w:rsidR="00FD193D">
        <w:rPr>
          <w:rFonts w:hint="eastAsia"/>
        </w:rPr>
        <w:t>CVPR</w:t>
      </w:r>
      <w:r w:rsidR="00F27F62">
        <w:t>,</w:t>
      </w:r>
      <w:r w:rsidR="00FD193D">
        <w:t xml:space="preserve"> 2018.</w:t>
      </w:r>
    </w:p>
    <w:sectPr w:rsidR="00801938" w:rsidRPr="00442792" w:rsidSect="004465AF">
      <w:pgSz w:w="11906" w:h="16838"/>
      <w:pgMar w:top="1440" w:right="1800" w:bottom="1091"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3692" w:rsidRDefault="004E3692" w:rsidP="00635A81">
      <w:r>
        <w:separator/>
      </w:r>
    </w:p>
  </w:endnote>
  <w:endnote w:type="continuationSeparator" w:id="0">
    <w:p w:rsidR="004E3692" w:rsidRDefault="004E3692" w:rsidP="00635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仿宋_GB2312">
    <w:altName w:val="STFangsong"/>
    <w:panose1 w:val="020B0604020202020204"/>
    <w:charset w:val="00"/>
    <w:family w:val="modern"/>
    <w:pitch w:val="default"/>
    <w:sig w:usb0="00002A87" w:usb1="080E0000" w:usb2="00000010" w:usb3="00000000" w:csb0="0004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3692" w:rsidRDefault="004E3692" w:rsidP="00635A81">
      <w:r>
        <w:separator/>
      </w:r>
    </w:p>
  </w:footnote>
  <w:footnote w:type="continuationSeparator" w:id="0">
    <w:p w:rsidR="004E3692" w:rsidRDefault="004E3692" w:rsidP="00635A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3410E"/>
    <w:multiLevelType w:val="hybridMultilevel"/>
    <w:tmpl w:val="CE9A885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AA5064"/>
    <w:multiLevelType w:val="hybridMultilevel"/>
    <w:tmpl w:val="063A5872"/>
    <w:lvl w:ilvl="0" w:tplc="CD7C9C4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15:restartNumberingAfterBreak="0">
    <w:nsid w:val="11715783"/>
    <w:multiLevelType w:val="hybridMultilevel"/>
    <w:tmpl w:val="765ACF7A"/>
    <w:lvl w:ilvl="0" w:tplc="14C2D46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1EB2585"/>
    <w:multiLevelType w:val="hybridMultilevel"/>
    <w:tmpl w:val="2A5206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770DF2"/>
    <w:multiLevelType w:val="hybridMultilevel"/>
    <w:tmpl w:val="6AFA553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972998"/>
    <w:multiLevelType w:val="hybridMultilevel"/>
    <w:tmpl w:val="E8DE13D4"/>
    <w:lvl w:ilvl="0" w:tplc="5C22082A">
      <w:start w:val="1"/>
      <w:numFmt w:val="decimal"/>
      <w:lvlText w:val="%1."/>
      <w:lvlJc w:val="left"/>
      <w:pPr>
        <w:ind w:left="845" w:hanging="42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8D64DD8"/>
    <w:multiLevelType w:val="hybridMultilevel"/>
    <w:tmpl w:val="57F6DC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99B5502"/>
    <w:multiLevelType w:val="hybridMultilevel"/>
    <w:tmpl w:val="F4948FAA"/>
    <w:lvl w:ilvl="0" w:tplc="5C22082A">
      <w:start w:val="1"/>
      <w:numFmt w:val="decimal"/>
      <w:lvlText w:val="%1."/>
      <w:lvlJc w:val="left"/>
      <w:pPr>
        <w:ind w:left="845" w:hanging="42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E0B1670"/>
    <w:multiLevelType w:val="hybridMultilevel"/>
    <w:tmpl w:val="DA72E6D2"/>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0DF1639"/>
    <w:multiLevelType w:val="hybridMultilevel"/>
    <w:tmpl w:val="7D7429E8"/>
    <w:lvl w:ilvl="0" w:tplc="5C22082A">
      <w:start w:val="1"/>
      <w:numFmt w:val="decimal"/>
      <w:lvlText w:val="%1."/>
      <w:lvlJc w:val="left"/>
      <w:pPr>
        <w:ind w:left="845" w:hanging="42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9D23CD"/>
    <w:multiLevelType w:val="multilevel"/>
    <w:tmpl w:val="DA72E6D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35024415"/>
    <w:multiLevelType w:val="hybridMultilevel"/>
    <w:tmpl w:val="518E4F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5220CEA"/>
    <w:multiLevelType w:val="hybridMultilevel"/>
    <w:tmpl w:val="8E04C434"/>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89E5251"/>
    <w:multiLevelType w:val="hybridMultilevel"/>
    <w:tmpl w:val="5BAC6B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A5622E6"/>
    <w:multiLevelType w:val="hybridMultilevel"/>
    <w:tmpl w:val="E8406968"/>
    <w:lvl w:ilvl="0" w:tplc="E444B3B0">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3A5591F"/>
    <w:multiLevelType w:val="hybridMultilevel"/>
    <w:tmpl w:val="9092A242"/>
    <w:lvl w:ilvl="0" w:tplc="5C22082A">
      <w:start w:val="1"/>
      <w:numFmt w:val="decimal"/>
      <w:lvlText w:val="%1."/>
      <w:lvlJc w:val="left"/>
      <w:pPr>
        <w:ind w:left="845" w:hanging="42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6D17AA4"/>
    <w:multiLevelType w:val="hybridMultilevel"/>
    <w:tmpl w:val="75302B6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511F6904"/>
    <w:multiLevelType w:val="multilevel"/>
    <w:tmpl w:val="2F925FB6"/>
    <w:lvl w:ilvl="0">
      <w:numFmt w:val="bullet"/>
      <w:lvlText w:val="•"/>
      <w:lvlJc w:val="left"/>
      <w:pPr>
        <w:tabs>
          <w:tab w:val="num" w:pos="0"/>
        </w:tabs>
        <w:ind w:left="480" w:hanging="480"/>
      </w:pPr>
      <w:rPr>
        <w:rFonts w:ascii="Times New Roman" w:hAnsi="Times New Roman" w:cs="Times New Roman" w:hint="default"/>
      </w:rPr>
    </w:lvl>
    <w:lvl w:ilvl="1">
      <w:numFmt w:val="bullet"/>
      <w:lvlText w:val="–"/>
      <w:lvlJc w:val="left"/>
      <w:pPr>
        <w:tabs>
          <w:tab w:val="num" w:pos="720"/>
        </w:tabs>
        <w:ind w:left="1200" w:hanging="480"/>
      </w:pPr>
      <w:rPr>
        <w:rFonts w:ascii="Times New Roman" w:hAnsi="Times New Roman" w:cs="Times New Roman" w:hint="default"/>
      </w:rPr>
    </w:lvl>
    <w:lvl w:ilvl="2">
      <w:numFmt w:val="bullet"/>
      <w:lvlText w:val="•"/>
      <w:lvlJc w:val="left"/>
      <w:pPr>
        <w:tabs>
          <w:tab w:val="num" w:pos="1440"/>
        </w:tabs>
        <w:ind w:left="1920" w:hanging="480"/>
      </w:pPr>
      <w:rPr>
        <w:rFonts w:ascii="Times New Roman" w:hAnsi="Times New Roman" w:cs="Times New Roman" w:hint="default"/>
      </w:rPr>
    </w:lvl>
    <w:lvl w:ilvl="3">
      <w:numFmt w:val="bullet"/>
      <w:lvlText w:val="–"/>
      <w:lvlJc w:val="left"/>
      <w:pPr>
        <w:tabs>
          <w:tab w:val="num" w:pos="2160"/>
        </w:tabs>
        <w:ind w:left="2640" w:hanging="480"/>
      </w:pPr>
      <w:rPr>
        <w:rFonts w:ascii="Times New Roman" w:hAnsi="Times New Roman" w:cs="Times New Roman" w:hint="default"/>
      </w:rPr>
    </w:lvl>
    <w:lvl w:ilvl="4">
      <w:numFmt w:val="bullet"/>
      <w:lvlText w:val="•"/>
      <w:lvlJc w:val="left"/>
      <w:pPr>
        <w:tabs>
          <w:tab w:val="num" w:pos="2880"/>
        </w:tabs>
        <w:ind w:left="3360" w:hanging="480"/>
      </w:pPr>
      <w:rPr>
        <w:rFonts w:ascii="Times New Roman" w:hAnsi="Times New Roman" w:cs="Times New Roman" w:hint="default"/>
      </w:rPr>
    </w:lvl>
    <w:lvl w:ilvl="5">
      <w:numFmt w:val="bullet"/>
      <w:lvlText w:val="–"/>
      <w:lvlJc w:val="left"/>
      <w:pPr>
        <w:tabs>
          <w:tab w:val="num" w:pos="3600"/>
        </w:tabs>
        <w:ind w:left="4080" w:hanging="480"/>
      </w:pPr>
      <w:rPr>
        <w:rFonts w:ascii="Times New Roman" w:hAnsi="Times New Roman" w:cs="Times New Roman" w:hint="default"/>
      </w:rPr>
    </w:lvl>
    <w:lvl w:ilvl="6">
      <w:numFmt w:val="bullet"/>
      <w:lvlText w:val="•"/>
      <w:lvlJc w:val="left"/>
      <w:pPr>
        <w:tabs>
          <w:tab w:val="num" w:pos="4320"/>
        </w:tabs>
        <w:ind w:left="4800" w:hanging="480"/>
      </w:pPr>
      <w:rPr>
        <w:rFonts w:ascii="Times New Roman" w:hAnsi="Times New Roman" w:cs="Times New Roman" w:hint="default"/>
      </w:rPr>
    </w:lvl>
    <w:lvl w:ilvl="7">
      <w:numFmt w:val="bullet"/>
      <w:lvlText w:val="–"/>
      <w:lvlJc w:val="left"/>
      <w:pPr>
        <w:tabs>
          <w:tab w:val="num" w:pos="5040"/>
        </w:tabs>
        <w:ind w:left="5520" w:hanging="480"/>
      </w:pPr>
      <w:rPr>
        <w:rFonts w:ascii="Times New Roman" w:hAnsi="Times New Roman" w:cs="Times New Roman" w:hint="default"/>
      </w:rPr>
    </w:lvl>
    <w:lvl w:ilvl="8">
      <w:numFmt w:val="bullet"/>
      <w:lvlText w:val="•"/>
      <w:lvlJc w:val="left"/>
      <w:pPr>
        <w:tabs>
          <w:tab w:val="num" w:pos="5760"/>
        </w:tabs>
        <w:ind w:left="6240" w:hanging="480"/>
      </w:pPr>
      <w:rPr>
        <w:rFonts w:ascii="Times New Roman" w:hAnsi="Times New Roman" w:cs="Times New Roman" w:hint="default"/>
      </w:rPr>
    </w:lvl>
  </w:abstractNum>
  <w:abstractNum w:abstractNumId="18" w15:restartNumberingAfterBreak="0">
    <w:nsid w:val="5C2207EF"/>
    <w:multiLevelType w:val="singleLevel"/>
    <w:tmpl w:val="5C2207EF"/>
    <w:lvl w:ilvl="0">
      <w:start w:val="1"/>
      <w:numFmt w:val="decimal"/>
      <w:lvlText w:val="%1."/>
      <w:lvlJc w:val="left"/>
      <w:pPr>
        <w:ind w:left="425" w:hanging="425"/>
      </w:pPr>
      <w:rPr>
        <w:rFonts w:hint="default"/>
      </w:rPr>
    </w:lvl>
  </w:abstractNum>
  <w:abstractNum w:abstractNumId="19" w15:restartNumberingAfterBreak="0">
    <w:nsid w:val="5C220803"/>
    <w:multiLevelType w:val="singleLevel"/>
    <w:tmpl w:val="5C220803"/>
    <w:lvl w:ilvl="0">
      <w:start w:val="1"/>
      <w:numFmt w:val="decimal"/>
      <w:lvlText w:val="%1."/>
      <w:lvlJc w:val="left"/>
      <w:pPr>
        <w:ind w:left="425" w:hanging="425"/>
      </w:pPr>
      <w:rPr>
        <w:rFonts w:hint="default"/>
      </w:rPr>
    </w:lvl>
  </w:abstractNum>
  <w:abstractNum w:abstractNumId="20" w15:restartNumberingAfterBreak="0">
    <w:nsid w:val="5C22082A"/>
    <w:multiLevelType w:val="singleLevel"/>
    <w:tmpl w:val="5C22082A"/>
    <w:lvl w:ilvl="0">
      <w:start w:val="1"/>
      <w:numFmt w:val="decimal"/>
      <w:lvlText w:val="%1."/>
      <w:lvlJc w:val="left"/>
      <w:pPr>
        <w:ind w:left="425" w:hanging="425"/>
      </w:pPr>
      <w:rPr>
        <w:rFonts w:hint="default"/>
      </w:rPr>
    </w:lvl>
  </w:abstractNum>
  <w:abstractNum w:abstractNumId="21" w15:restartNumberingAfterBreak="0">
    <w:nsid w:val="5C220850"/>
    <w:multiLevelType w:val="singleLevel"/>
    <w:tmpl w:val="5C220850"/>
    <w:lvl w:ilvl="0">
      <w:start w:val="1"/>
      <w:numFmt w:val="decimal"/>
      <w:lvlText w:val="%1."/>
      <w:lvlJc w:val="left"/>
      <w:pPr>
        <w:ind w:left="425" w:hanging="425"/>
      </w:pPr>
      <w:rPr>
        <w:rFonts w:hint="default"/>
      </w:rPr>
    </w:lvl>
  </w:abstractNum>
  <w:abstractNum w:abstractNumId="22" w15:restartNumberingAfterBreak="0">
    <w:nsid w:val="5C22093C"/>
    <w:multiLevelType w:val="singleLevel"/>
    <w:tmpl w:val="5C22093C"/>
    <w:lvl w:ilvl="0">
      <w:start w:val="1"/>
      <w:numFmt w:val="decimal"/>
      <w:lvlText w:val="%1."/>
      <w:lvlJc w:val="left"/>
      <w:pPr>
        <w:ind w:left="425" w:hanging="425"/>
      </w:pPr>
      <w:rPr>
        <w:rFonts w:hint="default"/>
      </w:rPr>
    </w:lvl>
  </w:abstractNum>
  <w:abstractNum w:abstractNumId="23" w15:restartNumberingAfterBreak="0">
    <w:nsid w:val="5C220960"/>
    <w:multiLevelType w:val="singleLevel"/>
    <w:tmpl w:val="5C220960"/>
    <w:lvl w:ilvl="0">
      <w:start w:val="1"/>
      <w:numFmt w:val="decimal"/>
      <w:lvlText w:val="%1."/>
      <w:lvlJc w:val="left"/>
      <w:pPr>
        <w:ind w:left="425" w:hanging="425"/>
      </w:pPr>
      <w:rPr>
        <w:rFonts w:hint="default"/>
      </w:rPr>
    </w:lvl>
  </w:abstractNum>
  <w:abstractNum w:abstractNumId="24" w15:restartNumberingAfterBreak="0">
    <w:nsid w:val="5C220976"/>
    <w:multiLevelType w:val="singleLevel"/>
    <w:tmpl w:val="5C220976"/>
    <w:lvl w:ilvl="0">
      <w:start w:val="1"/>
      <w:numFmt w:val="decimal"/>
      <w:lvlText w:val="%1."/>
      <w:lvlJc w:val="left"/>
      <w:pPr>
        <w:ind w:left="425" w:hanging="425"/>
      </w:pPr>
      <w:rPr>
        <w:rFonts w:hint="default"/>
      </w:rPr>
    </w:lvl>
  </w:abstractNum>
  <w:abstractNum w:abstractNumId="25" w15:restartNumberingAfterBreak="0">
    <w:nsid w:val="5C220AB3"/>
    <w:multiLevelType w:val="singleLevel"/>
    <w:tmpl w:val="5C220AB3"/>
    <w:lvl w:ilvl="0">
      <w:start w:val="1"/>
      <w:numFmt w:val="decimal"/>
      <w:lvlText w:val="%1."/>
      <w:lvlJc w:val="left"/>
      <w:pPr>
        <w:ind w:left="425" w:hanging="425"/>
      </w:pPr>
      <w:rPr>
        <w:rFonts w:hint="default"/>
      </w:rPr>
    </w:lvl>
  </w:abstractNum>
  <w:abstractNum w:abstractNumId="26" w15:restartNumberingAfterBreak="0">
    <w:nsid w:val="5C220AE5"/>
    <w:multiLevelType w:val="singleLevel"/>
    <w:tmpl w:val="5C220AE5"/>
    <w:lvl w:ilvl="0">
      <w:start w:val="1"/>
      <w:numFmt w:val="decimal"/>
      <w:lvlText w:val="%1."/>
      <w:lvlJc w:val="left"/>
      <w:pPr>
        <w:ind w:left="425" w:hanging="425"/>
      </w:pPr>
      <w:rPr>
        <w:rFonts w:hint="default"/>
      </w:rPr>
    </w:lvl>
  </w:abstractNum>
  <w:abstractNum w:abstractNumId="27" w15:restartNumberingAfterBreak="0">
    <w:nsid w:val="5C220AF3"/>
    <w:multiLevelType w:val="singleLevel"/>
    <w:tmpl w:val="5C220AF3"/>
    <w:lvl w:ilvl="0">
      <w:start w:val="1"/>
      <w:numFmt w:val="decimal"/>
      <w:lvlText w:val="%1."/>
      <w:lvlJc w:val="left"/>
      <w:pPr>
        <w:ind w:left="425" w:hanging="425"/>
      </w:pPr>
      <w:rPr>
        <w:rFonts w:hint="default"/>
      </w:rPr>
    </w:lvl>
  </w:abstractNum>
  <w:abstractNum w:abstractNumId="28" w15:restartNumberingAfterBreak="0">
    <w:nsid w:val="60D22D6C"/>
    <w:multiLevelType w:val="hybridMultilevel"/>
    <w:tmpl w:val="9D180ED4"/>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62ED7AB2"/>
    <w:multiLevelType w:val="hybridMultilevel"/>
    <w:tmpl w:val="27BE3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0" w15:restartNumberingAfterBreak="0">
    <w:nsid w:val="63354614"/>
    <w:multiLevelType w:val="hybridMultilevel"/>
    <w:tmpl w:val="6494F60A"/>
    <w:lvl w:ilvl="0" w:tplc="5C22082A">
      <w:start w:val="1"/>
      <w:numFmt w:val="decimal"/>
      <w:lvlText w:val="%1."/>
      <w:lvlJc w:val="left"/>
      <w:pPr>
        <w:ind w:left="845" w:hanging="42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5C63AFA"/>
    <w:multiLevelType w:val="hybridMultilevel"/>
    <w:tmpl w:val="9F3A11AC"/>
    <w:lvl w:ilvl="0" w:tplc="5C22082A">
      <w:start w:val="1"/>
      <w:numFmt w:val="decimal"/>
      <w:lvlText w:val="%1."/>
      <w:lvlJc w:val="left"/>
      <w:pPr>
        <w:ind w:left="845" w:hanging="42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92C1466"/>
    <w:multiLevelType w:val="hybridMultilevel"/>
    <w:tmpl w:val="869A67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A592370"/>
    <w:multiLevelType w:val="hybridMultilevel"/>
    <w:tmpl w:val="6CEE6F7C"/>
    <w:lvl w:ilvl="0" w:tplc="4E7ECB4A">
      <w:start w:val="3"/>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34" w15:restartNumberingAfterBreak="0">
    <w:nsid w:val="6C4145B4"/>
    <w:multiLevelType w:val="hybridMultilevel"/>
    <w:tmpl w:val="99001E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ED35652"/>
    <w:multiLevelType w:val="hybridMultilevel"/>
    <w:tmpl w:val="8138CA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06B028E"/>
    <w:multiLevelType w:val="hybridMultilevel"/>
    <w:tmpl w:val="3C4C77FE"/>
    <w:lvl w:ilvl="0" w:tplc="5C22082A">
      <w:start w:val="1"/>
      <w:numFmt w:val="decimal"/>
      <w:lvlText w:val="%1."/>
      <w:lvlJc w:val="left"/>
      <w:pPr>
        <w:ind w:left="845" w:hanging="42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67A7882"/>
    <w:multiLevelType w:val="hybridMultilevel"/>
    <w:tmpl w:val="B27CC25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7831E35"/>
    <w:multiLevelType w:val="hybridMultilevel"/>
    <w:tmpl w:val="3C108FC0"/>
    <w:lvl w:ilvl="0" w:tplc="5C22082A">
      <w:start w:val="1"/>
      <w:numFmt w:val="decimal"/>
      <w:lvlText w:val="%1."/>
      <w:lvlJc w:val="left"/>
      <w:pPr>
        <w:ind w:left="810" w:hanging="425"/>
      </w:pPr>
      <w:rPr>
        <w:rFonts w:hint="default"/>
      </w:rPr>
    </w:lvl>
    <w:lvl w:ilvl="1" w:tplc="04090019" w:tentative="1">
      <w:start w:val="1"/>
      <w:numFmt w:val="lowerLetter"/>
      <w:lvlText w:val="%2)"/>
      <w:lvlJc w:val="left"/>
      <w:pPr>
        <w:ind w:left="1225" w:hanging="420"/>
      </w:pPr>
    </w:lvl>
    <w:lvl w:ilvl="2" w:tplc="0409001B" w:tentative="1">
      <w:start w:val="1"/>
      <w:numFmt w:val="lowerRoman"/>
      <w:lvlText w:val="%3."/>
      <w:lvlJc w:val="right"/>
      <w:pPr>
        <w:ind w:left="1645" w:hanging="420"/>
      </w:pPr>
    </w:lvl>
    <w:lvl w:ilvl="3" w:tplc="0409000F" w:tentative="1">
      <w:start w:val="1"/>
      <w:numFmt w:val="decimal"/>
      <w:lvlText w:val="%4."/>
      <w:lvlJc w:val="left"/>
      <w:pPr>
        <w:ind w:left="2065" w:hanging="420"/>
      </w:pPr>
    </w:lvl>
    <w:lvl w:ilvl="4" w:tplc="04090019" w:tentative="1">
      <w:start w:val="1"/>
      <w:numFmt w:val="lowerLetter"/>
      <w:lvlText w:val="%5)"/>
      <w:lvlJc w:val="left"/>
      <w:pPr>
        <w:ind w:left="2485" w:hanging="420"/>
      </w:pPr>
    </w:lvl>
    <w:lvl w:ilvl="5" w:tplc="0409001B" w:tentative="1">
      <w:start w:val="1"/>
      <w:numFmt w:val="lowerRoman"/>
      <w:lvlText w:val="%6."/>
      <w:lvlJc w:val="right"/>
      <w:pPr>
        <w:ind w:left="2905" w:hanging="420"/>
      </w:pPr>
    </w:lvl>
    <w:lvl w:ilvl="6" w:tplc="0409000F" w:tentative="1">
      <w:start w:val="1"/>
      <w:numFmt w:val="decimal"/>
      <w:lvlText w:val="%7."/>
      <w:lvlJc w:val="left"/>
      <w:pPr>
        <w:ind w:left="3325" w:hanging="420"/>
      </w:pPr>
    </w:lvl>
    <w:lvl w:ilvl="7" w:tplc="04090019" w:tentative="1">
      <w:start w:val="1"/>
      <w:numFmt w:val="lowerLetter"/>
      <w:lvlText w:val="%8)"/>
      <w:lvlJc w:val="left"/>
      <w:pPr>
        <w:ind w:left="3745" w:hanging="420"/>
      </w:pPr>
    </w:lvl>
    <w:lvl w:ilvl="8" w:tplc="0409001B" w:tentative="1">
      <w:start w:val="1"/>
      <w:numFmt w:val="lowerRoman"/>
      <w:lvlText w:val="%9."/>
      <w:lvlJc w:val="right"/>
      <w:pPr>
        <w:ind w:left="4165" w:hanging="420"/>
      </w:pPr>
    </w:lvl>
  </w:abstractNum>
  <w:abstractNum w:abstractNumId="39" w15:restartNumberingAfterBreak="0">
    <w:nsid w:val="77DD1DB0"/>
    <w:multiLevelType w:val="hybridMultilevel"/>
    <w:tmpl w:val="1BDAFF4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2B4F61"/>
    <w:multiLevelType w:val="hybridMultilevel"/>
    <w:tmpl w:val="F33CF7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9"/>
  </w:num>
  <w:num w:numId="2">
    <w:abstractNumId w:val="1"/>
  </w:num>
  <w:num w:numId="3">
    <w:abstractNumId w:val="33"/>
  </w:num>
  <w:num w:numId="4">
    <w:abstractNumId w:val="16"/>
  </w:num>
  <w:num w:numId="5">
    <w:abstractNumId w:val="0"/>
  </w:num>
  <w:num w:numId="6">
    <w:abstractNumId w:val="28"/>
  </w:num>
  <w:num w:numId="7">
    <w:abstractNumId w:val="8"/>
  </w:num>
  <w:num w:numId="8">
    <w:abstractNumId w:val="10"/>
  </w:num>
  <w:num w:numId="9">
    <w:abstractNumId w:val="12"/>
  </w:num>
  <w:num w:numId="10">
    <w:abstractNumId w:val="2"/>
  </w:num>
  <w:num w:numId="11">
    <w:abstractNumId w:val="14"/>
  </w:num>
  <w:num w:numId="12">
    <w:abstractNumId w:val="18"/>
  </w:num>
  <w:num w:numId="13">
    <w:abstractNumId w:val="19"/>
  </w:num>
  <w:num w:numId="14">
    <w:abstractNumId w:val="20"/>
  </w:num>
  <w:num w:numId="15">
    <w:abstractNumId w:val="21"/>
  </w:num>
  <w:num w:numId="16">
    <w:abstractNumId w:val="34"/>
  </w:num>
  <w:num w:numId="17">
    <w:abstractNumId w:val="22"/>
  </w:num>
  <w:num w:numId="18">
    <w:abstractNumId w:val="23"/>
  </w:num>
  <w:num w:numId="19">
    <w:abstractNumId w:val="24"/>
  </w:num>
  <w:num w:numId="20">
    <w:abstractNumId w:val="25"/>
  </w:num>
  <w:num w:numId="21">
    <w:abstractNumId w:val="26"/>
  </w:num>
  <w:num w:numId="22">
    <w:abstractNumId w:val="27"/>
  </w:num>
  <w:num w:numId="23">
    <w:abstractNumId w:val="9"/>
  </w:num>
  <w:num w:numId="24">
    <w:abstractNumId w:val="30"/>
  </w:num>
  <w:num w:numId="25">
    <w:abstractNumId w:val="7"/>
  </w:num>
  <w:num w:numId="26">
    <w:abstractNumId w:val="31"/>
  </w:num>
  <w:num w:numId="27">
    <w:abstractNumId w:val="5"/>
  </w:num>
  <w:num w:numId="28">
    <w:abstractNumId w:val="36"/>
  </w:num>
  <w:num w:numId="29">
    <w:abstractNumId w:val="38"/>
  </w:num>
  <w:num w:numId="30">
    <w:abstractNumId w:val="15"/>
  </w:num>
  <w:num w:numId="31">
    <w:abstractNumId w:val="37"/>
  </w:num>
  <w:num w:numId="32">
    <w:abstractNumId w:val="17"/>
  </w:num>
  <w:num w:numId="33">
    <w:abstractNumId w:val="32"/>
  </w:num>
  <w:num w:numId="34">
    <w:abstractNumId w:val="11"/>
  </w:num>
  <w:num w:numId="35">
    <w:abstractNumId w:val="39"/>
  </w:num>
  <w:num w:numId="36">
    <w:abstractNumId w:val="6"/>
  </w:num>
  <w:num w:numId="37">
    <w:abstractNumId w:val="40"/>
  </w:num>
  <w:num w:numId="38">
    <w:abstractNumId w:val="35"/>
  </w:num>
  <w:num w:numId="39">
    <w:abstractNumId w:val="4"/>
  </w:num>
  <w:num w:numId="40">
    <w:abstractNumId w:val="13"/>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764"/>
    <w:rsid w:val="00002FA6"/>
    <w:rsid w:val="000058A7"/>
    <w:rsid w:val="000361F8"/>
    <w:rsid w:val="000434A5"/>
    <w:rsid w:val="00043D3A"/>
    <w:rsid w:val="00052BA2"/>
    <w:rsid w:val="00075781"/>
    <w:rsid w:val="0007643E"/>
    <w:rsid w:val="000766FB"/>
    <w:rsid w:val="00093FE6"/>
    <w:rsid w:val="0009413D"/>
    <w:rsid w:val="00095E4D"/>
    <w:rsid w:val="000964ED"/>
    <w:rsid w:val="000A032E"/>
    <w:rsid w:val="000A4039"/>
    <w:rsid w:val="000A6B81"/>
    <w:rsid w:val="000C5065"/>
    <w:rsid w:val="000C6A7A"/>
    <w:rsid w:val="000C6C74"/>
    <w:rsid w:val="000D2988"/>
    <w:rsid w:val="000E1C37"/>
    <w:rsid w:val="000E2A0F"/>
    <w:rsid w:val="001547B4"/>
    <w:rsid w:val="001565F3"/>
    <w:rsid w:val="00180802"/>
    <w:rsid w:val="00191774"/>
    <w:rsid w:val="00196E66"/>
    <w:rsid w:val="001B773E"/>
    <w:rsid w:val="001D0AEC"/>
    <w:rsid w:val="001D72B8"/>
    <w:rsid w:val="001E3AAC"/>
    <w:rsid w:val="001E401E"/>
    <w:rsid w:val="001E4686"/>
    <w:rsid w:val="001F733F"/>
    <w:rsid w:val="00211FC0"/>
    <w:rsid w:val="002156D6"/>
    <w:rsid w:val="002161C0"/>
    <w:rsid w:val="002219C1"/>
    <w:rsid w:val="00222117"/>
    <w:rsid w:val="00231FE3"/>
    <w:rsid w:val="0023515B"/>
    <w:rsid w:val="00243449"/>
    <w:rsid w:val="00266809"/>
    <w:rsid w:val="00274106"/>
    <w:rsid w:val="00275B1F"/>
    <w:rsid w:val="00276A1A"/>
    <w:rsid w:val="0027777C"/>
    <w:rsid w:val="00287A46"/>
    <w:rsid w:val="00296146"/>
    <w:rsid w:val="002B305B"/>
    <w:rsid w:val="002B4271"/>
    <w:rsid w:val="002B53B5"/>
    <w:rsid w:val="002B62A2"/>
    <w:rsid w:val="002C26EA"/>
    <w:rsid w:val="002C3F78"/>
    <w:rsid w:val="002C68BC"/>
    <w:rsid w:val="00304C5B"/>
    <w:rsid w:val="003114DC"/>
    <w:rsid w:val="00311BAA"/>
    <w:rsid w:val="0031398D"/>
    <w:rsid w:val="00316519"/>
    <w:rsid w:val="00316764"/>
    <w:rsid w:val="00340E86"/>
    <w:rsid w:val="003502BA"/>
    <w:rsid w:val="003524FA"/>
    <w:rsid w:val="0036110B"/>
    <w:rsid w:val="00371953"/>
    <w:rsid w:val="0038780E"/>
    <w:rsid w:val="00390B78"/>
    <w:rsid w:val="003936F0"/>
    <w:rsid w:val="003B0DB6"/>
    <w:rsid w:val="003B2AE3"/>
    <w:rsid w:val="003B3DEC"/>
    <w:rsid w:val="003B535F"/>
    <w:rsid w:val="003B54DD"/>
    <w:rsid w:val="003B5E7D"/>
    <w:rsid w:val="003D08DA"/>
    <w:rsid w:val="003D7C0D"/>
    <w:rsid w:val="003E2CD7"/>
    <w:rsid w:val="003E5886"/>
    <w:rsid w:val="003F3CD2"/>
    <w:rsid w:val="003F5F5A"/>
    <w:rsid w:val="00407A31"/>
    <w:rsid w:val="004161A0"/>
    <w:rsid w:val="00422E34"/>
    <w:rsid w:val="00442792"/>
    <w:rsid w:val="004465AF"/>
    <w:rsid w:val="0044729B"/>
    <w:rsid w:val="004645E0"/>
    <w:rsid w:val="004750E7"/>
    <w:rsid w:val="00484193"/>
    <w:rsid w:val="00485A24"/>
    <w:rsid w:val="00491964"/>
    <w:rsid w:val="004A19F8"/>
    <w:rsid w:val="004C3A2A"/>
    <w:rsid w:val="004C774C"/>
    <w:rsid w:val="004D07F6"/>
    <w:rsid w:val="004D255F"/>
    <w:rsid w:val="004E297E"/>
    <w:rsid w:val="004E3692"/>
    <w:rsid w:val="005010A7"/>
    <w:rsid w:val="00543D34"/>
    <w:rsid w:val="00544747"/>
    <w:rsid w:val="0054667B"/>
    <w:rsid w:val="005741D6"/>
    <w:rsid w:val="00583868"/>
    <w:rsid w:val="00593070"/>
    <w:rsid w:val="00594AD0"/>
    <w:rsid w:val="005A1BBD"/>
    <w:rsid w:val="005B6D7C"/>
    <w:rsid w:val="005C7DE5"/>
    <w:rsid w:val="005E5883"/>
    <w:rsid w:val="005F1B2D"/>
    <w:rsid w:val="00600B33"/>
    <w:rsid w:val="00604F08"/>
    <w:rsid w:val="00626755"/>
    <w:rsid w:val="00635A81"/>
    <w:rsid w:val="00646129"/>
    <w:rsid w:val="00653890"/>
    <w:rsid w:val="00666775"/>
    <w:rsid w:val="00681048"/>
    <w:rsid w:val="0068627D"/>
    <w:rsid w:val="006A1BE6"/>
    <w:rsid w:val="006B1C6C"/>
    <w:rsid w:val="006B7083"/>
    <w:rsid w:val="006C31B2"/>
    <w:rsid w:val="006D0928"/>
    <w:rsid w:val="006D0A19"/>
    <w:rsid w:val="006D31C6"/>
    <w:rsid w:val="006E538A"/>
    <w:rsid w:val="006F53F6"/>
    <w:rsid w:val="007058E5"/>
    <w:rsid w:val="00707599"/>
    <w:rsid w:val="00752FE3"/>
    <w:rsid w:val="00763208"/>
    <w:rsid w:val="007875FB"/>
    <w:rsid w:val="00790CAC"/>
    <w:rsid w:val="007962AB"/>
    <w:rsid w:val="007B5EB1"/>
    <w:rsid w:val="007B69C8"/>
    <w:rsid w:val="007C304E"/>
    <w:rsid w:val="007C47B8"/>
    <w:rsid w:val="007E5BB9"/>
    <w:rsid w:val="007F0839"/>
    <w:rsid w:val="00800B66"/>
    <w:rsid w:val="00801938"/>
    <w:rsid w:val="00811772"/>
    <w:rsid w:val="00815168"/>
    <w:rsid w:val="00815C9C"/>
    <w:rsid w:val="00834D9F"/>
    <w:rsid w:val="00871831"/>
    <w:rsid w:val="008920B9"/>
    <w:rsid w:val="008A77F0"/>
    <w:rsid w:val="008B0FA4"/>
    <w:rsid w:val="008B225C"/>
    <w:rsid w:val="008B474D"/>
    <w:rsid w:val="008B52C0"/>
    <w:rsid w:val="008B5327"/>
    <w:rsid w:val="008C7F6A"/>
    <w:rsid w:val="008D334C"/>
    <w:rsid w:val="008D7183"/>
    <w:rsid w:val="008E6948"/>
    <w:rsid w:val="008E6F8F"/>
    <w:rsid w:val="008F5879"/>
    <w:rsid w:val="00900B0D"/>
    <w:rsid w:val="0090691D"/>
    <w:rsid w:val="00911A13"/>
    <w:rsid w:val="00912230"/>
    <w:rsid w:val="00913157"/>
    <w:rsid w:val="009658C6"/>
    <w:rsid w:val="00973346"/>
    <w:rsid w:val="00980E0A"/>
    <w:rsid w:val="00991B3A"/>
    <w:rsid w:val="00997795"/>
    <w:rsid w:val="009A5F3E"/>
    <w:rsid w:val="009B32E2"/>
    <w:rsid w:val="009B6B8D"/>
    <w:rsid w:val="009D39F9"/>
    <w:rsid w:val="009D7265"/>
    <w:rsid w:val="009E065F"/>
    <w:rsid w:val="009F4615"/>
    <w:rsid w:val="00A122E6"/>
    <w:rsid w:val="00A27150"/>
    <w:rsid w:val="00A34965"/>
    <w:rsid w:val="00A47397"/>
    <w:rsid w:val="00A51065"/>
    <w:rsid w:val="00A51681"/>
    <w:rsid w:val="00A5340A"/>
    <w:rsid w:val="00A53949"/>
    <w:rsid w:val="00A54BC7"/>
    <w:rsid w:val="00A7505D"/>
    <w:rsid w:val="00A84870"/>
    <w:rsid w:val="00A8567D"/>
    <w:rsid w:val="00A87E5F"/>
    <w:rsid w:val="00A92A70"/>
    <w:rsid w:val="00AA2B0F"/>
    <w:rsid w:val="00AB6D46"/>
    <w:rsid w:val="00AD670E"/>
    <w:rsid w:val="00AF6325"/>
    <w:rsid w:val="00B04B78"/>
    <w:rsid w:val="00B1368C"/>
    <w:rsid w:val="00B22EBA"/>
    <w:rsid w:val="00B24E22"/>
    <w:rsid w:val="00B34302"/>
    <w:rsid w:val="00B4718A"/>
    <w:rsid w:val="00B50A6F"/>
    <w:rsid w:val="00B55738"/>
    <w:rsid w:val="00B6340C"/>
    <w:rsid w:val="00B76E7B"/>
    <w:rsid w:val="00B82CFE"/>
    <w:rsid w:val="00B9311C"/>
    <w:rsid w:val="00B971EA"/>
    <w:rsid w:val="00BA3F22"/>
    <w:rsid w:val="00BA5FD7"/>
    <w:rsid w:val="00BC0D17"/>
    <w:rsid w:val="00BD36C9"/>
    <w:rsid w:val="00BE4F0F"/>
    <w:rsid w:val="00BE7F66"/>
    <w:rsid w:val="00BF1927"/>
    <w:rsid w:val="00BF5FBB"/>
    <w:rsid w:val="00BF7E82"/>
    <w:rsid w:val="00C3441F"/>
    <w:rsid w:val="00C3564C"/>
    <w:rsid w:val="00C47318"/>
    <w:rsid w:val="00C55AF3"/>
    <w:rsid w:val="00C611A5"/>
    <w:rsid w:val="00C90B6A"/>
    <w:rsid w:val="00CA3001"/>
    <w:rsid w:val="00CB7A04"/>
    <w:rsid w:val="00CC69F3"/>
    <w:rsid w:val="00CD0573"/>
    <w:rsid w:val="00CD28B2"/>
    <w:rsid w:val="00CE47F4"/>
    <w:rsid w:val="00CF0C87"/>
    <w:rsid w:val="00CF376D"/>
    <w:rsid w:val="00D05612"/>
    <w:rsid w:val="00D11BE5"/>
    <w:rsid w:val="00D174AF"/>
    <w:rsid w:val="00D55D7F"/>
    <w:rsid w:val="00D8261A"/>
    <w:rsid w:val="00DA0E2F"/>
    <w:rsid w:val="00DB1BFF"/>
    <w:rsid w:val="00DB5C45"/>
    <w:rsid w:val="00DC47C2"/>
    <w:rsid w:val="00DC5279"/>
    <w:rsid w:val="00DD4C37"/>
    <w:rsid w:val="00DE2CF3"/>
    <w:rsid w:val="00DE7340"/>
    <w:rsid w:val="00DF609E"/>
    <w:rsid w:val="00E01B89"/>
    <w:rsid w:val="00E07317"/>
    <w:rsid w:val="00E26EF8"/>
    <w:rsid w:val="00E40825"/>
    <w:rsid w:val="00E63FFC"/>
    <w:rsid w:val="00E86A82"/>
    <w:rsid w:val="00E86DF8"/>
    <w:rsid w:val="00E979C1"/>
    <w:rsid w:val="00EA36B6"/>
    <w:rsid w:val="00EB0305"/>
    <w:rsid w:val="00ED37F9"/>
    <w:rsid w:val="00EE27B1"/>
    <w:rsid w:val="00EE2FA8"/>
    <w:rsid w:val="00EE50CC"/>
    <w:rsid w:val="00F046BF"/>
    <w:rsid w:val="00F1242D"/>
    <w:rsid w:val="00F27F62"/>
    <w:rsid w:val="00F31320"/>
    <w:rsid w:val="00F64643"/>
    <w:rsid w:val="00F7073D"/>
    <w:rsid w:val="00F75AC1"/>
    <w:rsid w:val="00F81421"/>
    <w:rsid w:val="00F9395E"/>
    <w:rsid w:val="00FA6132"/>
    <w:rsid w:val="00FB384F"/>
    <w:rsid w:val="00FC054E"/>
    <w:rsid w:val="00FC3CB8"/>
    <w:rsid w:val="00FD193D"/>
    <w:rsid w:val="00FD1E81"/>
    <w:rsid w:val="00FD6808"/>
    <w:rsid w:val="00FE342B"/>
    <w:rsid w:val="00FE4559"/>
    <w:rsid w:val="00FF1F80"/>
    <w:rsid w:val="00FF29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54F7B3"/>
  <w15:chartTrackingRefBased/>
  <w15:docId w15:val="{401B4911-4A62-924E-8C72-4A392B6E1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Block Text"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E27B1"/>
    <w:rPr>
      <w:rFonts w:eastAsia="Times New Roman"/>
      <w:sz w:val="24"/>
      <w:szCs w:val="24"/>
    </w:rPr>
  </w:style>
  <w:style w:type="paragraph" w:styleId="Heading1">
    <w:name w:val="heading 1"/>
    <w:basedOn w:val="Normal"/>
    <w:next w:val="Normal"/>
    <w:link w:val="Heading1Char"/>
    <w:qFormat/>
    <w:rsid w:val="00E01B89"/>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semiHidden/>
    <w:unhideWhenUsed/>
    <w:qFormat/>
    <w:rsid w:val="00A54BC7"/>
    <w:pPr>
      <w:keepNext/>
      <w:keepLines/>
      <w:spacing w:before="260" w:after="260" w:line="416" w:lineRule="auto"/>
      <w:outlineLvl w:val="1"/>
    </w:pPr>
    <w:rPr>
      <w:rFonts w:ascii="Calibri Light" w:eastAsia="DengXian Light" w:hAnsi="Calibri Light"/>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316764"/>
    <w:rPr>
      <w:color w:val="0000FF"/>
      <w:u w:val="single"/>
    </w:rPr>
  </w:style>
  <w:style w:type="character" w:customStyle="1" w:styleId="a">
    <w:name w:val="论文中文标题"/>
    <w:rsid w:val="00801938"/>
    <w:rPr>
      <w:rFonts w:ascii="SimSun" w:hAnsi="SimSun"/>
      <w:sz w:val="36"/>
      <w:u w:val="single"/>
    </w:rPr>
  </w:style>
  <w:style w:type="paragraph" w:styleId="Title">
    <w:name w:val="Title"/>
    <w:aliases w:val="章标题(无序号)"/>
    <w:next w:val="BodyTextFirstIndent"/>
    <w:qFormat/>
    <w:rsid w:val="00801938"/>
    <w:pPr>
      <w:keepLines/>
      <w:pageBreakBefore/>
      <w:widowControl w:val="0"/>
      <w:spacing w:before="240" w:after="120"/>
      <w:jc w:val="center"/>
      <w:outlineLvl w:val="0"/>
    </w:pPr>
    <w:rPr>
      <w:rFonts w:eastAsia="SimHei"/>
      <w:b/>
      <w:kern w:val="2"/>
      <w:sz w:val="36"/>
    </w:rPr>
  </w:style>
  <w:style w:type="paragraph" w:styleId="BodyText">
    <w:name w:val="Body Text"/>
    <w:basedOn w:val="Normal"/>
    <w:rsid w:val="00801938"/>
    <w:pPr>
      <w:spacing w:after="120"/>
    </w:pPr>
  </w:style>
  <w:style w:type="paragraph" w:styleId="BodyTextFirstIndent">
    <w:name w:val="Body Text First Indent"/>
    <w:basedOn w:val="BodyText"/>
    <w:rsid w:val="00801938"/>
    <w:pPr>
      <w:ind w:firstLineChars="100" w:firstLine="420"/>
    </w:pPr>
  </w:style>
  <w:style w:type="paragraph" w:styleId="Header">
    <w:name w:val="header"/>
    <w:basedOn w:val="Normal"/>
    <w:link w:val="HeaderChar"/>
    <w:rsid w:val="00635A8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rsid w:val="00635A81"/>
    <w:rPr>
      <w:kern w:val="2"/>
      <w:sz w:val="18"/>
      <w:szCs w:val="18"/>
    </w:rPr>
  </w:style>
  <w:style w:type="paragraph" w:styleId="Footer">
    <w:name w:val="footer"/>
    <w:basedOn w:val="Normal"/>
    <w:link w:val="FooterChar"/>
    <w:rsid w:val="00635A81"/>
    <w:pPr>
      <w:tabs>
        <w:tab w:val="center" w:pos="4153"/>
        <w:tab w:val="right" w:pos="8306"/>
      </w:tabs>
      <w:snapToGrid w:val="0"/>
    </w:pPr>
    <w:rPr>
      <w:sz w:val="18"/>
      <w:szCs w:val="18"/>
    </w:rPr>
  </w:style>
  <w:style w:type="character" w:customStyle="1" w:styleId="FooterChar">
    <w:name w:val="Footer Char"/>
    <w:link w:val="Footer"/>
    <w:rsid w:val="00635A81"/>
    <w:rPr>
      <w:kern w:val="2"/>
      <w:sz w:val="18"/>
      <w:szCs w:val="18"/>
    </w:rPr>
  </w:style>
  <w:style w:type="paragraph" w:customStyle="1" w:styleId="a0">
    <w:name w:val="正文"/>
    <w:basedOn w:val="BodyTextFirstIndent"/>
    <w:qFormat/>
    <w:rsid w:val="007E5BB9"/>
    <w:pPr>
      <w:spacing w:after="0" w:line="360" w:lineRule="auto"/>
      <w:ind w:firstLineChars="175" w:firstLine="175"/>
    </w:pPr>
    <w:rPr>
      <w:rFonts w:eastAsia="仿宋_GB2312"/>
      <w:szCs w:val="21"/>
    </w:rPr>
  </w:style>
  <w:style w:type="paragraph" w:customStyle="1" w:styleId="h1">
    <w:name w:val="h1"/>
    <w:basedOn w:val="BodyTextFirstIndent"/>
    <w:qFormat/>
    <w:rsid w:val="003F5F5A"/>
    <w:pPr>
      <w:spacing w:after="0" w:line="360" w:lineRule="auto"/>
      <w:ind w:firstLineChars="0" w:firstLine="0"/>
    </w:pPr>
    <w:rPr>
      <w:rFonts w:eastAsia="仿宋_GB2312"/>
      <w:b/>
      <w:sz w:val="30"/>
      <w:szCs w:val="30"/>
    </w:rPr>
  </w:style>
  <w:style w:type="paragraph" w:customStyle="1" w:styleId="Style1">
    <w:name w:val="Style1"/>
    <w:basedOn w:val="BodyTextFirstIndent"/>
    <w:qFormat/>
    <w:rsid w:val="003F5F5A"/>
    <w:pPr>
      <w:spacing w:after="0" w:line="360" w:lineRule="auto"/>
      <w:ind w:firstLineChars="0" w:firstLine="0"/>
    </w:pPr>
    <w:rPr>
      <w:rFonts w:eastAsia="仿宋_GB2312"/>
      <w:b/>
      <w:sz w:val="30"/>
      <w:szCs w:val="30"/>
    </w:rPr>
  </w:style>
  <w:style w:type="paragraph" w:customStyle="1" w:styleId="Style2">
    <w:name w:val="Style2"/>
    <w:basedOn w:val="h1"/>
    <w:qFormat/>
    <w:rsid w:val="00E01B89"/>
    <w:rPr>
      <w:sz w:val="28"/>
    </w:rPr>
  </w:style>
  <w:style w:type="character" w:customStyle="1" w:styleId="Heading1Char">
    <w:name w:val="Heading 1 Char"/>
    <w:link w:val="Heading1"/>
    <w:rsid w:val="00E01B89"/>
    <w:rPr>
      <w:b/>
      <w:bCs/>
      <w:kern w:val="44"/>
      <w:sz w:val="44"/>
      <w:szCs w:val="44"/>
    </w:rPr>
  </w:style>
  <w:style w:type="paragraph" w:customStyle="1" w:styleId="h2">
    <w:name w:val="h2"/>
    <w:basedOn w:val="h1"/>
    <w:qFormat/>
    <w:rsid w:val="00E01B89"/>
    <w:rPr>
      <w:sz w:val="28"/>
    </w:rPr>
  </w:style>
  <w:style w:type="paragraph" w:customStyle="1" w:styleId="FirstParagraph">
    <w:name w:val="First Paragraph"/>
    <w:basedOn w:val="BodyText"/>
    <w:next w:val="BodyText"/>
    <w:rsid w:val="001D0AEC"/>
    <w:pPr>
      <w:spacing w:before="180" w:after="180"/>
    </w:pPr>
    <w:rPr>
      <w:rFonts w:ascii="Cambria" w:hAnsi="Cambria"/>
    </w:rPr>
  </w:style>
  <w:style w:type="character" w:customStyle="1" w:styleId="16">
    <w:name w:val="16"/>
    <w:rsid w:val="00FC054E"/>
    <w:rPr>
      <w:rFonts w:ascii="Consolas" w:hAnsi="Consolas" w:cs="Consolas" w:hint="default"/>
      <w:sz w:val="22"/>
      <w:szCs w:val="22"/>
    </w:rPr>
  </w:style>
  <w:style w:type="character" w:customStyle="1" w:styleId="Heading2Char">
    <w:name w:val="Heading 2 Char"/>
    <w:link w:val="Heading2"/>
    <w:semiHidden/>
    <w:rsid w:val="00A54BC7"/>
    <w:rPr>
      <w:rFonts w:ascii="Calibri Light" w:eastAsia="DengXian Light" w:hAnsi="Calibri Light" w:cs="Times New Roman"/>
      <w:b/>
      <w:bCs/>
      <w:kern w:val="2"/>
      <w:sz w:val="32"/>
      <w:szCs w:val="32"/>
    </w:rPr>
  </w:style>
  <w:style w:type="paragraph" w:styleId="BlockText">
    <w:name w:val="Block Text"/>
    <w:basedOn w:val="BodyText"/>
    <w:next w:val="BodyText"/>
    <w:uiPriority w:val="99"/>
    <w:unhideWhenUsed/>
    <w:rsid w:val="001F733F"/>
    <w:pPr>
      <w:spacing w:before="100" w:after="100"/>
    </w:pPr>
    <w:rPr>
      <w:rFonts w:ascii="Calibri" w:hAnsi="Calibri"/>
      <w:sz w:val="20"/>
      <w:szCs w:val="20"/>
    </w:rPr>
  </w:style>
  <w:style w:type="paragraph" w:customStyle="1" w:styleId="ImageCaption">
    <w:name w:val="Image Caption"/>
    <w:basedOn w:val="Caption"/>
    <w:rsid w:val="001B773E"/>
    <w:pPr>
      <w:spacing w:after="120"/>
    </w:pPr>
    <w:rPr>
      <w:rFonts w:ascii="Cambria" w:eastAsia="Times New Roman" w:hAnsi="Cambria"/>
      <w:i/>
      <w:iCs/>
      <w:sz w:val="24"/>
      <w:szCs w:val="24"/>
    </w:rPr>
  </w:style>
  <w:style w:type="paragraph" w:customStyle="1" w:styleId="CaptionedFigure">
    <w:name w:val="Captioned Figure"/>
    <w:basedOn w:val="Normal"/>
    <w:rsid w:val="001B773E"/>
    <w:pPr>
      <w:keepNext/>
      <w:spacing w:before="100" w:beforeAutospacing="1" w:after="200"/>
    </w:pPr>
    <w:rPr>
      <w:rFonts w:ascii="Cambria" w:hAnsi="Cambria"/>
    </w:rPr>
  </w:style>
  <w:style w:type="paragraph" w:styleId="Caption">
    <w:name w:val="caption"/>
    <w:basedOn w:val="Normal"/>
    <w:next w:val="Normal"/>
    <w:semiHidden/>
    <w:unhideWhenUsed/>
    <w:qFormat/>
    <w:rsid w:val="001B773E"/>
    <w:rPr>
      <w:rFonts w:ascii="Calibri Light" w:eastAsia="SimHei" w:hAnsi="Calibri Light"/>
      <w:sz w:val="20"/>
      <w:szCs w:val="20"/>
    </w:rPr>
  </w:style>
  <w:style w:type="paragraph" w:styleId="NormalWeb">
    <w:name w:val="Normal (Web)"/>
    <w:basedOn w:val="Normal"/>
    <w:uiPriority w:val="99"/>
    <w:unhideWhenUsed/>
    <w:rsid w:val="00BA5FD7"/>
    <w:pPr>
      <w:spacing w:before="100" w:beforeAutospacing="1" w:after="100" w:afterAutospacing="1"/>
    </w:pPr>
  </w:style>
  <w:style w:type="character" w:styleId="PlaceholderText">
    <w:name w:val="Placeholder Text"/>
    <w:basedOn w:val="DefaultParagraphFont"/>
    <w:uiPriority w:val="99"/>
    <w:semiHidden/>
    <w:rsid w:val="008C7F6A"/>
    <w:rPr>
      <w:color w:val="808080"/>
    </w:rPr>
  </w:style>
  <w:style w:type="paragraph" w:styleId="BalloonText">
    <w:name w:val="Balloon Text"/>
    <w:basedOn w:val="Normal"/>
    <w:link w:val="BalloonTextChar"/>
    <w:rsid w:val="00991B3A"/>
    <w:rPr>
      <w:rFonts w:ascii="SimSun" w:eastAsia="SimSun"/>
      <w:sz w:val="18"/>
      <w:szCs w:val="18"/>
    </w:rPr>
  </w:style>
  <w:style w:type="character" w:customStyle="1" w:styleId="BalloonTextChar">
    <w:name w:val="Balloon Text Char"/>
    <w:basedOn w:val="DefaultParagraphFont"/>
    <w:link w:val="BalloonText"/>
    <w:rsid w:val="00991B3A"/>
    <w:rPr>
      <w:rFonts w:ascii="SimSu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60782">
      <w:bodyDiv w:val="1"/>
      <w:marLeft w:val="0"/>
      <w:marRight w:val="0"/>
      <w:marTop w:val="0"/>
      <w:marBottom w:val="0"/>
      <w:divBdr>
        <w:top w:val="none" w:sz="0" w:space="0" w:color="auto"/>
        <w:left w:val="none" w:sz="0" w:space="0" w:color="auto"/>
        <w:bottom w:val="none" w:sz="0" w:space="0" w:color="auto"/>
        <w:right w:val="none" w:sz="0" w:space="0" w:color="auto"/>
      </w:divBdr>
    </w:div>
    <w:div w:id="64187779">
      <w:bodyDiv w:val="1"/>
      <w:marLeft w:val="0"/>
      <w:marRight w:val="0"/>
      <w:marTop w:val="0"/>
      <w:marBottom w:val="0"/>
      <w:divBdr>
        <w:top w:val="none" w:sz="0" w:space="0" w:color="auto"/>
        <w:left w:val="none" w:sz="0" w:space="0" w:color="auto"/>
        <w:bottom w:val="none" w:sz="0" w:space="0" w:color="auto"/>
        <w:right w:val="none" w:sz="0" w:space="0" w:color="auto"/>
      </w:divBdr>
    </w:div>
    <w:div w:id="84038801">
      <w:bodyDiv w:val="1"/>
      <w:marLeft w:val="0"/>
      <w:marRight w:val="0"/>
      <w:marTop w:val="0"/>
      <w:marBottom w:val="0"/>
      <w:divBdr>
        <w:top w:val="none" w:sz="0" w:space="0" w:color="auto"/>
        <w:left w:val="none" w:sz="0" w:space="0" w:color="auto"/>
        <w:bottom w:val="none" w:sz="0" w:space="0" w:color="auto"/>
        <w:right w:val="none" w:sz="0" w:space="0" w:color="auto"/>
      </w:divBdr>
    </w:div>
    <w:div w:id="321128850">
      <w:bodyDiv w:val="1"/>
      <w:marLeft w:val="0"/>
      <w:marRight w:val="0"/>
      <w:marTop w:val="0"/>
      <w:marBottom w:val="0"/>
      <w:divBdr>
        <w:top w:val="none" w:sz="0" w:space="0" w:color="auto"/>
        <w:left w:val="none" w:sz="0" w:space="0" w:color="auto"/>
        <w:bottom w:val="none" w:sz="0" w:space="0" w:color="auto"/>
        <w:right w:val="none" w:sz="0" w:space="0" w:color="auto"/>
      </w:divBdr>
    </w:div>
    <w:div w:id="376131304">
      <w:bodyDiv w:val="1"/>
      <w:marLeft w:val="0"/>
      <w:marRight w:val="0"/>
      <w:marTop w:val="0"/>
      <w:marBottom w:val="0"/>
      <w:divBdr>
        <w:top w:val="none" w:sz="0" w:space="0" w:color="auto"/>
        <w:left w:val="none" w:sz="0" w:space="0" w:color="auto"/>
        <w:bottom w:val="none" w:sz="0" w:space="0" w:color="auto"/>
        <w:right w:val="none" w:sz="0" w:space="0" w:color="auto"/>
      </w:divBdr>
    </w:div>
    <w:div w:id="449205427">
      <w:bodyDiv w:val="1"/>
      <w:marLeft w:val="0"/>
      <w:marRight w:val="0"/>
      <w:marTop w:val="0"/>
      <w:marBottom w:val="0"/>
      <w:divBdr>
        <w:top w:val="none" w:sz="0" w:space="0" w:color="auto"/>
        <w:left w:val="none" w:sz="0" w:space="0" w:color="auto"/>
        <w:bottom w:val="none" w:sz="0" w:space="0" w:color="auto"/>
        <w:right w:val="none" w:sz="0" w:space="0" w:color="auto"/>
      </w:divBdr>
    </w:div>
    <w:div w:id="465464467">
      <w:bodyDiv w:val="1"/>
      <w:marLeft w:val="0"/>
      <w:marRight w:val="0"/>
      <w:marTop w:val="0"/>
      <w:marBottom w:val="0"/>
      <w:divBdr>
        <w:top w:val="none" w:sz="0" w:space="0" w:color="auto"/>
        <w:left w:val="none" w:sz="0" w:space="0" w:color="auto"/>
        <w:bottom w:val="none" w:sz="0" w:space="0" w:color="auto"/>
        <w:right w:val="none" w:sz="0" w:space="0" w:color="auto"/>
      </w:divBdr>
    </w:div>
    <w:div w:id="474639420">
      <w:bodyDiv w:val="1"/>
      <w:marLeft w:val="0"/>
      <w:marRight w:val="0"/>
      <w:marTop w:val="0"/>
      <w:marBottom w:val="0"/>
      <w:divBdr>
        <w:top w:val="none" w:sz="0" w:space="0" w:color="auto"/>
        <w:left w:val="none" w:sz="0" w:space="0" w:color="auto"/>
        <w:bottom w:val="none" w:sz="0" w:space="0" w:color="auto"/>
        <w:right w:val="none" w:sz="0" w:space="0" w:color="auto"/>
      </w:divBdr>
    </w:div>
    <w:div w:id="478812908">
      <w:bodyDiv w:val="1"/>
      <w:marLeft w:val="0"/>
      <w:marRight w:val="0"/>
      <w:marTop w:val="0"/>
      <w:marBottom w:val="0"/>
      <w:divBdr>
        <w:top w:val="none" w:sz="0" w:space="0" w:color="auto"/>
        <w:left w:val="none" w:sz="0" w:space="0" w:color="auto"/>
        <w:bottom w:val="none" w:sz="0" w:space="0" w:color="auto"/>
        <w:right w:val="none" w:sz="0" w:space="0" w:color="auto"/>
      </w:divBdr>
    </w:div>
    <w:div w:id="484709436">
      <w:bodyDiv w:val="1"/>
      <w:marLeft w:val="0"/>
      <w:marRight w:val="0"/>
      <w:marTop w:val="0"/>
      <w:marBottom w:val="0"/>
      <w:divBdr>
        <w:top w:val="none" w:sz="0" w:space="0" w:color="auto"/>
        <w:left w:val="none" w:sz="0" w:space="0" w:color="auto"/>
        <w:bottom w:val="none" w:sz="0" w:space="0" w:color="auto"/>
        <w:right w:val="none" w:sz="0" w:space="0" w:color="auto"/>
      </w:divBdr>
    </w:div>
    <w:div w:id="542981019">
      <w:bodyDiv w:val="1"/>
      <w:marLeft w:val="0"/>
      <w:marRight w:val="0"/>
      <w:marTop w:val="0"/>
      <w:marBottom w:val="0"/>
      <w:divBdr>
        <w:top w:val="none" w:sz="0" w:space="0" w:color="auto"/>
        <w:left w:val="none" w:sz="0" w:space="0" w:color="auto"/>
        <w:bottom w:val="none" w:sz="0" w:space="0" w:color="auto"/>
        <w:right w:val="none" w:sz="0" w:space="0" w:color="auto"/>
      </w:divBdr>
    </w:div>
    <w:div w:id="578518762">
      <w:bodyDiv w:val="1"/>
      <w:marLeft w:val="0"/>
      <w:marRight w:val="0"/>
      <w:marTop w:val="0"/>
      <w:marBottom w:val="0"/>
      <w:divBdr>
        <w:top w:val="none" w:sz="0" w:space="0" w:color="auto"/>
        <w:left w:val="none" w:sz="0" w:space="0" w:color="auto"/>
        <w:bottom w:val="none" w:sz="0" w:space="0" w:color="auto"/>
        <w:right w:val="none" w:sz="0" w:space="0" w:color="auto"/>
      </w:divBdr>
    </w:div>
    <w:div w:id="645158742">
      <w:bodyDiv w:val="1"/>
      <w:marLeft w:val="0"/>
      <w:marRight w:val="0"/>
      <w:marTop w:val="0"/>
      <w:marBottom w:val="0"/>
      <w:divBdr>
        <w:top w:val="none" w:sz="0" w:space="0" w:color="auto"/>
        <w:left w:val="none" w:sz="0" w:space="0" w:color="auto"/>
        <w:bottom w:val="none" w:sz="0" w:space="0" w:color="auto"/>
        <w:right w:val="none" w:sz="0" w:space="0" w:color="auto"/>
      </w:divBdr>
    </w:div>
    <w:div w:id="700939333">
      <w:bodyDiv w:val="1"/>
      <w:marLeft w:val="0"/>
      <w:marRight w:val="0"/>
      <w:marTop w:val="0"/>
      <w:marBottom w:val="0"/>
      <w:divBdr>
        <w:top w:val="none" w:sz="0" w:space="0" w:color="auto"/>
        <w:left w:val="none" w:sz="0" w:space="0" w:color="auto"/>
        <w:bottom w:val="none" w:sz="0" w:space="0" w:color="auto"/>
        <w:right w:val="none" w:sz="0" w:space="0" w:color="auto"/>
      </w:divBdr>
    </w:div>
    <w:div w:id="705956180">
      <w:bodyDiv w:val="1"/>
      <w:marLeft w:val="0"/>
      <w:marRight w:val="0"/>
      <w:marTop w:val="0"/>
      <w:marBottom w:val="0"/>
      <w:divBdr>
        <w:top w:val="none" w:sz="0" w:space="0" w:color="auto"/>
        <w:left w:val="none" w:sz="0" w:space="0" w:color="auto"/>
        <w:bottom w:val="none" w:sz="0" w:space="0" w:color="auto"/>
        <w:right w:val="none" w:sz="0" w:space="0" w:color="auto"/>
      </w:divBdr>
    </w:div>
    <w:div w:id="761924044">
      <w:bodyDiv w:val="1"/>
      <w:marLeft w:val="0"/>
      <w:marRight w:val="0"/>
      <w:marTop w:val="0"/>
      <w:marBottom w:val="0"/>
      <w:divBdr>
        <w:top w:val="none" w:sz="0" w:space="0" w:color="auto"/>
        <w:left w:val="none" w:sz="0" w:space="0" w:color="auto"/>
        <w:bottom w:val="none" w:sz="0" w:space="0" w:color="auto"/>
        <w:right w:val="none" w:sz="0" w:space="0" w:color="auto"/>
      </w:divBdr>
    </w:div>
    <w:div w:id="774446309">
      <w:bodyDiv w:val="1"/>
      <w:marLeft w:val="0"/>
      <w:marRight w:val="0"/>
      <w:marTop w:val="0"/>
      <w:marBottom w:val="0"/>
      <w:divBdr>
        <w:top w:val="none" w:sz="0" w:space="0" w:color="auto"/>
        <w:left w:val="none" w:sz="0" w:space="0" w:color="auto"/>
        <w:bottom w:val="none" w:sz="0" w:space="0" w:color="auto"/>
        <w:right w:val="none" w:sz="0" w:space="0" w:color="auto"/>
      </w:divBdr>
      <w:divsChild>
        <w:div w:id="67001769">
          <w:marLeft w:val="300"/>
          <w:marRight w:val="0"/>
          <w:marTop w:val="120"/>
          <w:marBottom w:val="120"/>
          <w:divBdr>
            <w:top w:val="none" w:sz="0" w:space="0" w:color="auto"/>
            <w:left w:val="none" w:sz="0" w:space="0" w:color="auto"/>
            <w:bottom w:val="none" w:sz="0" w:space="0" w:color="auto"/>
            <w:right w:val="none" w:sz="0" w:space="0" w:color="auto"/>
          </w:divBdr>
        </w:div>
      </w:divsChild>
    </w:div>
    <w:div w:id="807818957">
      <w:bodyDiv w:val="1"/>
      <w:marLeft w:val="0"/>
      <w:marRight w:val="0"/>
      <w:marTop w:val="0"/>
      <w:marBottom w:val="0"/>
      <w:divBdr>
        <w:top w:val="none" w:sz="0" w:space="0" w:color="auto"/>
        <w:left w:val="none" w:sz="0" w:space="0" w:color="auto"/>
        <w:bottom w:val="none" w:sz="0" w:space="0" w:color="auto"/>
        <w:right w:val="none" w:sz="0" w:space="0" w:color="auto"/>
      </w:divBdr>
    </w:div>
    <w:div w:id="833763954">
      <w:bodyDiv w:val="1"/>
      <w:marLeft w:val="0"/>
      <w:marRight w:val="0"/>
      <w:marTop w:val="0"/>
      <w:marBottom w:val="0"/>
      <w:divBdr>
        <w:top w:val="none" w:sz="0" w:space="0" w:color="auto"/>
        <w:left w:val="none" w:sz="0" w:space="0" w:color="auto"/>
        <w:bottom w:val="none" w:sz="0" w:space="0" w:color="auto"/>
        <w:right w:val="none" w:sz="0" w:space="0" w:color="auto"/>
      </w:divBdr>
    </w:div>
    <w:div w:id="846099802">
      <w:bodyDiv w:val="1"/>
      <w:marLeft w:val="0"/>
      <w:marRight w:val="0"/>
      <w:marTop w:val="0"/>
      <w:marBottom w:val="0"/>
      <w:divBdr>
        <w:top w:val="none" w:sz="0" w:space="0" w:color="auto"/>
        <w:left w:val="none" w:sz="0" w:space="0" w:color="auto"/>
        <w:bottom w:val="none" w:sz="0" w:space="0" w:color="auto"/>
        <w:right w:val="none" w:sz="0" w:space="0" w:color="auto"/>
      </w:divBdr>
    </w:div>
    <w:div w:id="853108611">
      <w:bodyDiv w:val="1"/>
      <w:marLeft w:val="0"/>
      <w:marRight w:val="0"/>
      <w:marTop w:val="0"/>
      <w:marBottom w:val="0"/>
      <w:divBdr>
        <w:top w:val="none" w:sz="0" w:space="0" w:color="auto"/>
        <w:left w:val="none" w:sz="0" w:space="0" w:color="auto"/>
        <w:bottom w:val="none" w:sz="0" w:space="0" w:color="auto"/>
        <w:right w:val="none" w:sz="0" w:space="0" w:color="auto"/>
      </w:divBdr>
    </w:div>
    <w:div w:id="911695268">
      <w:bodyDiv w:val="1"/>
      <w:marLeft w:val="0"/>
      <w:marRight w:val="0"/>
      <w:marTop w:val="0"/>
      <w:marBottom w:val="0"/>
      <w:divBdr>
        <w:top w:val="none" w:sz="0" w:space="0" w:color="auto"/>
        <w:left w:val="none" w:sz="0" w:space="0" w:color="auto"/>
        <w:bottom w:val="none" w:sz="0" w:space="0" w:color="auto"/>
        <w:right w:val="none" w:sz="0" w:space="0" w:color="auto"/>
      </w:divBdr>
    </w:div>
    <w:div w:id="949354899">
      <w:bodyDiv w:val="1"/>
      <w:marLeft w:val="0"/>
      <w:marRight w:val="0"/>
      <w:marTop w:val="0"/>
      <w:marBottom w:val="0"/>
      <w:divBdr>
        <w:top w:val="none" w:sz="0" w:space="0" w:color="auto"/>
        <w:left w:val="none" w:sz="0" w:space="0" w:color="auto"/>
        <w:bottom w:val="none" w:sz="0" w:space="0" w:color="auto"/>
        <w:right w:val="none" w:sz="0" w:space="0" w:color="auto"/>
      </w:divBdr>
    </w:div>
    <w:div w:id="973947407">
      <w:bodyDiv w:val="1"/>
      <w:marLeft w:val="0"/>
      <w:marRight w:val="0"/>
      <w:marTop w:val="0"/>
      <w:marBottom w:val="0"/>
      <w:divBdr>
        <w:top w:val="none" w:sz="0" w:space="0" w:color="auto"/>
        <w:left w:val="none" w:sz="0" w:space="0" w:color="auto"/>
        <w:bottom w:val="none" w:sz="0" w:space="0" w:color="auto"/>
        <w:right w:val="none" w:sz="0" w:space="0" w:color="auto"/>
      </w:divBdr>
    </w:div>
    <w:div w:id="994988617">
      <w:bodyDiv w:val="1"/>
      <w:marLeft w:val="0"/>
      <w:marRight w:val="0"/>
      <w:marTop w:val="0"/>
      <w:marBottom w:val="0"/>
      <w:divBdr>
        <w:top w:val="none" w:sz="0" w:space="0" w:color="auto"/>
        <w:left w:val="none" w:sz="0" w:space="0" w:color="auto"/>
        <w:bottom w:val="none" w:sz="0" w:space="0" w:color="auto"/>
        <w:right w:val="none" w:sz="0" w:space="0" w:color="auto"/>
      </w:divBdr>
    </w:div>
    <w:div w:id="1183207029">
      <w:bodyDiv w:val="1"/>
      <w:marLeft w:val="0"/>
      <w:marRight w:val="0"/>
      <w:marTop w:val="0"/>
      <w:marBottom w:val="0"/>
      <w:divBdr>
        <w:top w:val="none" w:sz="0" w:space="0" w:color="auto"/>
        <w:left w:val="none" w:sz="0" w:space="0" w:color="auto"/>
        <w:bottom w:val="none" w:sz="0" w:space="0" w:color="auto"/>
        <w:right w:val="none" w:sz="0" w:space="0" w:color="auto"/>
      </w:divBdr>
    </w:div>
    <w:div w:id="1228956184">
      <w:bodyDiv w:val="1"/>
      <w:marLeft w:val="0"/>
      <w:marRight w:val="0"/>
      <w:marTop w:val="0"/>
      <w:marBottom w:val="0"/>
      <w:divBdr>
        <w:top w:val="none" w:sz="0" w:space="0" w:color="auto"/>
        <w:left w:val="none" w:sz="0" w:space="0" w:color="auto"/>
        <w:bottom w:val="none" w:sz="0" w:space="0" w:color="auto"/>
        <w:right w:val="none" w:sz="0" w:space="0" w:color="auto"/>
      </w:divBdr>
    </w:div>
    <w:div w:id="1230119199">
      <w:bodyDiv w:val="1"/>
      <w:marLeft w:val="0"/>
      <w:marRight w:val="0"/>
      <w:marTop w:val="0"/>
      <w:marBottom w:val="0"/>
      <w:divBdr>
        <w:top w:val="none" w:sz="0" w:space="0" w:color="auto"/>
        <w:left w:val="none" w:sz="0" w:space="0" w:color="auto"/>
        <w:bottom w:val="none" w:sz="0" w:space="0" w:color="auto"/>
        <w:right w:val="none" w:sz="0" w:space="0" w:color="auto"/>
      </w:divBdr>
    </w:div>
    <w:div w:id="1355306582">
      <w:bodyDiv w:val="1"/>
      <w:marLeft w:val="0"/>
      <w:marRight w:val="0"/>
      <w:marTop w:val="0"/>
      <w:marBottom w:val="0"/>
      <w:divBdr>
        <w:top w:val="none" w:sz="0" w:space="0" w:color="auto"/>
        <w:left w:val="none" w:sz="0" w:space="0" w:color="auto"/>
        <w:bottom w:val="none" w:sz="0" w:space="0" w:color="auto"/>
        <w:right w:val="none" w:sz="0" w:space="0" w:color="auto"/>
      </w:divBdr>
    </w:div>
    <w:div w:id="1363894470">
      <w:bodyDiv w:val="1"/>
      <w:marLeft w:val="0"/>
      <w:marRight w:val="0"/>
      <w:marTop w:val="0"/>
      <w:marBottom w:val="0"/>
      <w:divBdr>
        <w:top w:val="none" w:sz="0" w:space="0" w:color="auto"/>
        <w:left w:val="none" w:sz="0" w:space="0" w:color="auto"/>
        <w:bottom w:val="none" w:sz="0" w:space="0" w:color="auto"/>
        <w:right w:val="none" w:sz="0" w:space="0" w:color="auto"/>
      </w:divBdr>
    </w:div>
    <w:div w:id="1432704021">
      <w:bodyDiv w:val="1"/>
      <w:marLeft w:val="0"/>
      <w:marRight w:val="0"/>
      <w:marTop w:val="0"/>
      <w:marBottom w:val="0"/>
      <w:divBdr>
        <w:top w:val="none" w:sz="0" w:space="0" w:color="auto"/>
        <w:left w:val="none" w:sz="0" w:space="0" w:color="auto"/>
        <w:bottom w:val="none" w:sz="0" w:space="0" w:color="auto"/>
        <w:right w:val="none" w:sz="0" w:space="0" w:color="auto"/>
      </w:divBdr>
    </w:div>
    <w:div w:id="1442724072">
      <w:bodyDiv w:val="1"/>
      <w:marLeft w:val="0"/>
      <w:marRight w:val="0"/>
      <w:marTop w:val="0"/>
      <w:marBottom w:val="0"/>
      <w:divBdr>
        <w:top w:val="none" w:sz="0" w:space="0" w:color="auto"/>
        <w:left w:val="none" w:sz="0" w:space="0" w:color="auto"/>
        <w:bottom w:val="none" w:sz="0" w:space="0" w:color="auto"/>
        <w:right w:val="none" w:sz="0" w:space="0" w:color="auto"/>
      </w:divBdr>
    </w:div>
    <w:div w:id="1619021381">
      <w:bodyDiv w:val="1"/>
      <w:marLeft w:val="0"/>
      <w:marRight w:val="0"/>
      <w:marTop w:val="0"/>
      <w:marBottom w:val="0"/>
      <w:divBdr>
        <w:top w:val="none" w:sz="0" w:space="0" w:color="auto"/>
        <w:left w:val="none" w:sz="0" w:space="0" w:color="auto"/>
        <w:bottom w:val="none" w:sz="0" w:space="0" w:color="auto"/>
        <w:right w:val="none" w:sz="0" w:space="0" w:color="auto"/>
      </w:divBdr>
    </w:div>
    <w:div w:id="1632976770">
      <w:bodyDiv w:val="1"/>
      <w:marLeft w:val="0"/>
      <w:marRight w:val="0"/>
      <w:marTop w:val="0"/>
      <w:marBottom w:val="0"/>
      <w:divBdr>
        <w:top w:val="none" w:sz="0" w:space="0" w:color="auto"/>
        <w:left w:val="none" w:sz="0" w:space="0" w:color="auto"/>
        <w:bottom w:val="none" w:sz="0" w:space="0" w:color="auto"/>
        <w:right w:val="none" w:sz="0" w:space="0" w:color="auto"/>
      </w:divBdr>
    </w:div>
    <w:div w:id="1693334903">
      <w:bodyDiv w:val="1"/>
      <w:marLeft w:val="0"/>
      <w:marRight w:val="0"/>
      <w:marTop w:val="0"/>
      <w:marBottom w:val="0"/>
      <w:divBdr>
        <w:top w:val="none" w:sz="0" w:space="0" w:color="auto"/>
        <w:left w:val="none" w:sz="0" w:space="0" w:color="auto"/>
        <w:bottom w:val="none" w:sz="0" w:space="0" w:color="auto"/>
        <w:right w:val="none" w:sz="0" w:space="0" w:color="auto"/>
      </w:divBdr>
    </w:div>
    <w:div w:id="1696612904">
      <w:bodyDiv w:val="1"/>
      <w:marLeft w:val="0"/>
      <w:marRight w:val="0"/>
      <w:marTop w:val="0"/>
      <w:marBottom w:val="0"/>
      <w:divBdr>
        <w:top w:val="none" w:sz="0" w:space="0" w:color="auto"/>
        <w:left w:val="none" w:sz="0" w:space="0" w:color="auto"/>
        <w:bottom w:val="none" w:sz="0" w:space="0" w:color="auto"/>
        <w:right w:val="none" w:sz="0" w:space="0" w:color="auto"/>
      </w:divBdr>
    </w:div>
    <w:div w:id="1729257804">
      <w:bodyDiv w:val="1"/>
      <w:marLeft w:val="0"/>
      <w:marRight w:val="0"/>
      <w:marTop w:val="0"/>
      <w:marBottom w:val="0"/>
      <w:divBdr>
        <w:top w:val="none" w:sz="0" w:space="0" w:color="auto"/>
        <w:left w:val="none" w:sz="0" w:space="0" w:color="auto"/>
        <w:bottom w:val="none" w:sz="0" w:space="0" w:color="auto"/>
        <w:right w:val="none" w:sz="0" w:space="0" w:color="auto"/>
      </w:divBdr>
    </w:div>
    <w:div w:id="1736927478">
      <w:bodyDiv w:val="1"/>
      <w:marLeft w:val="0"/>
      <w:marRight w:val="0"/>
      <w:marTop w:val="0"/>
      <w:marBottom w:val="0"/>
      <w:divBdr>
        <w:top w:val="none" w:sz="0" w:space="0" w:color="auto"/>
        <w:left w:val="none" w:sz="0" w:space="0" w:color="auto"/>
        <w:bottom w:val="none" w:sz="0" w:space="0" w:color="auto"/>
        <w:right w:val="none" w:sz="0" w:space="0" w:color="auto"/>
      </w:divBdr>
    </w:div>
    <w:div w:id="1742604538">
      <w:bodyDiv w:val="1"/>
      <w:marLeft w:val="0"/>
      <w:marRight w:val="0"/>
      <w:marTop w:val="0"/>
      <w:marBottom w:val="0"/>
      <w:divBdr>
        <w:top w:val="none" w:sz="0" w:space="0" w:color="auto"/>
        <w:left w:val="none" w:sz="0" w:space="0" w:color="auto"/>
        <w:bottom w:val="none" w:sz="0" w:space="0" w:color="auto"/>
        <w:right w:val="none" w:sz="0" w:space="0" w:color="auto"/>
      </w:divBdr>
      <w:divsChild>
        <w:div w:id="769472538">
          <w:marLeft w:val="300"/>
          <w:marRight w:val="0"/>
          <w:marTop w:val="120"/>
          <w:marBottom w:val="120"/>
          <w:divBdr>
            <w:top w:val="none" w:sz="0" w:space="0" w:color="auto"/>
            <w:left w:val="none" w:sz="0" w:space="0" w:color="auto"/>
            <w:bottom w:val="none" w:sz="0" w:space="0" w:color="auto"/>
            <w:right w:val="none" w:sz="0" w:space="0" w:color="auto"/>
          </w:divBdr>
        </w:div>
      </w:divsChild>
    </w:div>
    <w:div w:id="1745487255">
      <w:bodyDiv w:val="1"/>
      <w:marLeft w:val="0"/>
      <w:marRight w:val="0"/>
      <w:marTop w:val="0"/>
      <w:marBottom w:val="0"/>
      <w:divBdr>
        <w:top w:val="none" w:sz="0" w:space="0" w:color="auto"/>
        <w:left w:val="none" w:sz="0" w:space="0" w:color="auto"/>
        <w:bottom w:val="none" w:sz="0" w:space="0" w:color="auto"/>
        <w:right w:val="none" w:sz="0" w:space="0" w:color="auto"/>
      </w:divBdr>
    </w:div>
    <w:div w:id="1834376419">
      <w:bodyDiv w:val="1"/>
      <w:marLeft w:val="0"/>
      <w:marRight w:val="0"/>
      <w:marTop w:val="0"/>
      <w:marBottom w:val="0"/>
      <w:divBdr>
        <w:top w:val="none" w:sz="0" w:space="0" w:color="auto"/>
        <w:left w:val="none" w:sz="0" w:space="0" w:color="auto"/>
        <w:bottom w:val="none" w:sz="0" w:space="0" w:color="auto"/>
        <w:right w:val="none" w:sz="0" w:space="0" w:color="auto"/>
      </w:divBdr>
    </w:div>
    <w:div w:id="1929073983">
      <w:bodyDiv w:val="1"/>
      <w:marLeft w:val="0"/>
      <w:marRight w:val="0"/>
      <w:marTop w:val="0"/>
      <w:marBottom w:val="0"/>
      <w:divBdr>
        <w:top w:val="none" w:sz="0" w:space="0" w:color="auto"/>
        <w:left w:val="none" w:sz="0" w:space="0" w:color="auto"/>
        <w:bottom w:val="none" w:sz="0" w:space="0" w:color="auto"/>
        <w:right w:val="none" w:sz="0" w:space="0" w:color="auto"/>
      </w:divBdr>
    </w:div>
    <w:div w:id="1962690608">
      <w:bodyDiv w:val="1"/>
      <w:marLeft w:val="0"/>
      <w:marRight w:val="0"/>
      <w:marTop w:val="0"/>
      <w:marBottom w:val="0"/>
      <w:divBdr>
        <w:top w:val="none" w:sz="0" w:space="0" w:color="auto"/>
        <w:left w:val="none" w:sz="0" w:space="0" w:color="auto"/>
        <w:bottom w:val="none" w:sz="0" w:space="0" w:color="auto"/>
        <w:right w:val="none" w:sz="0" w:space="0" w:color="auto"/>
      </w:divBdr>
    </w:div>
    <w:div w:id="2009820001">
      <w:bodyDiv w:val="1"/>
      <w:marLeft w:val="0"/>
      <w:marRight w:val="0"/>
      <w:marTop w:val="0"/>
      <w:marBottom w:val="0"/>
      <w:divBdr>
        <w:top w:val="none" w:sz="0" w:space="0" w:color="auto"/>
        <w:left w:val="none" w:sz="0" w:space="0" w:color="auto"/>
        <w:bottom w:val="none" w:sz="0" w:space="0" w:color="auto"/>
        <w:right w:val="none" w:sz="0" w:space="0" w:color="auto"/>
      </w:divBdr>
    </w:div>
    <w:div w:id="2012946900">
      <w:bodyDiv w:val="1"/>
      <w:marLeft w:val="0"/>
      <w:marRight w:val="0"/>
      <w:marTop w:val="0"/>
      <w:marBottom w:val="0"/>
      <w:divBdr>
        <w:top w:val="none" w:sz="0" w:space="0" w:color="auto"/>
        <w:left w:val="none" w:sz="0" w:space="0" w:color="auto"/>
        <w:bottom w:val="none" w:sz="0" w:space="0" w:color="auto"/>
        <w:right w:val="none" w:sz="0" w:space="0" w:color="auto"/>
      </w:divBdr>
    </w:div>
    <w:div w:id="2070766785">
      <w:bodyDiv w:val="1"/>
      <w:marLeft w:val="0"/>
      <w:marRight w:val="0"/>
      <w:marTop w:val="0"/>
      <w:marBottom w:val="0"/>
      <w:divBdr>
        <w:top w:val="none" w:sz="0" w:space="0" w:color="auto"/>
        <w:left w:val="none" w:sz="0" w:space="0" w:color="auto"/>
        <w:bottom w:val="none" w:sz="0" w:space="0" w:color="auto"/>
        <w:right w:val="none" w:sz="0" w:space="0" w:color="auto"/>
      </w:divBdr>
    </w:div>
    <w:div w:id="210995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1093</Words>
  <Characters>2362</Characters>
  <Application>Microsoft Office Word</Application>
  <DocSecurity>0</DocSecurity>
  <Lines>78</Lines>
  <Paragraphs>46</Paragraphs>
  <ScaleCrop>false</ScaleCrop>
  <HeadingPairs>
    <vt:vector size="2" baseType="variant">
      <vt:variant>
        <vt:lpstr>Title</vt:lpstr>
      </vt:variant>
      <vt:variant>
        <vt:i4>1</vt:i4>
      </vt:variant>
    </vt:vector>
  </HeadingPairs>
  <TitlesOfParts>
    <vt:vector size="1" baseType="lpstr">
      <vt:lpstr>浙江大学</vt:lpstr>
    </vt:vector>
  </TitlesOfParts>
  <Company>MC SYSTEM</Company>
  <LinksUpToDate>false</LinksUpToDate>
  <CharactersWithSpaces>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dc:title>
  <dc:subject/>
  <dc:creator>MC SYSTEM</dc:creator>
  <cp:keywords/>
  <cp:lastModifiedBy>木南</cp:lastModifiedBy>
  <cp:revision>4</cp:revision>
  <cp:lastPrinted>2018-12-25T11:29:00Z</cp:lastPrinted>
  <dcterms:created xsi:type="dcterms:W3CDTF">2018-12-25T11:29:00Z</dcterms:created>
  <dcterms:modified xsi:type="dcterms:W3CDTF">2018-12-25T11:49:00Z</dcterms:modified>
</cp:coreProperties>
</file>